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800" w:rsidP="00960800">
      <w:pPr>
        <w:pStyle w:val="Title"/>
      </w:pPr>
      <w:r>
        <w:fldChar w:fldCharType="begin"/>
      </w:r>
      <w:r>
        <w:instrText xml:space="preserve"> TITLE   \* MERGEFORMAT </w:instrText>
      </w:r>
      <w:r>
        <w:fldChar w:fldCharType="separate"/>
      </w:r>
      <w:r>
        <w:t>SIS40221 Certificate IV in Fitness</w:t>
      </w:r>
      <w:r>
        <w:fldChar w:fldCharType="end"/>
      </w:r>
    </w:p>
    <w:p w:rsidR="00960800" w:rsidP="00960800">
      <w:pPr>
        <w:pStyle w:val="Version"/>
        <w:sectPr w:rsidSect="004916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1610" w:rsidP="00491610">
      <w:pPr>
        <w:pStyle w:val="SuperHeading"/>
      </w:pPr>
      <w:r w:rsidRPr="00491610">
        <w:t>SIS40221 Certificate IV in Fitness</w:t>
      </w:r>
    </w:p>
    <w:p w:rsidR="00000000" w:rsidRPr="00491610" w:rsidP="00491610">
      <w:pPr>
        <w:pStyle w:val="Heading1"/>
      </w:pPr>
      <w:bookmarkStart w:id="1" w:name="O_1298904"/>
      <w:bookmarkEnd w:id="1"/>
      <w:r w:rsidRPr="00491610">
        <w:t>Modification History</w:t>
      </w:r>
    </w:p>
    <w:tbl>
      <w:tblPr>
        <w:tblW w:w="0" w:type="auto"/>
        <w:tblLayout w:type="fixed"/>
        <w:tblCellMar>
          <w:left w:w="62" w:type="dxa"/>
          <w:right w:w="62" w:type="dxa"/>
        </w:tblCellMar>
        <w:tblLook w:val="0000"/>
      </w:tblPr>
      <w:tblGrid>
        <w:gridCol w:w="2340"/>
        <w:gridCol w:w="6480"/>
      </w:tblGrid>
      <w:tr w:rsidTr="00491610">
        <w:tblPrEx>
          <w:tblW w:w="0" w:type="auto"/>
          <w:tblLayout w:type="fixed"/>
          <w:tblCellMar>
            <w:left w:w="62" w:type="dxa"/>
            <w:right w:w="62" w:type="dxa"/>
          </w:tblCellMar>
          <w:tblLook w:val="0000"/>
        </w:tblPrEx>
        <w:trPr>
          <w:trHeight w:val="600"/>
        </w:trPr>
        <w:tc>
          <w:tcPr>
            <w:tcW w:w="234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Release 2.</w:t>
            </w:r>
          </w:p>
        </w:tc>
        <w:tc>
          <w:tcPr>
            <w:tcW w:w="648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Minor changes to replace superseded units.</w:t>
            </w:r>
          </w:p>
        </w:tc>
      </w:tr>
      <w:tr w:rsidTr="00491610">
        <w:tblPrEx>
          <w:tblW w:w="0" w:type="auto"/>
          <w:tblLayout w:type="fixed"/>
          <w:tblCellMar>
            <w:left w:w="62" w:type="dxa"/>
            <w:right w:w="62" w:type="dxa"/>
          </w:tblCellMar>
          <w:tblLook w:val="0000"/>
        </w:tblPrEx>
        <w:trPr>
          <w:trHeight w:val="412"/>
        </w:trPr>
        <w:tc>
          <w:tcPr>
            <w:tcW w:w="234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Release 1.</w:t>
            </w:r>
          </w:p>
        </w:tc>
        <w:tc>
          <w:tcPr>
            <w:tcW w:w="6480" w:type="dxa"/>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t>Supersedes and is not equivalent to SIS40215 Certificate IV in Fitness.</w:t>
            </w:r>
          </w:p>
        </w:tc>
      </w:tr>
    </w:tbl>
    <w:p w:rsidR="00000000" w:rsidRPr="00491610" w:rsidP="00491610">
      <w:pPr>
        <w:pStyle w:val="BodyText"/>
      </w:pPr>
    </w:p>
    <w:p w:rsidR="00000000" w:rsidRPr="00491610" w:rsidP="00491610">
      <w:pPr>
        <w:pStyle w:val="AllowPageBreak"/>
      </w:pPr>
    </w:p>
    <w:p w:rsidR="00000000" w:rsidRPr="00491610" w:rsidP="00491610">
      <w:pPr>
        <w:pStyle w:val="Heading1"/>
      </w:pPr>
      <w:bookmarkStart w:id="2" w:name="O_1298903"/>
      <w:bookmarkEnd w:id="2"/>
      <w:r w:rsidRPr="00491610">
        <w:t>Qualification Description</w:t>
      </w:r>
    </w:p>
    <w:p w:rsidR="00000000" w:rsidRPr="00491610" w:rsidP="00960800">
      <w:pPr>
        <w:pStyle w:val="BodyText"/>
      </w:pPr>
      <w:r w:rsidRPr="00491610">
        <w:t>This qualification reflects the role of personal t</w:t>
      </w:r>
      <w:r w:rsidRPr="00491610">
        <w:t>rainers who develop, instruct and evaluate personalised exercise programs for generally healthy and low risk clients, to achieve specific fitness goals. Clients with higher health risks are referred to medical or allied health professionals. Personal train</w:t>
      </w:r>
      <w:r w:rsidRPr="00491610">
        <w:t>ers work independently using highly developed fitness skills and knowledge in both routine and unpredictable situations. They use well-developed communication and collaboration skills to interact with clients and health professionals to improve client fitn</w:t>
      </w:r>
      <w:r w:rsidRPr="00491610">
        <w:t>ess outcomes.</w:t>
      </w:r>
    </w:p>
    <w:p w:rsidR="00000000" w:rsidRPr="00491610" w:rsidP="00960800">
      <w:pPr>
        <w:pStyle w:val="BodyText"/>
      </w:pPr>
      <w:r w:rsidRPr="00491610">
        <w:t xml:space="preserve">This qualification provides a pathway to work as an employed or self-employed personal trainer in settings such as fitness facilities, gyms, leisure and community centres, client workplaces and homes, and outdoor locations. Personal trainers </w:t>
      </w:r>
      <w:r w:rsidRPr="00491610">
        <w:t>may offer services to individuals and groups, and may provide online training services. In some employment contexts, personal trainers may be involved in team leadership or supervisory activities.</w:t>
      </w:r>
    </w:p>
    <w:p w:rsidR="00000000" w:rsidRPr="00491610" w:rsidP="00960800">
      <w:pPr>
        <w:pStyle w:val="BodyText"/>
      </w:pPr>
      <w:r w:rsidRPr="00491610">
        <w:t>The skills in this qualification must be applied in accorda</w:t>
      </w:r>
      <w:r w:rsidRPr="00491610">
        <w:t>nce with Commonwealth and State or Territory legislation, Australian standards and industry codes of practice.</w:t>
      </w:r>
    </w:p>
    <w:p w:rsidR="00000000" w:rsidRPr="00491610" w:rsidP="00960800">
      <w:pPr>
        <w:pStyle w:val="BodyText"/>
      </w:pPr>
      <w:r w:rsidRPr="00491610">
        <w:t>No occupational licensing, certification or specific legislative requirements apply to this qualification at the time of publication.</w:t>
      </w:r>
    </w:p>
    <w:p w:rsidR="00000000" w:rsidRPr="00491610" w:rsidP="00491610">
      <w:pPr>
        <w:pStyle w:val="Heading1"/>
      </w:pPr>
      <w:bookmarkStart w:id="3" w:name="O_1298902"/>
      <w:bookmarkEnd w:id="3"/>
      <w:r w:rsidRPr="00491610">
        <w:t>Entry Requirements</w:t>
      </w:r>
    </w:p>
    <w:p w:rsidR="00000000" w:rsidRPr="00491610" w:rsidP="00960800">
      <w:pPr>
        <w:pStyle w:val="BodyText"/>
      </w:pPr>
      <w:r w:rsidRPr="00491610">
        <w:t>Entry to this qualification is open to individuals who hold the following units of competency or units that have been superseded by these units:</w:t>
      </w:r>
    </w:p>
    <w:tbl>
      <w:tblPr>
        <w:tblW w:w="0" w:type="auto"/>
        <w:tblLayout w:type="fixed"/>
        <w:tblCellMar>
          <w:left w:w="62" w:type="dxa"/>
          <w:right w:w="62" w:type="dxa"/>
        </w:tblCellMar>
        <w:tblLook w:val="0000"/>
      </w:tblPr>
      <w:tblGrid>
        <w:gridCol w:w="1526"/>
        <w:gridCol w:w="7654"/>
      </w:tblGrid>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HLTAID011</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Provide First Aid (or a unit that supersedes this unit)</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HLTWHS001</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Partic</w:t>
            </w:r>
            <w:r w:rsidRPr="00491610">
              <w:t>ipate in workplace health and safety</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SISFFIT032</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Complete pre-exercise screening and service orientation</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SISFFIT033</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Complete client fitness assessments</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SISFFIT035</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Plan group exercise sessions</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SISFFIT036</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Instruct group exercise sessions</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SISFFIT040</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and instruct gym-based exercise programs for individual clients</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SISFFIT047</w:t>
            </w:r>
          </w:p>
        </w:tc>
        <w:tc>
          <w:tcPr>
            <w:tcW w:w="7654"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Use anatomy and physiology knowledge to support safe and effective exercise</w:t>
            </w:r>
          </w:p>
        </w:tc>
      </w:tr>
      <w:tr w:rsidTr="00491610">
        <w:tblPrEx>
          <w:tblW w:w="0" w:type="auto"/>
          <w:tblLayout w:type="fixed"/>
          <w:tblCellMar>
            <w:left w:w="62" w:type="dxa"/>
            <w:right w:w="62" w:type="dxa"/>
          </w:tblCellMar>
          <w:tblLook w:val="0000"/>
        </w:tblPrEx>
        <w:tc>
          <w:tcPr>
            <w:tcW w:w="1526"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SISFFIT052</w:t>
            </w:r>
          </w:p>
        </w:tc>
        <w:tc>
          <w:tcPr>
            <w:tcW w:w="7654" w:type="dxa"/>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t>Provide healthy eating information</w:t>
            </w:r>
          </w:p>
        </w:tc>
      </w:tr>
    </w:tbl>
    <w:p w:rsidR="00000000" w:rsidRPr="00491610" w:rsidP="00491610">
      <w:pPr>
        <w:pStyle w:val="BodyText"/>
      </w:pPr>
    </w:p>
    <w:p w:rsidR="00000000" w:rsidRPr="00491610" w:rsidP="00491610">
      <w:pPr>
        <w:pStyle w:val="AllowPageBreak"/>
      </w:pPr>
    </w:p>
    <w:p w:rsidR="00000000" w:rsidRPr="00491610" w:rsidP="00491610">
      <w:pPr>
        <w:pStyle w:val="Heading1"/>
      </w:pPr>
      <w:bookmarkStart w:id="4" w:name="O_1298901"/>
      <w:bookmarkEnd w:id="4"/>
      <w:r w:rsidRPr="00491610">
        <w:t>Packaging Rules</w:t>
      </w:r>
    </w:p>
    <w:p w:rsidR="00000000" w:rsidRPr="00491610" w:rsidP="00960800">
      <w:pPr>
        <w:pStyle w:val="BodyText"/>
      </w:pPr>
      <w:r w:rsidRPr="00491610">
        <w:t>17 units mus</w:t>
      </w:r>
      <w:r w:rsidRPr="00491610">
        <w:t>t be completed:</w:t>
      </w:r>
    </w:p>
    <w:p w:rsidR="00000000" w:rsidRPr="00491610" w:rsidP="00491610">
      <w:pPr>
        <w:pStyle w:val="ListBullet"/>
      </w:pPr>
      <w:r w:rsidRPr="00491610">
        <w:t>10 core units</w:t>
      </w:r>
    </w:p>
    <w:p w:rsidR="00000000" w:rsidRPr="00491610" w:rsidP="00491610">
      <w:pPr>
        <w:pStyle w:val="ListBullet"/>
      </w:pPr>
      <w:r w:rsidRPr="00491610">
        <w:t>7 elective units, consisting of:</w:t>
      </w:r>
    </w:p>
    <w:p w:rsidR="00000000" w:rsidRPr="00491610" w:rsidP="00491610">
      <w:pPr>
        <w:pStyle w:val="ListBullet2"/>
      </w:pPr>
      <w:r w:rsidRPr="00491610">
        <w:t>2 units from Group A</w:t>
      </w:r>
    </w:p>
    <w:p w:rsidR="00000000" w:rsidRPr="00491610" w:rsidP="00491610">
      <w:pPr>
        <w:pStyle w:val="ListBullet2"/>
      </w:pPr>
      <w:r w:rsidRPr="00491610">
        <w:t>2 units from Group B</w:t>
      </w:r>
    </w:p>
    <w:p w:rsidR="00000000" w:rsidRPr="00491610" w:rsidP="00491610">
      <w:pPr>
        <w:pStyle w:val="ListBullet2"/>
      </w:pPr>
      <w:r w:rsidRPr="00491610">
        <w:t>3 units from Group A, B, or C, elsewhere in the SIS Training Package, or from any other current Training Package or accredited course.</w:t>
      </w:r>
    </w:p>
    <w:p w:rsidR="00000000" w:rsidRPr="00491610" w:rsidP="00960800">
      <w:pPr>
        <w:pStyle w:val="BodyText"/>
      </w:pPr>
      <w:r w:rsidRPr="00491610">
        <w:t>The selection of electives must be guided by the job outcome sought, local industry requirements and the complexity of skills appropriate to the AQF level of this qualification.</w:t>
      </w:r>
    </w:p>
    <w:p w:rsidR="00000000" w:rsidRPr="00491610" w:rsidP="00491610">
      <w:pPr>
        <w:pStyle w:val="BodyTextBold"/>
      </w:pPr>
      <w:r w:rsidRPr="00491610">
        <w:t>Core units</w:t>
      </w:r>
    </w:p>
    <w:tbl>
      <w:tblPr>
        <w:tblW w:w="0" w:type="auto"/>
        <w:tblLayout w:type="fixed"/>
        <w:tblCellMar>
          <w:left w:w="62" w:type="dxa"/>
          <w:right w:w="62" w:type="dxa"/>
        </w:tblCellMar>
        <w:tblLook w:val="0000"/>
      </w:tblPr>
      <w:tblGrid>
        <w:gridCol w:w="1890"/>
        <w:gridCol w:w="6750"/>
      </w:tblGrid>
      <w:tr w:rsidTr="00491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CHCCOM006</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Establish and manage client relationships</w:t>
            </w:r>
          </w:p>
        </w:tc>
      </w:tr>
      <w:tr w:rsidTr="00491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SISFFIT041</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personalised exercise programs</w:t>
            </w:r>
          </w:p>
        </w:tc>
      </w:tr>
      <w:tr w:rsidTr="00491610">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SISFFIT042</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Instruct personalised exercise sessions</w:t>
            </w:r>
          </w:p>
        </w:tc>
      </w:tr>
      <w:tr w:rsidTr="00491610">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SISFFIT043</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and instruct personalised exercise programs for body composition goals</w:t>
            </w:r>
          </w:p>
        </w:tc>
      </w:tr>
      <w:tr w:rsidTr="00491610">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SISFFIT044</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 xml:space="preserve">Develop and instruct personalised exercise programs for older </w:t>
            </w:r>
            <w:r w:rsidRPr="00491610">
              <w:t>clients</w:t>
            </w:r>
          </w:p>
        </w:tc>
      </w:tr>
      <w:tr w:rsidTr="00491610">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SISFFIT045</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and instruct personalised exercise programs for adolescent clients</w:t>
            </w:r>
          </w:p>
        </w:tc>
      </w:tr>
      <w:tr w:rsidTr="00491610">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SISFFIT049</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Use exercise science principles in fitness instruction</w:t>
            </w:r>
          </w:p>
        </w:tc>
      </w:tr>
      <w:tr w:rsidTr="00491610">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SISFFIT050</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Support exercise behaviour change</w:t>
            </w:r>
          </w:p>
        </w:tc>
      </w:tr>
      <w:tr w:rsidTr="00491610">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SISFFIT051</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Establish and maintain professional practice for fitness instruction</w:t>
            </w:r>
          </w:p>
        </w:tc>
      </w:tr>
      <w:tr w:rsidTr="00491610">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SISFFIT053</w:t>
            </w:r>
          </w:p>
        </w:tc>
        <w:tc>
          <w:tcPr>
            <w:tcW w:w="6750" w:type="dxa"/>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t>Support healthy eating for individual fitness clients</w:t>
            </w:r>
          </w:p>
        </w:tc>
      </w:tr>
    </w:tbl>
    <w:p w:rsidR="00000000" w:rsidRPr="00491610" w:rsidP="00491610">
      <w:pPr>
        <w:pStyle w:val="BodyText"/>
      </w:pPr>
    </w:p>
    <w:tbl>
      <w:tblPr>
        <w:tblW w:w="0" w:type="auto"/>
        <w:tblLayout w:type="fixed"/>
        <w:tblCellMar>
          <w:left w:w="62" w:type="dxa"/>
          <w:right w:w="62" w:type="dxa"/>
        </w:tblCellMar>
        <w:tblLook w:val="0000"/>
      </w:tblPr>
      <w:tblGrid>
        <w:gridCol w:w="1890"/>
        <w:gridCol w:w="7200"/>
      </w:tblGrid>
      <w:tr w:rsidTr="00491610">
        <w:tblPrEx>
          <w:tblW w:w="0" w:type="auto"/>
          <w:tblLayout w:type="fixed"/>
          <w:tblCellMar>
            <w:left w:w="62" w:type="dxa"/>
            <w:right w:w="62" w:type="dxa"/>
          </w:tblCellMar>
          <w:tblLook w:val="0000"/>
        </w:tblPrEx>
        <w:trPr>
          <w:trHeight w:val="482"/>
        </w:trPr>
        <w:tc>
          <w:tcPr>
            <w:tcW w:w="9090" w:type="dxa"/>
            <w:gridSpan w:val="2"/>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rPr>
                <w:rStyle w:val="SpecialBold"/>
              </w:rPr>
              <w:t xml:space="preserve">Elective units </w:t>
            </w:r>
          </w:p>
          <w:p w:rsidR="00000000" w:rsidP="00491610">
            <w:pPr>
              <w:pStyle w:val="BodyText"/>
              <w:rPr>
                <w:lang w:val="en-NZ"/>
              </w:rPr>
            </w:pPr>
            <w:r w:rsidRPr="00491610">
              <w:rPr>
                <w:rStyle w:val="SpecialBold"/>
              </w:rPr>
              <w:t>Group A: Exercise Instruction</w:t>
            </w:r>
          </w:p>
        </w:tc>
      </w:tr>
      <w:tr w:rsidTr="00491610">
        <w:tblPrEx>
          <w:tblW w:w="0" w:type="auto"/>
          <w:tblLayout w:type="fixed"/>
          <w:tblCellMar>
            <w:left w:w="62" w:type="dxa"/>
            <w:right w:w="62" w:type="dxa"/>
          </w:tblCellMar>
          <w:tblLook w:val="0000"/>
        </w:tblPrEx>
        <w:trPr>
          <w:trHeight w:val="526"/>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SISFFIT034</w:t>
            </w:r>
          </w:p>
        </w:tc>
        <w:tc>
          <w:tcPr>
            <w:tcW w:w="720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Assess client movement and provide exercise advice</w:t>
            </w:r>
          </w:p>
        </w:tc>
      </w:tr>
      <w:tr w:rsidTr="00491610">
        <w:tblPrEx>
          <w:tblW w:w="0" w:type="auto"/>
          <w:tblLayout w:type="fixed"/>
          <w:tblCellMar>
            <w:left w:w="62" w:type="dxa"/>
            <w:right w:w="62" w:type="dxa"/>
          </w:tblCellMar>
          <w:tblLook w:val="0000"/>
        </w:tblPrEx>
        <w:trPr>
          <w:trHeight w:val="526"/>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SISFFIT037</w:t>
            </w:r>
          </w:p>
        </w:tc>
        <w:tc>
          <w:tcPr>
            <w:tcW w:w="720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and instruct group movement programs for children</w:t>
            </w:r>
          </w:p>
        </w:tc>
      </w:tr>
      <w:tr w:rsidTr="00491610">
        <w:tblPrEx>
          <w:tblW w:w="0" w:type="auto"/>
          <w:tblLayout w:type="fixed"/>
          <w:tblCellMar>
            <w:left w:w="62" w:type="dxa"/>
            <w:right w:w="62" w:type="dxa"/>
          </w:tblCellMar>
          <w:tblLook w:val="0000"/>
        </w:tblPrEx>
        <w:trPr>
          <w:trHeight w:val="255"/>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SISFFIT046</w:t>
            </w:r>
          </w:p>
        </w:tc>
        <w:tc>
          <w:tcPr>
            <w:tcW w:w="720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Plan and instruct online exercise sessions</w:t>
            </w:r>
          </w:p>
        </w:tc>
      </w:tr>
      <w:tr w:rsidTr="00491610">
        <w:tblPrEx>
          <w:tblW w:w="0" w:type="auto"/>
          <w:tblLayout w:type="fixed"/>
          <w:tblCellMar>
            <w:left w:w="62" w:type="dxa"/>
            <w:right w:w="62" w:type="dxa"/>
          </w:tblCellMar>
          <w:tblLook w:val="0000"/>
        </w:tblPrEx>
        <w:trPr>
          <w:trHeight w:val="526"/>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SISXCAI005</w:t>
            </w:r>
          </w:p>
        </w:tc>
        <w:tc>
          <w:tcPr>
            <w:tcW w:w="720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Conduct individualised long-term training programs</w:t>
            </w:r>
          </w:p>
        </w:tc>
      </w:tr>
      <w:tr w:rsidTr="00491610">
        <w:tblPrEx>
          <w:tblW w:w="0" w:type="auto"/>
          <w:tblLayout w:type="fixed"/>
          <w:tblCellMar>
            <w:left w:w="62" w:type="dxa"/>
            <w:right w:w="62" w:type="dxa"/>
          </w:tblCellMar>
          <w:tblLook w:val="0000"/>
        </w:tblPrEx>
        <w:trPr>
          <w:trHeight w:val="526"/>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SISXCAI009</w:t>
            </w:r>
          </w:p>
        </w:tc>
        <w:tc>
          <w:tcPr>
            <w:tcW w:w="720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Instruct strength and conditioning techniques</w:t>
            </w:r>
          </w:p>
        </w:tc>
      </w:tr>
      <w:tr w:rsidTr="00491610">
        <w:tblPrEx>
          <w:tblW w:w="0" w:type="auto"/>
          <w:tblLayout w:type="fixed"/>
          <w:tblCellMar>
            <w:left w:w="62" w:type="dxa"/>
            <w:right w:w="62" w:type="dxa"/>
          </w:tblCellMar>
          <w:tblLook w:val="0000"/>
        </w:tblPrEx>
        <w:trPr>
          <w:trHeight w:val="526"/>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SISXCAI010</w:t>
            </w:r>
          </w:p>
        </w:tc>
        <w:tc>
          <w:tcPr>
            <w:tcW w:w="720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strength and conditioning programs</w:t>
            </w:r>
          </w:p>
        </w:tc>
      </w:tr>
      <w:tr w:rsidTr="00491610">
        <w:tblPrEx>
          <w:tblW w:w="0" w:type="auto"/>
          <w:tblLayout w:type="fixed"/>
          <w:tblCellMar>
            <w:left w:w="62" w:type="dxa"/>
            <w:right w:w="62" w:type="dxa"/>
          </w:tblCellMar>
          <w:tblLook w:val="0000"/>
        </w:tblPrEx>
        <w:trPr>
          <w:trHeight w:val="50"/>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SISXDIS002</w:t>
            </w:r>
          </w:p>
        </w:tc>
        <w:tc>
          <w:tcPr>
            <w:tcW w:w="7200" w:type="dxa"/>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t>Plan and conduct disability programs</w:t>
            </w:r>
          </w:p>
        </w:tc>
      </w:tr>
    </w:tbl>
    <w:p w:rsidR="00000000" w:rsidRPr="00491610" w:rsidP="00491610">
      <w:pPr>
        <w:pStyle w:val="BodyText"/>
      </w:pPr>
    </w:p>
    <w:tbl>
      <w:tblPr>
        <w:tblW w:w="0" w:type="auto"/>
        <w:tblLayout w:type="fixed"/>
        <w:tblCellMar>
          <w:left w:w="62" w:type="dxa"/>
          <w:right w:w="62" w:type="dxa"/>
        </w:tblCellMar>
        <w:tblLook w:val="0000"/>
      </w:tblPr>
      <w:tblGrid>
        <w:gridCol w:w="1890"/>
        <w:gridCol w:w="6750"/>
      </w:tblGrid>
      <w:tr w:rsidTr="00491610">
        <w:tblPrEx>
          <w:tblW w:w="0" w:type="auto"/>
          <w:tblLayout w:type="fixed"/>
          <w:tblCellMar>
            <w:left w:w="62" w:type="dxa"/>
            <w:right w:w="62" w:type="dxa"/>
          </w:tblCellMar>
          <w:tblLook w:val="0000"/>
        </w:tblPrEx>
        <w:trPr>
          <w:trHeight w:val="50"/>
        </w:trPr>
        <w:tc>
          <w:tcPr>
            <w:tcW w:w="8640" w:type="dxa"/>
            <w:gridSpan w:val="2"/>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rPr>
                <w:rStyle w:val="SpecialBold"/>
              </w:rPr>
              <w:t>Group B: Business Operations and Leadership</w:t>
            </w:r>
          </w:p>
        </w:tc>
      </w:tr>
      <w:tr w:rsidTr="00491610">
        <w:tblPrEx>
          <w:tblW w:w="0" w:type="auto"/>
          <w:tblLayout w:type="fixed"/>
          <w:tblCellMar>
            <w:left w:w="62" w:type="dxa"/>
            <w:right w:w="62" w:type="dxa"/>
          </w:tblCellMar>
          <w:tblLook w:val="0000"/>
        </w:tblPrEx>
        <w:trPr>
          <w:trHeight w:val="50"/>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BSBESB301</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Investigate business opportunities</w:t>
            </w:r>
          </w:p>
        </w:tc>
      </w:tr>
      <w:tr w:rsidTr="00491610">
        <w:tblPrEx>
          <w:tblW w:w="0" w:type="auto"/>
          <w:tblLayout w:type="fixed"/>
          <w:tblCellMar>
            <w:left w:w="62" w:type="dxa"/>
            <w:right w:w="62" w:type="dxa"/>
          </w:tblCellMar>
          <w:tblLook w:val="0000"/>
        </w:tblPrEx>
        <w:trPr>
          <w:trHeight w:val="50"/>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BSBESB302</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and present business proposals</w:t>
            </w:r>
          </w:p>
        </w:tc>
      </w:tr>
      <w:tr w:rsidTr="00491610">
        <w:tblPrEx>
          <w:tblW w:w="0" w:type="auto"/>
          <w:tblLayout w:type="fixed"/>
          <w:tblCellMar>
            <w:left w:w="62" w:type="dxa"/>
            <w:right w:w="62" w:type="dxa"/>
          </w:tblCellMar>
          <w:tblLook w:val="0000"/>
        </w:tblPrEx>
        <w:trPr>
          <w:trHeight w:val="50"/>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BSBESB303</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Organise finances for new business ventures</w:t>
            </w:r>
          </w:p>
        </w:tc>
      </w:tr>
      <w:tr w:rsidTr="00491610">
        <w:tblPrEx>
          <w:tblW w:w="0" w:type="auto"/>
          <w:tblLayout w:type="fixed"/>
          <w:tblCellMar>
            <w:left w:w="62" w:type="dxa"/>
            <w:right w:w="62" w:type="dxa"/>
          </w:tblCellMar>
          <w:tblLook w:val="0000"/>
        </w:tblPrEx>
        <w:trPr>
          <w:trHeight w:val="50"/>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BSBESB401</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Research and develop business plans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BSBESB402</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Establish legal and risk management requirements of new business ventures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BSBESB403</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Plan finances for new business ventures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BSBESB404</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Market new busines</w:t>
            </w:r>
            <w:r w:rsidRPr="00491610">
              <w:t>s ventures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BSBESB405</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Manage compliance for small businesses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BSBESB407</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Manage finances for new business ventures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BSBLDR414</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Lead team effectiveness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SISXIND005</w:t>
            </w:r>
          </w:p>
        </w:tc>
        <w:tc>
          <w:tcPr>
            <w:tcW w:w="675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Coordinate work teams or groups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TAEDEL414</w:t>
            </w:r>
          </w:p>
        </w:tc>
        <w:tc>
          <w:tcPr>
            <w:tcW w:w="6750" w:type="dxa"/>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t>Mentor in the workplace</w:t>
            </w:r>
          </w:p>
        </w:tc>
      </w:tr>
    </w:tbl>
    <w:p w:rsidR="00000000" w:rsidRPr="00491610" w:rsidP="00491610">
      <w:pPr>
        <w:pStyle w:val="BodyText"/>
      </w:pPr>
    </w:p>
    <w:tbl>
      <w:tblPr>
        <w:tblW w:w="0" w:type="auto"/>
        <w:tblLayout w:type="fixed"/>
        <w:tblCellMar>
          <w:left w:w="62" w:type="dxa"/>
          <w:right w:w="62" w:type="dxa"/>
        </w:tblCellMar>
        <w:tblLook w:val="0000"/>
      </w:tblPr>
      <w:tblGrid>
        <w:gridCol w:w="1890"/>
        <w:gridCol w:w="6660"/>
      </w:tblGrid>
      <w:tr w:rsidTr="00491610">
        <w:tblPrEx>
          <w:tblW w:w="0" w:type="auto"/>
          <w:tblLayout w:type="fixed"/>
          <w:tblCellMar>
            <w:left w:w="62" w:type="dxa"/>
            <w:right w:w="62" w:type="dxa"/>
          </w:tblCellMar>
          <w:tblLook w:val="0000"/>
        </w:tblPrEx>
        <w:trPr>
          <w:trHeight w:val="544"/>
        </w:trPr>
        <w:tc>
          <w:tcPr>
            <w:tcW w:w="8550" w:type="dxa"/>
            <w:gridSpan w:val="2"/>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rPr>
                <w:rStyle w:val="SpecialBold"/>
              </w:rPr>
              <w:t>Group C: General Electives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BSBCMM411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Make presentations</w:t>
            </w:r>
          </w:p>
        </w:tc>
      </w:tr>
      <w:tr w:rsidTr="00491610">
        <w:tblPrEx>
          <w:tblW w:w="0" w:type="auto"/>
          <w:tblLayout w:type="fixed"/>
          <w:tblCellMar>
            <w:left w:w="62" w:type="dxa"/>
            <w:right w:w="62" w:type="dxa"/>
          </w:tblCellMar>
          <w:tblLook w:val="0000"/>
        </w:tblPrEx>
        <w:trPr>
          <w:trHeight w:val="576"/>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BSBCRT411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Apply critical thinking to work practices</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CHCAGE001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Facilitate the empowerment of older people</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CHCDIS007</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Facilitate the empowerment of people with disability</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CHCDIV001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Work with diverse people</w:t>
            </w:r>
          </w:p>
        </w:tc>
      </w:tr>
      <w:tr w:rsidTr="00491610">
        <w:tblPrEx>
          <w:tblW w:w="0" w:type="auto"/>
          <w:tblLayout w:type="fixed"/>
          <w:tblCellMar>
            <w:left w:w="62" w:type="dxa"/>
            <w:right w:w="62" w:type="dxa"/>
          </w:tblCellMar>
          <w:tblLook w:val="0000"/>
        </w:tblPrEx>
        <w:trPr>
          <w:trHeight w:val="544"/>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CHCLAH002</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Contribute to leisure and health programming</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CHCLAH005</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Incorporate lifespan development and sociological concepts into leisure and health programming</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CHCMHS001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Work with people with mental health issues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CHCYTH013</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Engage respectfully with young people</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H</w:t>
            </w:r>
            <w:r w:rsidRPr="00491610">
              <w:t>LTINF004</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Manage the prevention and control of infection</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HLTWHS003</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Maintain work health and safety</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HLTWHS005</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Conduct manual tasks safely</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SIRXOSM002</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Maintain ethical and professional standards when using social media and online platforms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SIRXOSM003</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Use social media and online tools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SIRXOSM005</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Develop a basic website for customer engagement</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SIRXSLS001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Sell to the retail customer</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SISCAQU020</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Perform water rescues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SISFFIT038</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Plan group water-based exercise sessions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SISFFIT039</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Instruct group water-based exercise sessions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SISFFIT048</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Use anatomy and physiology knowledge to support safe and effective water-based exercise</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SISXDIS001</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Facilitate inclusion for people with a disability</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SISXIND012</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 xml:space="preserve">Select and use technology for sport, </w:t>
            </w:r>
            <w:r w:rsidRPr="00491610">
              <w:t>fitness and recreation work</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SISXIND004</w:t>
            </w:r>
          </w:p>
        </w:tc>
        <w:tc>
          <w:tcPr>
            <w:tcW w:w="666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Analyse participation patterns</w:t>
            </w:r>
          </w:p>
        </w:tc>
      </w:tr>
      <w:tr w:rsidTr="00491610">
        <w:tblPrEx>
          <w:tblW w:w="0" w:type="auto"/>
          <w:tblLayout w:type="fixed"/>
          <w:tblCellMar>
            <w:left w:w="62" w:type="dxa"/>
            <w:right w:w="62" w:type="dxa"/>
          </w:tblCellMar>
          <w:tblLook w:val="0000"/>
        </w:tblPrEx>
        <w:trPr>
          <w:trHeight w:val="678"/>
        </w:trPr>
        <w:tc>
          <w:tcPr>
            <w:tcW w:w="1890" w:type="dxa"/>
            <w:tcBorders>
              <w:top w:val="nil"/>
              <w:left w:val="nil"/>
              <w:bottom w:val="nil"/>
              <w:right w:val="nil"/>
            </w:tcBorders>
            <w:tcMar>
              <w:top w:w="0" w:type="dxa"/>
              <w:left w:w="62" w:type="dxa"/>
              <w:bottom w:w="0" w:type="dxa"/>
              <w:right w:w="62" w:type="dxa"/>
            </w:tcMar>
          </w:tcPr>
          <w:p w:rsidR="00000000" w:rsidP="00491610">
            <w:pPr>
              <w:pStyle w:val="BodyText"/>
              <w:rPr>
                <w:lang w:val="en-NZ"/>
              </w:rPr>
            </w:pPr>
            <w:r w:rsidRPr="00491610">
              <w:t>SISXIND006</w:t>
            </w:r>
          </w:p>
        </w:tc>
        <w:tc>
          <w:tcPr>
            <w:tcW w:w="6660" w:type="dxa"/>
            <w:tcBorders>
              <w:top w:val="nil"/>
              <w:left w:val="nil"/>
              <w:bottom w:val="nil"/>
              <w:right w:val="nil"/>
            </w:tcBorders>
            <w:tcMar>
              <w:top w:w="0" w:type="dxa"/>
              <w:left w:w="62" w:type="dxa"/>
              <w:bottom w:w="0" w:type="dxa"/>
              <w:right w:w="62" w:type="dxa"/>
            </w:tcMar>
          </w:tcPr>
          <w:p w:rsidR="00000000" w:rsidRPr="00491610" w:rsidP="00491610">
            <w:pPr>
              <w:pStyle w:val="BodyText"/>
            </w:pPr>
            <w:r w:rsidRPr="00491610">
              <w:t>Conduct sport, fitness or recreation events</w:t>
            </w:r>
          </w:p>
        </w:tc>
      </w:tr>
    </w:tbl>
    <w:p w:rsidR="00000000" w:rsidRPr="00491610" w:rsidP="00491610">
      <w:pPr>
        <w:pStyle w:val="BodyText"/>
      </w:pPr>
    </w:p>
    <w:p w:rsidR="00000000" w:rsidRPr="00491610" w:rsidP="00491610">
      <w:pPr>
        <w:pStyle w:val="AllowPageBreak"/>
      </w:pPr>
    </w:p>
    <w:p w:rsidR="00000000" w:rsidRPr="00491610" w:rsidP="00491610">
      <w:pPr>
        <w:pStyle w:val="Heading1"/>
      </w:pPr>
      <w:bookmarkStart w:id="5" w:name="O_1298900"/>
      <w:bookmarkEnd w:id="5"/>
      <w:r w:rsidRPr="00491610">
        <w:t>Qualification Mapping Information</w:t>
      </w:r>
    </w:p>
    <w:p w:rsidR="00000000" w:rsidRPr="00491610" w:rsidP="00960800">
      <w:pPr>
        <w:pStyle w:val="BodyText"/>
      </w:pPr>
      <w:r w:rsidRPr="00491610">
        <w:t>Supersedes and is not equivalent to SIS40215 Certificate IV in Fitness.</w:t>
      </w:r>
    </w:p>
    <w:p w:rsidR="00000000" w:rsidRPr="00491610" w:rsidP="00491610">
      <w:pPr>
        <w:pStyle w:val="Heading1"/>
      </w:pPr>
      <w:bookmarkStart w:id="6" w:name="O_1298905"/>
      <w:bookmarkEnd w:id="6"/>
      <w:r w:rsidRPr="00491610">
        <w:t>Links</w:t>
      </w:r>
    </w:p>
    <w:p w:rsidR="00000000" w:rsidRPr="00491610" w:rsidP="00960800">
      <w:pPr>
        <w:pStyle w:val="BodyText"/>
      </w:pPr>
      <w:r w:rsidRPr="0049161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46FDA">
        <w:rPr>
          <w:rStyle w:val="Hyperlink"/>
        </w:rPr>
        <w:t>https://vetnet.gov.au/Pages/TrainingDocs.aspx?q=1ca50016-24d2-4161-a044-d3faa200268b</w:t>
      </w:r>
      <w:r>
        <w:fldChar w:fldCharType="end"/>
      </w:r>
    </w:p>
    <w:p w:rsidR="00000000" w:rsidRPr="00491610" w:rsidP="00491610"/>
    <w:sectPr w:rsidSect="004916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10" w:rsidRPr="00960800" w:rsidP="00960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00" w:rsidP="00491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800" w:rsidP="004916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60800" w:rsidP="00491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610" w:rsidRPr="00960800" w:rsidP="00960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00" w:rsidRPr="002D2AF8" w:rsidP="00491610">
    <w:pPr>
      <w:pStyle w:val="Header"/>
      <w:framePr w:wrap="around"/>
    </w:pPr>
    <w:r>
      <w:fldChar w:fldCharType="begin"/>
    </w:r>
    <w:r>
      <w:instrText xml:space="preserve"> TITLE   \* MERGEFORMAT </w:instrText>
    </w:r>
    <w:r>
      <w:fldChar w:fldCharType="separate"/>
    </w:r>
    <w:r>
      <w:t>SIS40221 Certificate IV in Fitness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2025</w:t>
    </w:r>
    <w:r>
      <w:fldChar w:fldCharType="end"/>
    </w:r>
  </w:p>
  <w:p w:rsidR="00960800" w:rsidP="00491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68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A0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6F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610"/>
    <w:pPr>
      <w:spacing w:before="360" w:after="60"/>
      <w:outlineLvl w:val="0"/>
    </w:pPr>
    <w:rPr>
      <w:sz w:val="32"/>
    </w:rPr>
  </w:style>
  <w:style w:type="paragraph" w:styleId="Heading2">
    <w:name w:val="heading 2"/>
    <w:basedOn w:val="HeadingBase"/>
    <w:next w:val="BodyText"/>
    <w:link w:val="Heading2Char"/>
    <w:qFormat/>
    <w:rsid w:val="00491610"/>
    <w:pPr>
      <w:keepLines/>
      <w:spacing w:before="240" w:after="120"/>
      <w:outlineLvl w:val="1"/>
    </w:pPr>
    <w:rPr>
      <w:sz w:val="28"/>
      <w:szCs w:val="40"/>
    </w:rPr>
  </w:style>
  <w:style w:type="paragraph" w:styleId="Heading3">
    <w:name w:val="heading 3"/>
    <w:basedOn w:val="HeadingBase"/>
    <w:next w:val="BodyText"/>
    <w:link w:val="Heading3Char"/>
    <w:qFormat/>
    <w:rsid w:val="00491610"/>
    <w:pPr>
      <w:spacing w:before="180" w:after="120"/>
      <w:outlineLvl w:val="2"/>
    </w:pPr>
    <w:rPr>
      <w:spacing w:val="-10"/>
      <w:kern w:val="32"/>
    </w:rPr>
  </w:style>
  <w:style w:type="paragraph" w:styleId="Heading4">
    <w:name w:val="heading 4"/>
    <w:basedOn w:val="HeadingBase"/>
    <w:next w:val="BodyText"/>
    <w:link w:val="Heading4Char"/>
    <w:qFormat/>
    <w:rsid w:val="00491610"/>
    <w:pPr>
      <w:spacing w:before="160" w:after="120"/>
      <w:outlineLvl w:val="3"/>
    </w:pPr>
    <w:rPr>
      <w:sz w:val="22"/>
    </w:rPr>
  </w:style>
  <w:style w:type="paragraph" w:styleId="Heading5">
    <w:name w:val="heading 5"/>
    <w:basedOn w:val="HeadingBase"/>
    <w:next w:val="Normal"/>
    <w:link w:val="Heading5Char"/>
    <w:qFormat/>
    <w:rsid w:val="00491610"/>
    <w:pPr>
      <w:spacing w:before="80"/>
      <w:outlineLvl w:val="4"/>
    </w:pPr>
    <w:rPr>
      <w:color w:val="918585"/>
      <w:sz w:val="20"/>
    </w:rPr>
  </w:style>
  <w:style w:type="paragraph" w:styleId="Heading6">
    <w:name w:val="heading 6"/>
    <w:basedOn w:val="HeadingBase"/>
    <w:next w:val="Normal"/>
    <w:link w:val="Heading6Char"/>
    <w:qFormat/>
    <w:rsid w:val="00491610"/>
    <w:pPr>
      <w:spacing w:before="60"/>
      <w:outlineLvl w:val="5"/>
    </w:pPr>
    <w:rPr>
      <w:color w:val="918585"/>
      <w:sz w:val="20"/>
    </w:rPr>
  </w:style>
  <w:style w:type="paragraph" w:styleId="Heading7">
    <w:name w:val="heading 7"/>
    <w:basedOn w:val="Normal"/>
    <w:next w:val="Normal"/>
    <w:link w:val="Heading7Char"/>
    <w:qFormat/>
    <w:rsid w:val="00491610"/>
    <w:pPr>
      <w:ind w:left="720"/>
      <w:outlineLvl w:val="6"/>
    </w:pPr>
    <w:rPr>
      <w:i/>
    </w:rPr>
  </w:style>
  <w:style w:type="paragraph" w:styleId="Heading8">
    <w:name w:val="heading 8"/>
    <w:basedOn w:val="Normal"/>
    <w:next w:val="Normal"/>
    <w:link w:val="Heading8Char"/>
    <w:qFormat/>
    <w:rsid w:val="00491610"/>
    <w:pPr>
      <w:ind w:left="720"/>
      <w:outlineLvl w:val="7"/>
    </w:pPr>
    <w:rPr>
      <w:i/>
    </w:rPr>
  </w:style>
  <w:style w:type="paragraph" w:styleId="Heading9">
    <w:name w:val="heading 9"/>
    <w:basedOn w:val="Normal"/>
    <w:next w:val="Normal"/>
    <w:link w:val="Heading9Char"/>
    <w:qFormat/>
    <w:rsid w:val="00491610"/>
    <w:pPr>
      <w:ind w:left="720"/>
      <w:outlineLvl w:val="8"/>
    </w:pPr>
    <w:rPr>
      <w:i/>
    </w:rPr>
  </w:style>
  <w:style w:type="character" w:default="1" w:styleId="DefaultParagraphFont">
    <w:name w:val="Default Paragraph Font"/>
    <w:uiPriority w:val="1"/>
    <w:unhideWhenUsed/>
    <w:rsid w:val="00491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610"/>
  </w:style>
  <w:style w:type="character" w:customStyle="1" w:styleId="Heading1Char">
    <w:name w:val="Heading 1 Char"/>
    <w:basedOn w:val="DefaultParagraphFont"/>
    <w:link w:val="Heading1"/>
    <w:rsid w:val="00491610"/>
    <w:rPr>
      <w:rFonts w:ascii="Times New Roman" w:eastAsia="Times New Roman" w:hAnsi="Times New Roman" w:cs="Times New Roman"/>
      <w:b/>
      <w:sz w:val="32"/>
      <w:szCs w:val="20"/>
      <w:lang w:eastAsia="en-US"/>
    </w:rPr>
  </w:style>
  <w:style w:type="paragraph" w:styleId="BodyText">
    <w:name w:val="Body Text"/>
    <w:basedOn w:val="Normal"/>
    <w:link w:val="BodyTextChar"/>
    <w:rsid w:val="00491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610"/>
    <w:rPr>
      <w:rFonts w:ascii="Times New Roman" w:eastAsia="Times New Roman" w:hAnsi="Times New Roman" w:cs="Times New Roman"/>
      <w:sz w:val="24"/>
      <w:lang w:eastAsia="en-US"/>
    </w:rPr>
  </w:style>
  <w:style w:type="paragraph" w:styleId="ListBullet">
    <w:name w:val="List Bullet"/>
    <w:basedOn w:val="List"/>
    <w:rsid w:val="00491610"/>
    <w:pPr>
      <w:numPr>
        <w:numId w:val="12"/>
      </w:numPr>
      <w:tabs>
        <w:tab w:val="clear" w:pos="340"/>
      </w:tabs>
      <w:spacing w:before="40" w:after="40"/>
    </w:pPr>
  </w:style>
  <w:style w:type="character" w:customStyle="1" w:styleId="SpecialBold">
    <w:name w:val="Special Bold"/>
    <w:basedOn w:val="DefaultParagraphFont"/>
    <w:rsid w:val="00491610"/>
    <w:rPr>
      <w:b/>
      <w:spacing w:val="0"/>
    </w:rPr>
  </w:style>
  <w:style w:type="paragraph" w:styleId="ListBullet2">
    <w:name w:val="List Bullet 2"/>
    <w:basedOn w:val="List2"/>
    <w:rsid w:val="00491610"/>
    <w:pPr>
      <w:numPr>
        <w:numId w:val="13"/>
      </w:numPr>
      <w:tabs>
        <w:tab w:val="clear" w:pos="680"/>
      </w:tabs>
    </w:pPr>
  </w:style>
  <w:style w:type="paragraph" w:customStyle="1" w:styleId="SuperHeading">
    <w:name w:val="SuperHeading"/>
    <w:basedOn w:val="Normal"/>
    <w:rsid w:val="00491610"/>
    <w:pPr>
      <w:spacing w:before="240" w:after="120"/>
      <w:outlineLvl w:val="0"/>
    </w:pPr>
    <w:rPr>
      <w:rFonts w:ascii="Times New Roman" w:hAnsi="Times New Roman"/>
      <w:b/>
      <w:sz w:val="32"/>
    </w:rPr>
  </w:style>
  <w:style w:type="paragraph" w:customStyle="1" w:styleId="AllowPageBreak">
    <w:name w:val="AllowPageBreak"/>
    <w:rsid w:val="004916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91610"/>
    <w:rPr>
      <w:b/>
    </w:rPr>
  </w:style>
  <w:style w:type="character" w:customStyle="1" w:styleId="Heading2Char">
    <w:name w:val="Heading 2 Char"/>
    <w:basedOn w:val="DefaultParagraphFont"/>
    <w:link w:val="Heading2"/>
    <w:rsid w:val="00491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610"/>
    <w:rPr>
      <w:rFonts w:ascii="Courier New" w:eastAsia="Times New Roman" w:hAnsi="Courier New" w:cs="Times New Roman"/>
      <w:i/>
      <w:szCs w:val="20"/>
      <w:lang w:eastAsia="en-US"/>
    </w:rPr>
  </w:style>
  <w:style w:type="paragraph" w:customStyle="1" w:styleId="HeadingBase">
    <w:name w:val="Heading Base"/>
    <w:rsid w:val="00491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610"/>
    <w:pPr>
      <w:tabs>
        <w:tab w:val="right" w:leader="dot" w:pos="9072"/>
      </w:tabs>
      <w:ind w:left="567"/>
    </w:pPr>
    <w:rPr>
      <w:szCs w:val="22"/>
    </w:rPr>
  </w:style>
  <w:style w:type="paragraph" w:customStyle="1" w:styleId="TOCBase">
    <w:name w:val="TOC Base"/>
    <w:rsid w:val="00491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610"/>
    <w:pPr>
      <w:tabs>
        <w:tab w:val="right" w:leader="dot" w:pos="9072"/>
      </w:tabs>
      <w:spacing w:before="40" w:after="40"/>
      <w:ind w:left="284"/>
    </w:pPr>
    <w:rPr>
      <w:rFonts w:ascii="Times New Roman" w:hAnsi="Times New Roman"/>
    </w:rPr>
  </w:style>
  <w:style w:type="paragraph" w:styleId="TOC1">
    <w:name w:val="toc 1"/>
    <w:basedOn w:val="TOCBase"/>
    <w:next w:val="Normal"/>
    <w:rsid w:val="00491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610"/>
    <w:rPr>
      <w:rFonts w:ascii="Times New Roman" w:eastAsia="Times New Roman" w:hAnsi="Times New Roman" w:cs="Times New Roman"/>
      <w:sz w:val="16"/>
      <w:lang w:eastAsia="en-US"/>
    </w:rPr>
  </w:style>
  <w:style w:type="paragraph" w:styleId="Title">
    <w:name w:val="Title"/>
    <w:basedOn w:val="HeadingBase"/>
    <w:link w:val="TitleChar"/>
    <w:qFormat/>
    <w:rsid w:val="00491610"/>
    <w:pPr>
      <w:spacing w:before="5040"/>
      <w:jc w:val="center"/>
    </w:pPr>
    <w:rPr>
      <w:sz w:val="48"/>
      <w:szCs w:val="72"/>
      <w:lang w:val="en-US"/>
    </w:rPr>
  </w:style>
  <w:style w:type="character" w:customStyle="1" w:styleId="TitleChar">
    <w:name w:val="Title Char"/>
    <w:basedOn w:val="DefaultParagraphFont"/>
    <w:link w:val="Title"/>
    <w:rsid w:val="00491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610"/>
    <w:pPr>
      <w:tabs>
        <w:tab w:val="left" w:pos="3600"/>
        <w:tab w:val="left" w:pos="3958"/>
      </w:tabs>
    </w:pPr>
  </w:style>
  <w:style w:type="paragraph" w:styleId="List">
    <w:name w:val="List"/>
    <w:basedOn w:val="BodyText"/>
    <w:next w:val="BodyText"/>
    <w:rsid w:val="00491610"/>
    <w:pPr>
      <w:tabs>
        <w:tab w:val="left" w:pos="340"/>
      </w:tabs>
      <w:spacing w:before="60" w:after="60"/>
      <w:ind w:left="340" w:hanging="340"/>
    </w:pPr>
  </w:style>
  <w:style w:type="paragraph" w:customStyle="1" w:styleId="Note">
    <w:name w:val="Note"/>
    <w:basedOn w:val="BodyText"/>
    <w:rsid w:val="00491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610"/>
    <w:pPr>
      <w:framePr w:wrap="auto" w:hAnchor="text" w:y="6049"/>
    </w:pPr>
    <w:rPr>
      <w:color w:val="000000"/>
      <w:sz w:val="40"/>
    </w:rPr>
  </w:style>
  <w:style w:type="paragraph" w:customStyle="1" w:styleId="TOCTitle">
    <w:name w:val="TOCTitle"/>
    <w:basedOn w:val="Heading1"/>
    <w:rsid w:val="00491610"/>
    <w:pPr>
      <w:spacing w:after="240"/>
      <w:jc w:val="center"/>
      <w:outlineLvl w:val="9"/>
    </w:pPr>
    <w:rPr>
      <w:caps/>
    </w:rPr>
  </w:style>
  <w:style w:type="paragraph" w:customStyle="1" w:styleId="Version">
    <w:name w:val="Version"/>
    <w:rsid w:val="00491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610"/>
    <w:pPr>
      <w:keepNext w:val="0"/>
      <w:tabs>
        <w:tab w:val="right" w:pos="4176"/>
      </w:tabs>
      <w:ind w:left="198" w:hanging="198"/>
    </w:pPr>
    <w:rPr>
      <w:rFonts w:ascii="Garamond" w:hAnsi="Garamond"/>
    </w:rPr>
  </w:style>
  <w:style w:type="paragraph" w:styleId="IndexHeading">
    <w:name w:val="index heading"/>
    <w:basedOn w:val="Normal"/>
    <w:next w:val="Index1"/>
    <w:semiHidden/>
    <w:rsid w:val="00491610"/>
    <w:pPr>
      <w:spacing w:before="120" w:after="120"/>
    </w:pPr>
    <w:rPr>
      <w:rFonts w:ascii="Arial" w:hAnsi="Arial"/>
      <w:b/>
      <w:color w:val="918585"/>
      <w:sz w:val="24"/>
    </w:rPr>
  </w:style>
  <w:style w:type="paragraph" w:styleId="Header">
    <w:name w:val="header"/>
    <w:basedOn w:val="Normal"/>
    <w:link w:val="HeaderChar"/>
    <w:rsid w:val="00491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610"/>
    <w:rPr>
      <w:rFonts w:ascii="Times New Roman" w:eastAsia="Times New Roman" w:hAnsi="Times New Roman" w:cs="Times New Roman"/>
      <w:sz w:val="16"/>
      <w:szCs w:val="20"/>
      <w:lang w:val="en-GB" w:eastAsia="en-US"/>
    </w:rPr>
  </w:style>
  <w:style w:type="paragraph" w:customStyle="1" w:styleId="Chapter">
    <w:name w:val="Chapter"/>
    <w:basedOn w:val="Normal"/>
    <w:rsid w:val="00491610"/>
    <w:pPr>
      <w:spacing w:before="240"/>
    </w:pPr>
    <w:rPr>
      <w:rFonts w:ascii="Times New Roman" w:hAnsi="Times New Roman"/>
      <w:smallCaps/>
      <w:spacing w:val="80"/>
      <w:sz w:val="28"/>
    </w:rPr>
  </w:style>
  <w:style w:type="paragraph" w:customStyle="1" w:styleId="InChapter">
    <w:name w:val="InChapter"/>
    <w:basedOn w:val="Heading3"/>
    <w:rsid w:val="00491610"/>
    <w:pPr>
      <w:spacing w:after="240"/>
      <w:outlineLvl w:val="9"/>
    </w:pPr>
    <w:rPr>
      <w:noProof/>
    </w:rPr>
  </w:style>
  <w:style w:type="paragraph" w:styleId="Index2">
    <w:name w:val="index 2"/>
    <w:basedOn w:val="Normal"/>
    <w:next w:val="Normal"/>
    <w:semiHidden/>
    <w:rsid w:val="00491610"/>
    <w:pPr>
      <w:tabs>
        <w:tab w:val="right" w:pos="4176"/>
      </w:tabs>
      <w:ind w:left="568" w:hanging="284"/>
    </w:pPr>
    <w:rPr>
      <w:rFonts w:ascii="Garamond" w:hAnsi="Garamond"/>
    </w:rPr>
  </w:style>
  <w:style w:type="paragraph" w:customStyle="1" w:styleId="Byline">
    <w:name w:val="Byline"/>
    <w:rsid w:val="00491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610"/>
    <w:pPr>
      <w:tabs>
        <w:tab w:val="clear" w:pos="3600"/>
        <w:tab w:val="clear" w:pos="3958"/>
      </w:tabs>
      <w:jc w:val="right"/>
    </w:pPr>
  </w:style>
  <w:style w:type="character" w:styleId="Emphasis">
    <w:name w:val="Emphasis"/>
    <w:basedOn w:val="DefaultParagraphFont"/>
    <w:qFormat/>
    <w:rsid w:val="00491610"/>
    <w:rPr>
      <w:i/>
    </w:rPr>
  </w:style>
  <w:style w:type="paragraph" w:styleId="Caption">
    <w:name w:val="caption"/>
    <w:basedOn w:val="BodyText"/>
    <w:next w:val="Normal"/>
    <w:qFormat/>
    <w:rsid w:val="00491610"/>
    <w:pPr>
      <w:framePr w:w="2268" w:hSpace="181" w:vSpace="181" w:wrap="around" w:vAnchor="text" w:hAnchor="page" w:x="1135" w:y="285" w:anchorLock="1"/>
    </w:pPr>
    <w:rPr>
      <w:i/>
    </w:rPr>
  </w:style>
  <w:style w:type="paragraph" w:customStyle="1" w:styleId="MiniTOCTitle">
    <w:name w:val="MiniTOCTitle"/>
    <w:basedOn w:val="Heading4"/>
    <w:rsid w:val="00491610"/>
    <w:pPr>
      <w:spacing w:before="240"/>
      <w:outlineLvl w:val="9"/>
    </w:pPr>
    <w:rPr>
      <w:noProof/>
      <w:sz w:val="24"/>
    </w:rPr>
  </w:style>
  <w:style w:type="paragraph" w:customStyle="1" w:styleId="MiniTOCItem">
    <w:name w:val="MiniTOCItem"/>
    <w:basedOn w:val="ListBullet"/>
    <w:rsid w:val="00491610"/>
    <w:pPr>
      <w:numPr>
        <w:numId w:val="0"/>
      </w:numPr>
      <w:tabs>
        <w:tab w:val="right" w:leader="dot" w:pos="6521"/>
      </w:tabs>
      <w:spacing w:before="0" w:after="0"/>
    </w:pPr>
  </w:style>
  <w:style w:type="paragraph" w:customStyle="1" w:styleId="TOFTitle">
    <w:name w:val="TOFTitle"/>
    <w:basedOn w:val="TOCTitle"/>
    <w:rsid w:val="00491610"/>
  </w:style>
  <w:style w:type="paragraph" w:styleId="TableofFigures">
    <w:name w:val="table of figures"/>
    <w:basedOn w:val="Normal"/>
    <w:next w:val="Normal"/>
    <w:semiHidden/>
    <w:rsid w:val="00491610"/>
    <w:pPr>
      <w:tabs>
        <w:tab w:val="right" w:leader="dot" w:pos="9072"/>
      </w:tabs>
      <w:ind w:left="970" w:hanging="403"/>
    </w:pPr>
    <w:rPr>
      <w:rFonts w:ascii="Times New Roman" w:hAnsi="Times New Roman"/>
      <w:b/>
    </w:rPr>
  </w:style>
  <w:style w:type="paragraph" w:styleId="ListNumber">
    <w:name w:val="List Number"/>
    <w:basedOn w:val="List"/>
    <w:rsid w:val="00491610"/>
    <w:pPr>
      <w:numPr>
        <w:numId w:val="15"/>
      </w:numPr>
      <w:tabs>
        <w:tab w:val="clear" w:pos="340"/>
      </w:tabs>
    </w:pPr>
  </w:style>
  <w:style w:type="character" w:customStyle="1" w:styleId="WingdingSymbols">
    <w:name w:val="Wingding Symbols"/>
    <w:rsid w:val="00491610"/>
    <w:rPr>
      <w:rFonts w:ascii="Wingdings" w:hAnsi="Wingdings"/>
    </w:rPr>
  </w:style>
  <w:style w:type="paragraph" w:customStyle="1" w:styleId="TableHeading">
    <w:name w:val="Table Heading"/>
    <w:basedOn w:val="HeadingBase"/>
    <w:rsid w:val="00491610"/>
    <w:pPr>
      <w:keepLines/>
      <w:pBdr>
        <w:bottom w:val="single" w:sz="6" w:space="1" w:color="918585"/>
      </w:pBdr>
      <w:spacing w:before="240"/>
    </w:pPr>
  </w:style>
  <w:style w:type="character" w:customStyle="1" w:styleId="HotSpot">
    <w:name w:val="HotSpot"/>
    <w:rsid w:val="00491610"/>
    <w:rPr>
      <w:color w:val="0033CC"/>
      <w:u w:val="none"/>
    </w:rPr>
  </w:style>
  <w:style w:type="paragraph" w:customStyle="1" w:styleId="BodyTextRight">
    <w:name w:val="Body Text Right"/>
    <w:basedOn w:val="BodyText"/>
    <w:rsid w:val="00491610"/>
    <w:pPr>
      <w:spacing w:before="0" w:after="0"/>
      <w:jc w:val="right"/>
    </w:pPr>
  </w:style>
  <w:style w:type="paragraph" w:styleId="Index3">
    <w:name w:val="index 3"/>
    <w:basedOn w:val="ListNumber2"/>
    <w:next w:val="Normal"/>
    <w:semiHidden/>
    <w:rsid w:val="00491610"/>
    <w:pPr>
      <w:numPr>
        <w:numId w:val="0"/>
      </w:numPr>
      <w:tabs>
        <w:tab w:val="right" w:leader="dot" w:pos="4176"/>
      </w:tabs>
    </w:pPr>
  </w:style>
  <w:style w:type="paragraph" w:styleId="ListNumber2">
    <w:name w:val="List Number 2"/>
    <w:basedOn w:val="List2"/>
    <w:rsid w:val="00491610"/>
    <w:pPr>
      <w:numPr>
        <w:numId w:val="10"/>
      </w:numPr>
      <w:tabs>
        <w:tab w:val="clear" w:pos="1060"/>
      </w:tabs>
    </w:pPr>
  </w:style>
  <w:style w:type="paragraph" w:customStyle="1" w:styleId="MarginNote">
    <w:name w:val="Margin Note"/>
    <w:basedOn w:val="BodyText"/>
    <w:rsid w:val="00491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610"/>
    <w:rPr>
      <w:sz w:val="32"/>
    </w:rPr>
  </w:style>
  <w:style w:type="paragraph" w:customStyle="1" w:styleId="HeadingProcedure">
    <w:name w:val="Heading Procedure"/>
    <w:basedOn w:val="HeadingBase"/>
    <w:next w:val="Normal"/>
    <w:rsid w:val="00491610"/>
    <w:pPr>
      <w:tabs>
        <w:tab w:val="left" w:pos="0"/>
      </w:tabs>
      <w:spacing w:before="120" w:after="60"/>
    </w:pPr>
    <w:rPr>
      <w:i/>
      <w:color w:val="918585"/>
      <w:sz w:val="22"/>
    </w:rPr>
  </w:style>
  <w:style w:type="paragraph" w:customStyle="1" w:styleId="TableBodyText">
    <w:name w:val="Table Body Text"/>
    <w:basedOn w:val="BodyText"/>
    <w:rsid w:val="00491610"/>
    <w:pPr>
      <w:spacing w:before="60" w:after="60"/>
    </w:pPr>
  </w:style>
  <w:style w:type="paragraph" w:styleId="ListContinue">
    <w:name w:val="List Continue"/>
    <w:basedOn w:val="List"/>
    <w:rsid w:val="00491610"/>
    <w:pPr>
      <w:ind w:firstLine="0"/>
    </w:pPr>
  </w:style>
  <w:style w:type="paragraph" w:customStyle="1" w:styleId="ListNote">
    <w:name w:val="List Note"/>
    <w:basedOn w:val="List"/>
    <w:rsid w:val="00491610"/>
    <w:pPr>
      <w:pBdr>
        <w:top w:val="single" w:sz="6" w:space="2" w:color="918585"/>
        <w:bottom w:val="single" w:sz="6" w:space="2" w:color="918585"/>
      </w:pBdr>
      <w:tabs>
        <w:tab w:val="left" w:pos="1021"/>
      </w:tabs>
      <w:ind w:firstLine="0"/>
    </w:pPr>
  </w:style>
  <w:style w:type="paragraph" w:customStyle="1" w:styleId="Warning">
    <w:name w:val="Warning"/>
    <w:basedOn w:val="BodyText"/>
    <w:rsid w:val="00491610"/>
    <w:pPr>
      <w:shd w:val="clear" w:color="auto" w:fill="D9D9D9"/>
      <w:tabs>
        <w:tab w:val="left" w:pos="992"/>
      </w:tabs>
      <w:ind w:left="119" w:right="119"/>
    </w:pPr>
    <w:rPr>
      <w:sz w:val="20"/>
    </w:rPr>
  </w:style>
  <w:style w:type="paragraph" w:customStyle="1" w:styleId="MarginIcons">
    <w:name w:val="Margin Icons"/>
    <w:basedOn w:val="BodyText"/>
    <w:rsid w:val="00491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610"/>
    <w:rPr>
      <w:rFonts w:ascii="Courier New" w:hAnsi="Courier New"/>
    </w:rPr>
  </w:style>
  <w:style w:type="paragraph" w:customStyle="1" w:styleId="NoteBullet">
    <w:name w:val="Note Bullet"/>
    <w:basedOn w:val="Note"/>
    <w:rsid w:val="00491610"/>
    <w:pPr>
      <w:tabs>
        <w:tab w:val="clear" w:pos="680"/>
      </w:tabs>
      <w:spacing w:before="60" w:after="60"/>
    </w:pPr>
  </w:style>
  <w:style w:type="paragraph" w:customStyle="1" w:styleId="SubHeading2">
    <w:name w:val="SubHeading2"/>
    <w:basedOn w:val="HeadingBase"/>
    <w:rsid w:val="00491610"/>
    <w:pPr>
      <w:spacing w:before="240" w:after="60"/>
    </w:pPr>
    <w:rPr>
      <w:sz w:val="20"/>
    </w:rPr>
  </w:style>
  <w:style w:type="paragraph" w:customStyle="1" w:styleId="SubHeading1">
    <w:name w:val="SubHeading1"/>
    <w:basedOn w:val="HeadingBase"/>
    <w:rsid w:val="00491610"/>
    <w:pPr>
      <w:spacing w:before="240" w:after="60"/>
    </w:pPr>
    <w:rPr>
      <w:color w:val="918585"/>
      <w:sz w:val="22"/>
    </w:rPr>
  </w:style>
  <w:style w:type="paragraph" w:customStyle="1" w:styleId="SideHeading">
    <w:name w:val="Side Heading"/>
    <w:basedOn w:val="HeadingBase"/>
    <w:rsid w:val="00491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610"/>
    <w:pPr>
      <w:tabs>
        <w:tab w:val="num" w:pos="360"/>
      </w:tabs>
    </w:pPr>
  </w:style>
  <w:style w:type="paragraph" w:styleId="PlainText">
    <w:name w:val="Plain Text"/>
    <w:basedOn w:val="Normal"/>
    <w:link w:val="PlainTextChar"/>
    <w:rsid w:val="00491610"/>
    <w:rPr>
      <w:sz w:val="20"/>
    </w:rPr>
  </w:style>
  <w:style w:type="character" w:customStyle="1" w:styleId="PlainTextChar">
    <w:name w:val="Plain Text Char"/>
    <w:basedOn w:val="DefaultParagraphFont"/>
    <w:link w:val="PlainText"/>
    <w:rsid w:val="00491610"/>
    <w:rPr>
      <w:rFonts w:ascii="Courier New" w:eastAsia="Times New Roman" w:hAnsi="Courier New" w:cs="Times New Roman"/>
      <w:sz w:val="20"/>
      <w:szCs w:val="20"/>
      <w:lang w:eastAsia="en-US"/>
    </w:rPr>
  </w:style>
  <w:style w:type="character" w:customStyle="1" w:styleId="MenuOption">
    <w:name w:val="Menu Option"/>
    <w:basedOn w:val="DefaultParagraphFont"/>
    <w:rsid w:val="00491610"/>
    <w:rPr>
      <w:b/>
      <w:smallCaps/>
    </w:rPr>
  </w:style>
  <w:style w:type="paragraph" w:customStyle="1" w:styleId="TableListNumber">
    <w:name w:val="Table List Number"/>
    <w:basedOn w:val="ListNumber"/>
    <w:rsid w:val="00491610"/>
    <w:pPr>
      <w:numPr>
        <w:numId w:val="0"/>
      </w:numPr>
    </w:pPr>
  </w:style>
  <w:style w:type="paragraph" w:styleId="TOC4">
    <w:name w:val="toc 4"/>
    <w:basedOn w:val="TOCBase"/>
    <w:next w:val="Normal"/>
    <w:semiHidden/>
    <w:rsid w:val="00491610"/>
    <w:pPr>
      <w:tabs>
        <w:tab w:val="right" w:leader="dot" w:pos="9071"/>
      </w:tabs>
      <w:ind w:left="1701"/>
    </w:pPr>
  </w:style>
  <w:style w:type="paragraph" w:customStyle="1" w:styleId="ListAlpha">
    <w:name w:val="List Alpha"/>
    <w:basedOn w:val="List"/>
    <w:rsid w:val="00491610"/>
    <w:pPr>
      <w:numPr>
        <w:numId w:val="9"/>
      </w:numPr>
    </w:pPr>
  </w:style>
  <w:style w:type="paragraph" w:customStyle="1" w:styleId="ListAlpha2">
    <w:name w:val="List Alpha 2"/>
    <w:basedOn w:val="List2"/>
    <w:rsid w:val="00491610"/>
    <w:pPr>
      <w:numPr>
        <w:numId w:val="8"/>
      </w:numPr>
    </w:pPr>
  </w:style>
  <w:style w:type="paragraph" w:styleId="List2">
    <w:name w:val="List 2"/>
    <w:basedOn w:val="BodyText"/>
    <w:rsid w:val="00491610"/>
    <w:pPr>
      <w:tabs>
        <w:tab w:val="left" w:pos="680"/>
      </w:tabs>
      <w:spacing w:before="60" w:after="60"/>
      <w:ind w:left="680" w:hanging="340"/>
    </w:pPr>
  </w:style>
  <w:style w:type="paragraph" w:styleId="List3">
    <w:name w:val="List 3"/>
    <w:basedOn w:val="BodyText"/>
    <w:rsid w:val="00491610"/>
    <w:pPr>
      <w:tabs>
        <w:tab w:val="left" w:pos="1021"/>
      </w:tabs>
      <w:spacing w:before="60" w:after="60"/>
      <w:ind w:left="1020" w:hanging="340"/>
    </w:pPr>
  </w:style>
  <w:style w:type="paragraph" w:styleId="List4">
    <w:name w:val="List 4"/>
    <w:basedOn w:val="BodyText"/>
    <w:rsid w:val="00491610"/>
    <w:pPr>
      <w:tabs>
        <w:tab w:val="left" w:pos="1361"/>
      </w:tabs>
      <w:spacing w:before="60" w:after="60"/>
      <w:ind w:left="1361" w:hanging="340"/>
    </w:pPr>
  </w:style>
  <w:style w:type="paragraph" w:styleId="List5">
    <w:name w:val="List 5"/>
    <w:basedOn w:val="BodyText"/>
    <w:rsid w:val="00491610"/>
    <w:pPr>
      <w:tabs>
        <w:tab w:val="left" w:pos="1701"/>
      </w:tabs>
      <w:spacing w:before="60" w:after="60"/>
      <w:ind w:left="1701" w:hanging="340"/>
    </w:pPr>
  </w:style>
  <w:style w:type="paragraph" w:styleId="ListBullet3">
    <w:name w:val="List Bullet 3"/>
    <w:basedOn w:val="List3"/>
    <w:rsid w:val="00491610"/>
    <w:pPr>
      <w:numPr>
        <w:numId w:val="14"/>
      </w:numPr>
      <w:tabs>
        <w:tab w:val="clear" w:pos="1021"/>
      </w:tabs>
      <w:ind w:left="1037" w:hanging="357"/>
    </w:pPr>
  </w:style>
  <w:style w:type="paragraph" w:styleId="ListBullet4">
    <w:name w:val="List Bullet 4"/>
    <w:basedOn w:val="List4"/>
    <w:rsid w:val="00491610"/>
    <w:pPr>
      <w:numPr>
        <w:numId w:val="3"/>
      </w:numPr>
      <w:tabs>
        <w:tab w:val="clear" w:pos="1361"/>
      </w:tabs>
    </w:pPr>
  </w:style>
  <w:style w:type="paragraph" w:styleId="ListBullet5">
    <w:name w:val="List Bullet 5"/>
    <w:basedOn w:val="List5"/>
    <w:rsid w:val="00491610"/>
    <w:pPr>
      <w:numPr>
        <w:numId w:val="4"/>
      </w:numPr>
    </w:pPr>
  </w:style>
  <w:style w:type="paragraph" w:styleId="ListContinue2">
    <w:name w:val="List Continue 2"/>
    <w:basedOn w:val="List2"/>
    <w:rsid w:val="00491610"/>
    <w:pPr>
      <w:ind w:firstLine="0"/>
    </w:pPr>
  </w:style>
  <w:style w:type="paragraph" w:styleId="ListContinue3">
    <w:name w:val="List Continue 3"/>
    <w:basedOn w:val="List3"/>
    <w:rsid w:val="00491610"/>
    <w:pPr>
      <w:ind w:left="1021" w:firstLine="0"/>
    </w:pPr>
  </w:style>
  <w:style w:type="paragraph" w:styleId="ListContinue4">
    <w:name w:val="List Continue 4"/>
    <w:basedOn w:val="List4"/>
    <w:rsid w:val="00491610"/>
    <w:pPr>
      <w:ind w:firstLine="0"/>
    </w:pPr>
  </w:style>
  <w:style w:type="paragraph" w:styleId="ListContinue5">
    <w:name w:val="List Continue 5"/>
    <w:basedOn w:val="List5"/>
    <w:rsid w:val="00491610"/>
    <w:pPr>
      <w:ind w:firstLine="0"/>
    </w:pPr>
  </w:style>
  <w:style w:type="paragraph" w:styleId="ListNumber3">
    <w:name w:val="List Number 3"/>
    <w:basedOn w:val="List3"/>
    <w:rsid w:val="00491610"/>
    <w:pPr>
      <w:numPr>
        <w:numId w:val="5"/>
      </w:numPr>
    </w:pPr>
  </w:style>
  <w:style w:type="paragraph" w:styleId="ListNumber4">
    <w:name w:val="List Number 4"/>
    <w:basedOn w:val="List4"/>
    <w:rsid w:val="00491610"/>
    <w:pPr>
      <w:numPr>
        <w:numId w:val="6"/>
      </w:numPr>
    </w:pPr>
  </w:style>
  <w:style w:type="paragraph" w:styleId="ListNumber5">
    <w:name w:val="List Number 5"/>
    <w:basedOn w:val="List5"/>
    <w:rsid w:val="00491610"/>
    <w:pPr>
      <w:numPr>
        <w:numId w:val="7"/>
      </w:numPr>
    </w:pPr>
  </w:style>
  <w:style w:type="paragraph" w:styleId="BlockText">
    <w:name w:val="Block Text"/>
    <w:basedOn w:val="Normal"/>
    <w:rsid w:val="00491610"/>
    <w:pPr>
      <w:spacing w:after="120"/>
      <w:ind w:left="1440" w:right="1440"/>
    </w:pPr>
  </w:style>
  <w:style w:type="character" w:customStyle="1" w:styleId="Subscript">
    <w:name w:val="Subscript"/>
    <w:basedOn w:val="DefaultParagraphFont"/>
    <w:rsid w:val="00491610"/>
    <w:rPr>
      <w:sz w:val="16"/>
      <w:vertAlign w:val="subscript"/>
    </w:rPr>
  </w:style>
  <w:style w:type="character" w:customStyle="1" w:styleId="Superscript">
    <w:name w:val="Superscript"/>
    <w:basedOn w:val="DefaultParagraphFont"/>
    <w:rsid w:val="00491610"/>
    <w:rPr>
      <w:sz w:val="16"/>
      <w:vertAlign w:val="superscript"/>
    </w:rPr>
  </w:style>
  <w:style w:type="character" w:customStyle="1" w:styleId="Symbols">
    <w:name w:val="Symbols"/>
    <w:basedOn w:val="DefaultParagraphFont"/>
    <w:rsid w:val="00491610"/>
    <w:rPr>
      <w:rFonts w:ascii="Symbol" w:hAnsi="Symbol"/>
    </w:rPr>
  </w:style>
  <w:style w:type="character" w:customStyle="1" w:styleId="MenuOptions">
    <w:name w:val="Menu Options"/>
    <w:basedOn w:val="DefaultParagraphFont"/>
    <w:rsid w:val="00491610"/>
    <w:rPr>
      <w:rFonts w:ascii="Arial Narrow" w:hAnsi="Arial Narrow"/>
      <w:smallCaps/>
    </w:rPr>
  </w:style>
  <w:style w:type="character" w:customStyle="1" w:styleId="Buttons">
    <w:name w:val="Buttons"/>
    <w:basedOn w:val="DefaultParagraphFont"/>
    <w:rsid w:val="00491610"/>
    <w:rPr>
      <w:b/>
    </w:rPr>
  </w:style>
  <w:style w:type="character" w:customStyle="1" w:styleId="Underlined">
    <w:name w:val="Underlined"/>
    <w:basedOn w:val="DefaultParagraphFont"/>
    <w:rsid w:val="00491610"/>
    <w:rPr>
      <w:u w:val="single"/>
    </w:rPr>
  </w:style>
  <w:style w:type="paragraph" w:customStyle="1" w:styleId="TableBodyTextRight">
    <w:name w:val="Table Body Text Right"/>
    <w:basedOn w:val="TableBodyText"/>
    <w:rsid w:val="00491610"/>
    <w:pPr>
      <w:widowControl w:val="0"/>
      <w:autoSpaceDE w:val="0"/>
      <w:autoSpaceDN w:val="0"/>
      <w:adjustRightInd w:val="0"/>
      <w:jc w:val="right"/>
    </w:pPr>
    <w:rPr>
      <w:rFonts w:cs="Arial"/>
      <w:szCs w:val="18"/>
    </w:rPr>
  </w:style>
  <w:style w:type="paragraph" w:customStyle="1" w:styleId="CopyrightText">
    <w:name w:val="Copyright Text"/>
    <w:basedOn w:val="BodyText"/>
    <w:rsid w:val="00491610"/>
    <w:rPr>
      <w:sz w:val="18"/>
    </w:rPr>
  </w:style>
  <w:style w:type="paragraph" w:customStyle="1" w:styleId="BodySmallRight">
    <w:name w:val="Body Small Right"/>
    <w:basedOn w:val="BodyTextRight"/>
    <w:rsid w:val="00491610"/>
    <w:rPr>
      <w:sz w:val="18"/>
      <w:szCs w:val="18"/>
    </w:rPr>
  </w:style>
  <w:style w:type="paragraph" w:customStyle="1" w:styleId="MarginEdition">
    <w:name w:val="Margin Edition"/>
    <w:basedOn w:val="MarginNote"/>
    <w:rsid w:val="00491610"/>
    <w:pPr>
      <w:spacing w:before="0" w:after="0"/>
    </w:pPr>
    <w:rPr>
      <w:rFonts w:ascii="Times New Roman" w:hAnsi="Times New Roman"/>
      <w:color w:val="999999"/>
    </w:rPr>
  </w:style>
  <w:style w:type="paragraph" w:customStyle="1" w:styleId="Spacer">
    <w:name w:val="Spacer"/>
    <w:basedOn w:val="Normal"/>
    <w:rsid w:val="00491610"/>
    <w:rPr>
      <w:sz w:val="2"/>
      <w:szCs w:val="2"/>
    </w:rPr>
  </w:style>
  <w:style w:type="character" w:customStyle="1" w:styleId="Small">
    <w:name w:val="Small"/>
    <w:basedOn w:val="DefaultParagraphFont"/>
    <w:rsid w:val="00491610"/>
    <w:rPr>
      <w:sz w:val="16"/>
    </w:rPr>
  </w:style>
  <w:style w:type="paragraph" w:customStyle="1" w:styleId="WideTable">
    <w:name w:val="Wide Table"/>
    <w:basedOn w:val="Normal"/>
    <w:rsid w:val="00491610"/>
    <w:pPr>
      <w:ind w:left="-1418"/>
    </w:pPr>
    <w:rPr>
      <w:sz w:val="2"/>
      <w:szCs w:val="2"/>
    </w:rPr>
  </w:style>
  <w:style w:type="character" w:styleId="PageNumber">
    <w:name w:val="page number"/>
    <w:basedOn w:val="DefaultParagraphFont"/>
    <w:rsid w:val="00491610"/>
  </w:style>
  <w:style w:type="paragraph" w:styleId="Quote">
    <w:name w:val="Quote"/>
    <w:basedOn w:val="Heading1"/>
    <w:link w:val="QuoteChar"/>
    <w:qFormat/>
    <w:rsid w:val="00491610"/>
    <w:rPr>
      <w:b w:val="0"/>
      <w:sz w:val="72"/>
      <w:szCs w:val="72"/>
      <w:lang w:val="en-NZ"/>
    </w:rPr>
  </w:style>
  <w:style w:type="character" w:customStyle="1" w:styleId="QuoteChar">
    <w:name w:val="Quote Char"/>
    <w:basedOn w:val="DefaultParagraphFont"/>
    <w:link w:val="Quote"/>
    <w:rsid w:val="00491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610"/>
    <w:pPr>
      <w:pageBreakBefore/>
    </w:pPr>
  </w:style>
  <w:style w:type="paragraph" w:customStyle="1" w:styleId="Border">
    <w:name w:val="Border"/>
    <w:basedOn w:val="Normal"/>
    <w:qFormat/>
    <w:rsid w:val="00491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610"/>
    <w:rPr>
      <w:b/>
      <w:bCs/>
      <w:i/>
      <w:iCs/>
      <w:color w:val="auto"/>
    </w:rPr>
  </w:style>
  <w:style w:type="paragraph" w:styleId="IntenseQuote">
    <w:name w:val="Intense Quote"/>
    <w:basedOn w:val="Normal"/>
    <w:next w:val="Normal"/>
    <w:link w:val="IntenseQuoteChar"/>
    <w:uiPriority w:val="30"/>
    <w:qFormat/>
    <w:rsid w:val="00491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610"/>
    <w:rPr>
      <w:smallCaps/>
      <w:color w:val="auto"/>
      <w:u w:val="single"/>
    </w:rPr>
  </w:style>
  <w:style w:type="character" w:styleId="IntenseReference">
    <w:name w:val="Intense Reference"/>
    <w:basedOn w:val="DefaultParagraphFont"/>
    <w:uiPriority w:val="32"/>
    <w:qFormat/>
    <w:rsid w:val="00491610"/>
    <w:rPr>
      <w:b/>
      <w:bCs/>
      <w:smallCaps/>
      <w:color w:val="auto"/>
      <w:spacing w:val="5"/>
      <w:u w:val="single"/>
    </w:rPr>
  </w:style>
  <w:style w:type="paragraph" w:customStyle="1" w:styleId="2ColumnHeading">
    <w:name w:val="2Column Heading"/>
    <w:basedOn w:val="BodyText"/>
    <w:qFormat/>
    <w:rsid w:val="00491610"/>
    <w:pPr>
      <w:spacing w:after="60"/>
      <w:ind w:left="-2268"/>
    </w:pPr>
    <w:rPr>
      <w:b/>
    </w:rPr>
  </w:style>
  <w:style w:type="paragraph" w:customStyle="1" w:styleId="Heading1TOC">
    <w:name w:val="Heading1 TOC"/>
    <w:basedOn w:val="Normal"/>
    <w:qFormat/>
    <w:rsid w:val="00491610"/>
    <w:pPr>
      <w:spacing w:before="240" w:after="120"/>
    </w:pPr>
    <w:rPr>
      <w:rFonts w:ascii="Times New Roman" w:hAnsi="Times New Roman"/>
      <w:b/>
      <w:sz w:val="32"/>
    </w:rPr>
  </w:style>
  <w:style w:type="paragraph" w:customStyle="1" w:styleId="Heading2TOC">
    <w:name w:val="Heading2 TOC"/>
    <w:basedOn w:val="Normal"/>
    <w:qFormat/>
    <w:rsid w:val="00491610"/>
    <w:pPr>
      <w:spacing w:before="240" w:after="60"/>
    </w:pPr>
    <w:rPr>
      <w:rFonts w:ascii="Times New Roman" w:hAnsi="Times New Roman"/>
      <w:b/>
      <w:sz w:val="28"/>
    </w:rPr>
  </w:style>
  <w:style w:type="character" w:customStyle="1" w:styleId="Underline">
    <w:name w:val="Underline"/>
    <w:basedOn w:val="DefaultParagraphFont"/>
    <w:qFormat/>
    <w:rsid w:val="00491610"/>
    <w:rPr>
      <w:u w:val="single"/>
    </w:rPr>
  </w:style>
  <w:style w:type="character" w:customStyle="1" w:styleId="BoldandItalics">
    <w:name w:val="Bold and Italics"/>
    <w:qFormat/>
    <w:rsid w:val="00491610"/>
    <w:rPr>
      <w:b/>
      <w:i/>
      <w:u w:val="none"/>
    </w:rPr>
  </w:style>
  <w:style w:type="paragraph" w:styleId="BalloonText">
    <w:name w:val="Balloon Text"/>
    <w:basedOn w:val="Normal"/>
    <w:link w:val="BalloonTextChar"/>
    <w:rsid w:val="00491610"/>
    <w:rPr>
      <w:rFonts w:ascii="Tahoma" w:hAnsi="Tahoma" w:cs="Tahoma"/>
      <w:sz w:val="16"/>
      <w:szCs w:val="16"/>
    </w:rPr>
  </w:style>
  <w:style w:type="character" w:customStyle="1" w:styleId="BalloonTextChar">
    <w:name w:val="Balloon Text Char"/>
    <w:basedOn w:val="DefaultParagraphFont"/>
    <w:link w:val="BalloonText"/>
    <w:rsid w:val="00491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610"/>
    <w:rPr>
      <w:b/>
      <w:color w:val="660033"/>
      <w:spacing w:val="0"/>
    </w:rPr>
  </w:style>
  <w:style w:type="paragraph" w:customStyle="1" w:styleId="Nameditemlist">
    <w:name w:val="Named item list"/>
    <w:basedOn w:val="BodyText"/>
    <w:qFormat/>
    <w:rsid w:val="00491610"/>
    <w:pPr>
      <w:tabs>
        <w:tab w:val="left" w:pos="2835"/>
      </w:tabs>
      <w:ind w:left="2835" w:hanging="2835"/>
    </w:pPr>
  </w:style>
  <w:style w:type="paragraph" w:customStyle="1" w:styleId="BodyTextnopadding">
    <w:name w:val="Body Text no padding"/>
    <w:basedOn w:val="BodyText"/>
    <w:qFormat/>
    <w:rsid w:val="00491610"/>
    <w:pPr>
      <w:spacing w:before="0" w:after="0"/>
    </w:pPr>
  </w:style>
  <w:style w:type="character" w:styleId="Hyperlink">
    <w:name w:val="Hyperlink"/>
    <w:basedOn w:val="DefaultParagraphFont"/>
    <w:uiPriority w:val="99"/>
    <w:unhideWhenUsed/>
    <w:rsid w:val="00960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5522</Characters>
  <Application>Microsoft Office Word</Application>
  <DocSecurity>0</DocSecurity>
  <Lines>204</Lines>
  <Paragraphs>181</Paragraphs>
  <ScaleCrop>false</ScaleCrop>
  <Company>Author-it Software Corporation Ltd.</Company>
  <LinksUpToDate>false</LinksUpToDate>
  <CharactersWithSpaces>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SIS40221 Certificate IV in Fitness</dc:title>
  <dc:subject>Approved</dc:subject>
  <dc:creator>HumanAbility</dc:creator>
  <cp:keywords>Release: 2</cp:keywords>
  <dc:description>Review Date: 12 April 2008</dc:description>
  <cp:lastModifiedBy>HSD_TPCMSd.prod</cp:lastModifiedBy>
  <cp:revision>3</cp:revision>
  <dcterms:created xsi:type="dcterms:W3CDTF">2025-03-24T19:36:00Z</dcterms:created>
  <dcterms:modified xsi:type="dcterms:W3CDTF">2025-03-24T19:36:00Z</dcterms:modified>
</cp:coreProperties>
</file>