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C7B" w:rsidP="00E74C7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SIRXWHS302 Maintain store safety</w:t>
      </w:r>
      <w:r>
        <w:fldChar w:fldCharType="end"/>
      </w:r>
    </w:p>
    <w:p w:rsidR="00E74C7B" w:rsidP="00E74C7B">
      <w:pPr>
        <w:pStyle w:val="Version"/>
        <w:sectPr w:rsidSect="009C5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E97" w:rsidP="009C5E97">
      <w:pPr>
        <w:pStyle w:val="SuperHeading"/>
      </w:pPr>
      <w:r w:rsidRPr="009C5E97">
        <w:t>SIRXWHS302 Maintain store safety</w:t>
      </w:r>
    </w:p>
    <w:p w:rsidR="00000000" w:rsidRPr="009C5E97" w:rsidP="009C5E97">
      <w:pPr>
        <w:pStyle w:val="Heading1"/>
      </w:pPr>
      <w:bookmarkStart w:id="1" w:name="O_395524"/>
      <w:bookmarkEnd w:id="1"/>
      <w:r w:rsidRPr="009C5E97">
        <w:t>Modification History</w:t>
      </w:r>
    </w:p>
    <w:p w:rsidR="00000000" w:rsidRPr="009C5E97" w:rsidP="009C5E97">
      <w:pPr>
        <w:pStyle w:val="BodyText"/>
      </w:pPr>
      <w:r w:rsidRPr="009C5E97">
        <w:t>The version details of this endorsed unit are in the table below. The latest information is at t</w:t>
      </w:r>
      <w:r w:rsidRPr="009C5E97">
        <w:t>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Comments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First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t>This is a revised unit, based on and equivalent to SIRXOHS002A Maintain store safety.</w:t>
            </w:r>
          </w:p>
        </w:tc>
      </w:tr>
    </w:tbl>
    <w:p w:rsidR="00000000" w:rsidRPr="009C5E97" w:rsidP="009C5E97">
      <w:pPr>
        <w:pStyle w:val="BodyText"/>
      </w:pP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2" w:name="O_395525"/>
      <w:bookmarkEnd w:id="2"/>
      <w:r w:rsidRPr="009C5E97">
        <w:t>Unit Descriptor</w:t>
      </w:r>
    </w:p>
    <w:p w:rsidR="00000000" w:rsidRPr="009C5E97" w:rsidP="009C5E97">
      <w:pPr>
        <w:pStyle w:val="BodyText"/>
      </w:pPr>
      <w:r w:rsidRPr="009C5E97">
        <w:t>This unit describes the performance outcomes, skills and knowledge required to maintain store safety in a retail environment.</w:t>
      </w:r>
    </w:p>
    <w:p w:rsidR="00000000" w:rsidRPr="009C5E97" w:rsidP="009C5E97">
      <w:pPr>
        <w:pStyle w:val="BodyText"/>
      </w:pPr>
    </w:p>
    <w:p w:rsidR="00E74C7B" w:rsidP="009C5E97">
      <w:pPr>
        <w:pStyle w:val="BodyText"/>
      </w:pPr>
      <w:r w:rsidRPr="009C5E97">
        <w:t>It involves informing and involving team members with regard to work health and safety (WHS), monitoring and maintaining a safe w</w:t>
      </w:r>
      <w:r w:rsidRPr="009C5E97">
        <w:t>ork environment, implementing emergency procedures, identifying the need for WHS training, and maintaining WHS records. It is based on the National Occupational Health and Safety Commission (NOHSC) guidelines.</w:t>
      </w:r>
    </w:p>
    <w:p w:rsidR="00E74C7B" w:rsidP="009C5E97">
      <w:pPr>
        <w:pStyle w:val="BodyText"/>
      </w:pPr>
    </w:p>
    <w:p w:rsidR="00000000" w:rsidRPr="009C5E97" w:rsidP="009C5E97">
      <w:pPr>
        <w:pStyle w:val="Heading1"/>
      </w:pPr>
      <w:bookmarkStart w:id="3" w:name="O_395526"/>
      <w:bookmarkEnd w:id="3"/>
      <w:r w:rsidRPr="009C5E97">
        <w:t>Application of the Unit</w:t>
      </w:r>
    </w:p>
    <w:p w:rsidR="00000000" w:rsidRPr="009C5E97" w:rsidP="009C5E97">
      <w:pPr>
        <w:pStyle w:val="BodyText"/>
      </w:pPr>
      <w:r w:rsidRPr="009C5E97">
        <w:t>This</w:t>
      </w:r>
      <w:r w:rsidRPr="009C5E97">
        <w:t xml:space="preserve"> unit applies to store managers and team leaders.</w:t>
      </w: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4" w:name="O_395527"/>
      <w:bookmarkEnd w:id="4"/>
      <w:r w:rsidRPr="009C5E97">
        <w:t>Licensing/Regulatory Information</w:t>
      </w:r>
    </w:p>
    <w:p w:rsidR="00000000" w:rsidRPr="009C5E97" w:rsidP="009C5E97">
      <w:pPr>
        <w:pStyle w:val="BodyText"/>
      </w:pPr>
      <w:r w:rsidRPr="009C5E97">
        <w:t>No licensing, legislative, regulatory or certification requirements apply to this unit at the time of endorsement.</w:t>
      </w: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5" w:name="O_395528"/>
      <w:bookmarkEnd w:id="5"/>
      <w:r w:rsidRPr="009C5E97">
        <w:t>Pre-Requisites</w:t>
      </w:r>
    </w:p>
    <w:p w:rsidR="00000000" w:rsidRPr="009C5E97" w:rsidP="009C5E97">
      <w:pPr>
        <w:pStyle w:val="BodyText"/>
      </w:pPr>
      <w:r w:rsidRPr="009C5E97">
        <w:t>Nil</w:t>
      </w: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6" w:name="O_395529"/>
      <w:bookmarkEnd w:id="6"/>
      <w:r w:rsidRPr="009C5E97">
        <w:t>Employability Skills Information</w:t>
      </w:r>
    </w:p>
    <w:p w:rsidR="00000000" w:rsidRPr="009C5E97" w:rsidP="009C5E97">
      <w:pPr>
        <w:pStyle w:val="BodyText"/>
      </w:pPr>
      <w:r w:rsidRPr="009C5E97">
        <w:t>This unit contains employability skills.</w:t>
      </w: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7" w:name="O_395530"/>
      <w:bookmarkEnd w:id="7"/>
      <w:r w:rsidRPr="009C5E97">
        <w:t>Elements and Performance Criteria Pre-Content</w:t>
      </w:r>
    </w:p>
    <w:p w:rsidR="00000000" w:rsidRPr="009C5E97" w:rsidP="009C5E97">
      <w:pPr>
        <w:pStyle w:val="Heading1"/>
      </w:pPr>
      <w:bookmarkStart w:id="8" w:name="O_395531"/>
      <w:bookmarkEnd w:id="8"/>
      <w:r w:rsidRPr="009C5E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33"/>
        <w:gridCol w:w="5163"/>
      </w:tblGrid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Performance Criteria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Performance criteria describe the performance needed to demonstrate achievement of the element. Where bold italicised text is used, further information is detailed in the required skills and</w:t>
            </w:r>
            <w:r w:rsidRPr="009C5E97">
              <w:t xml:space="preserve"> knowledge section and the range statement. Assessment of performance is to be consistent with the evidence guide.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List"/>
              <w:rPr>
                <w:lang w:val="en-NZ"/>
              </w:rPr>
            </w:pPr>
            <w:r w:rsidRPr="009C5E97">
              <w:t>1.</w:t>
            </w:r>
            <w:r w:rsidRPr="009C5E97">
              <w:tab/>
              <w:t>Inform team members about WHS matters.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"/>
            </w:pPr>
            <w:r w:rsidRPr="009C5E97">
              <w:t xml:space="preserve">1.1.Clearly and accurately explain store policy and procedures in regard to WHS and </w:t>
            </w:r>
            <w:r w:rsidRPr="009C5E97">
              <w:rPr>
                <w:rStyle w:val="BoldandItalics"/>
              </w:rPr>
              <w:t>emergency proc</w:t>
            </w:r>
            <w:r w:rsidRPr="009C5E97">
              <w:rPr>
                <w:rStyle w:val="BoldandItalics"/>
              </w:rPr>
              <w:t>edures</w:t>
            </w:r>
            <w:r w:rsidRPr="009C5E97">
              <w:t xml:space="preserve"> to</w:t>
            </w:r>
            <w:r w:rsidRPr="009C5E97">
              <w:rPr>
                <w:rStyle w:val="BoldandItalics"/>
              </w:rPr>
              <w:t xml:space="preserve"> team members</w:t>
            </w:r>
            <w:r w:rsidRPr="009C5E97">
              <w:t>.</w:t>
            </w:r>
          </w:p>
          <w:p w:rsidR="00000000" w:rsidRPr="009C5E97" w:rsidP="009C5E97">
            <w:pPr>
              <w:pStyle w:val="List"/>
            </w:pPr>
            <w:r w:rsidRPr="009C5E97">
              <w:t xml:space="preserve">1.2.Ensure access for team members to store </w:t>
            </w:r>
            <w:r w:rsidRPr="009C5E97">
              <w:rPr>
                <w:rStyle w:val="BoldandItalics"/>
              </w:rPr>
              <w:t>WHS policy and procedures</w:t>
            </w:r>
            <w:r w:rsidRPr="009C5E97">
              <w:t>.</w:t>
            </w:r>
          </w:p>
          <w:p w:rsidR="00000000" w:rsidRPr="009C5E97" w:rsidP="009C5E97">
            <w:pPr>
              <w:pStyle w:val="List"/>
            </w:pPr>
            <w:r w:rsidRPr="009C5E97">
              <w:t>1.3.Clearly and accurately explain relevant provisions of WHS legislation and codes of practice to team members.</w:t>
            </w:r>
          </w:p>
          <w:p w:rsidR="00000000" w:rsidRPr="009C5E97" w:rsidP="009C5E97">
            <w:pPr>
              <w:pStyle w:val="List"/>
            </w:pPr>
            <w:r w:rsidRPr="009C5E97">
              <w:t>1.4.Regularly provide clear and accurate informa</w:t>
            </w:r>
            <w:r w:rsidRPr="009C5E97">
              <w:t xml:space="preserve">tion on identified </w:t>
            </w:r>
            <w:r w:rsidRPr="009C5E97">
              <w:rPr>
                <w:rStyle w:val="BoldandItalics"/>
              </w:rPr>
              <w:t xml:space="preserve">hazards </w:t>
            </w:r>
            <w:r w:rsidRPr="009C5E97">
              <w:t>and risk control procedures to team members.</w:t>
            </w:r>
          </w:p>
          <w:p w:rsidR="00000000" w:rsidP="009C5E97">
            <w:pPr>
              <w:pStyle w:val="List"/>
              <w:rPr>
                <w:lang w:val="en-NZ"/>
              </w:rPr>
            </w:pPr>
            <w:r w:rsidRPr="009C5E97">
              <w:t xml:space="preserve">1.5.Model the implementation of WHS and emergency procedures to reinforce information. 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List"/>
              <w:rPr>
                <w:lang w:val="en-NZ"/>
              </w:rPr>
            </w:pPr>
            <w:r w:rsidRPr="009C5E97">
              <w:t>2.</w:t>
            </w:r>
            <w:r w:rsidRPr="009C5E97">
              <w:tab/>
              <w:t>Involve team members in WHS matters.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"/>
            </w:pPr>
            <w:r w:rsidRPr="009C5E97">
              <w:t xml:space="preserve">2.1.Provide </w:t>
            </w:r>
            <w:r w:rsidRPr="009C5E97">
              <w:rPr>
                <w:rStyle w:val="BoldandItalics"/>
              </w:rPr>
              <w:t>opportunities and processes for team member</w:t>
            </w:r>
            <w:r w:rsidRPr="009C5E97">
              <w:rPr>
                <w:rStyle w:val="BoldandItalics"/>
              </w:rPr>
              <w:t>s to consult and contribute</w:t>
            </w:r>
            <w:r w:rsidRPr="009C5E97">
              <w:t xml:space="preserve"> on WHS issues according to store policy.</w:t>
            </w:r>
          </w:p>
          <w:p w:rsidR="00000000" w:rsidRPr="009C5E97" w:rsidP="009C5E97">
            <w:pPr>
              <w:pStyle w:val="List"/>
            </w:pPr>
            <w:r w:rsidRPr="009C5E97">
              <w:t>2.2.Promptly resolve issues raised or refer to relevant personnel according to store policy.</w:t>
            </w:r>
          </w:p>
          <w:p w:rsidR="00000000" w:rsidP="009C5E97">
            <w:pPr>
              <w:pStyle w:val="List"/>
              <w:rPr>
                <w:lang w:val="en-NZ"/>
              </w:rPr>
            </w:pPr>
            <w:r w:rsidRPr="009C5E97">
              <w:t>2.3.Promptly convey outcomes of issues raised on WHS matters to team members.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List"/>
              <w:rPr>
                <w:lang w:val="en-NZ"/>
              </w:rPr>
            </w:pPr>
            <w:r w:rsidRPr="009C5E97">
              <w:t>3.</w:t>
            </w:r>
            <w:r w:rsidRPr="009C5E97">
              <w:tab/>
              <w:t xml:space="preserve">Monitor and </w:t>
            </w:r>
            <w:r w:rsidRPr="009C5E97">
              <w:t>maintain a safe work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"/>
            </w:pPr>
            <w:r w:rsidRPr="009C5E97">
              <w:t>3.1.Implement store policy and procedures with regard to identifying, preventing and reporting potential hazards.</w:t>
            </w:r>
          </w:p>
          <w:p w:rsidR="00000000" w:rsidRPr="009C5E97" w:rsidP="009C5E97">
            <w:pPr>
              <w:pStyle w:val="List"/>
            </w:pPr>
            <w:r w:rsidRPr="009C5E97">
              <w:t>3.2.Take prompt action to deal with hazardous events according to store policy.</w:t>
            </w:r>
          </w:p>
          <w:p w:rsidR="00000000" w:rsidRPr="009C5E97" w:rsidP="009C5E97">
            <w:pPr>
              <w:pStyle w:val="List"/>
            </w:pPr>
            <w:r w:rsidRPr="009C5E97">
              <w:t>3.3.Investigate unsafe or hazardous events, identify cause, and report inadequacies in risk control measures or</w:t>
            </w:r>
            <w:r w:rsidRPr="009C5E97">
              <w:rPr>
                <w:rStyle w:val="BoldandItalics"/>
              </w:rPr>
              <w:t xml:space="preserve"> resource allocation</w:t>
            </w:r>
            <w:r w:rsidRPr="009C5E97">
              <w:t xml:space="preserve"> for risk control to </w:t>
            </w:r>
            <w:r w:rsidRPr="009C5E97">
              <w:rPr>
                <w:rStyle w:val="BoldandItalics"/>
              </w:rPr>
              <w:t>relevant personnel</w:t>
            </w:r>
            <w:r w:rsidRPr="009C5E97">
              <w:t>.</w:t>
            </w:r>
          </w:p>
          <w:p w:rsidR="00000000" w:rsidRPr="009C5E97" w:rsidP="009C5E97">
            <w:pPr>
              <w:pStyle w:val="List"/>
            </w:pPr>
            <w:r w:rsidRPr="009C5E97">
              <w:t xml:space="preserve">3.4.Implement and monitor control measures to prevent recurrence and minimise risks </w:t>
            </w:r>
            <w:r w:rsidRPr="009C5E97">
              <w:t xml:space="preserve">of unsafe and hazardous events according to store policy and </w:t>
            </w:r>
            <w:r w:rsidRPr="009C5E97">
              <w:rPr>
                <w:rStyle w:val="BoldandItalics"/>
              </w:rPr>
              <w:t xml:space="preserve">hierarchy of </w:t>
            </w:r>
            <w:r w:rsidRPr="009C5E97">
              <w:rPr>
                <w:rStyle w:val="BoldandItalics"/>
              </w:rPr>
              <w:t>control</w:t>
            </w:r>
            <w:r w:rsidRPr="009C5E97">
              <w:t>.</w:t>
            </w:r>
          </w:p>
          <w:p w:rsidR="00000000" w:rsidRPr="009C5E97" w:rsidP="009C5E97">
            <w:pPr>
              <w:pStyle w:val="List"/>
            </w:pPr>
            <w:r w:rsidRPr="009C5E97">
              <w:t xml:space="preserve">3.5.Handle and store </w:t>
            </w:r>
            <w:r w:rsidRPr="009C5E97">
              <w:rPr>
                <w:rStyle w:val="BoldandItalics"/>
              </w:rPr>
              <w:t>hazardous goods</w:t>
            </w:r>
            <w:r w:rsidRPr="009C5E97">
              <w:t xml:space="preserve"> according to store policy and WHS regulations.</w:t>
            </w:r>
          </w:p>
          <w:p w:rsidR="00000000" w:rsidRPr="009C5E97" w:rsidP="009C5E97">
            <w:pPr>
              <w:pStyle w:val="List"/>
            </w:pPr>
            <w:r w:rsidRPr="009C5E97">
              <w:t xml:space="preserve">3.6.Maintain </w:t>
            </w:r>
            <w:r w:rsidRPr="009C5E97">
              <w:rPr>
                <w:rStyle w:val="BoldandItalics"/>
              </w:rPr>
              <w:t>equipment</w:t>
            </w:r>
            <w:r w:rsidRPr="009C5E97">
              <w:t xml:space="preserve"> according to store policy and WHS regulations.</w:t>
            </w:r>
          </w:p>
          <w:p w:rsidR="00000000" w:rsidRPr="009C5E97" w:rsidP="009C5E97">
            <w:pPr>
              <w:pStyle w:val="List"/>
            </w:pPr>
            <w:r w:rsidRPr="009C5E97">
              <w:t>3.7.Monitor team pe</w:t>
            </w:r>
            <w:r w:rsidRPr="009C5E97">
              <w:t xml:space="preserve">rformance to ensure use of </w:t>
            </w:r>
            <w:r w:rsidRPr="009C5E97">
              <w:rPr>
                <w:rStyle w:val="BoldandItalics"/>
              </w:rPr>
              <w:t>safe manual handling techniques</w:t>
            </w:r>
            <w:r w:rsidRPr="009C5E97">
              <w:t>.</w:t>
            </w:r>
          </w:p>
          <w:p w:rsidR="00000000" w:rsidP="009C5E97">
            <w:pPr>
              <w:pStyle w:val="List"/>
              <w:rPr>
                <w:lang w:val="en-NZ"/>
              </w:rPr>
            </w:pPr>
            <w:r w:rsidRPr="009C5E97">
              <w:t xml:space="preserve">3.8.Implement </w:t>
            </w:r>
            <w:r w:rsidRPr="009C5E97">
              <w:rPr>
                <w:rStyle w:val="BoldandItalics"/>
              </w:rPr>
              <w:t xml:space="preserve">store emergency policy and procedures </w:t>
            </w:r>
            <w:r w:rsidRPr="009C5E97">
              <w:t>promptly in the event of an emergency.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List"/>
              <w:rPr>
                <w:lang w:val="en-NZ"/>
              </w:rPr>
            </w:pPr>
            <w:r w:rsidRPr="009C5E97">
              <w:t>4.</w:t>
            </w:r>
            <w:r w:rsidRPr="009C5E97">
              <w:tab/>
              <w:t>Identify need for WHS training.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"/>
            </w:pPr>
            <w:r w:rsidRPr="009C5E97">
              <w:t>4.1.Identify WHS training needs, specifying gaps between WHS competen</w:t>
            </w:r>
            <w:r w:rsidRPr="009C5E97">
              <w:t>cies required and those held by team members.</w:t>
            </w:r>
          </w:p>
          <w:p w:rsidR="00000000" w:rsidP="009C5E97">
            <w:pPr>
              <w:pStyle w:val="List"/>
              <w:rPr>
                <w:lang w:val="en-NZ"/>
              </w:rPr>
            </w:pPr>
            <w:r w:rsidRPr="009C5E97">
              <w:t xml:space="preserve">4.2.Organise and arrange </w:t>
            </w:r>
            <w:r w:rsidRPr="009C5E97">
              <w:rPr>
                <w:rStyle w:val="BoldandItalics"/>
              </w:rPr>
              <w:t xml:space="preserve">training </w:t>
            </w:r>
            <w:r w:rsidRPr="009C5E97">
              <w:t>according to store policy.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List"/>
              <w:rPr>
                <w:lang w:val="en-NZ"/>
              </w:rPr>
            </w:pPr>
            <w:r w:rsidRPr="009C5E97">
              <w:t>5.</w:t>
            </w:r>
            <w:r w:rsidRPr="009C5E97">
              <w:tab/>
              <w:t>Maintain WHS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"/>
            </w:pPr>
            <w:r w:rsidRPr="009C5E97">
              <w:t xml:space="preserve">5.1.Complete and maintain WHS </w:t>
            </w:r>
            <w:r w:rsidRPr="009C5E97">
              <w:rPr>
                <w:rStyle w:val="BoldandItalics"/>
              </w:rPr>
              <w:t>records</w:t>
            </w:r>
            <w:r w:rsidRPr="009C5E97">
              <w:t xml:space="preserve"> regarding occupational injury and disease according to store policy and </w:t>
            </w:r>
            <w:r w:rsidRPr="009C5E97">
              <w:rPr>
                <w:rStyle w:val="BoldandItalics"/>
              </w:rPr>
              <w:t>legislative r</w:t>
            </w:r>
            <w:r w:rsidRPr="009C5E97">
              <w:rPr>
                <w:rStyle w:val="BoldandItalics"/>
              </w:rPr>
              <w:t>equirements</w:t>
            </w:r>
            <w:r w:rsidRPr="009C5E97">
              <w:t>.</w:t>
            </w:r>
          </w:p>
          <w:p w:rsidR="00000000" w:rsidRPr="009C5E97" w:rsidP="009C5E97">
            <w:pPr>
              <w:pStyle w:val="List"/>
            </w:pPr>
            <w:r w:rsidRPr="009C5E97">
              <w:t>5.2.Use information from records to identify hazards and monitor risk control procedures according to store policy.</w:t>
            </w:r>
          </w:p>
        </w:tc>
      </w:tr>
    </w:tbl>
    <w:p w:rsidR="00000000" w:rsidRPr="009C5E97" w:rsidP="009C5E97">
      <w:pPr>
        <w:pStyle w:val="BodyText"/>
      </w:pP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9" w:name="O_395532"/>
      <w:bookmarkEnd w:id="9"/>
      <w:r w:rsidRPr="009C5E97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this section describes the skills and knowledge required for this unit.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Required skills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communication and interpersonal skills to:</w:t>
            </w:r>
          </w:p>
          <w:p w:rsidR="00000000" w:rsidRPr="009C5E97" w:rsidP="009C5E97">
            <w:pPr>
              <w:pStyle w:val="ListBullet2"/>
            </w:pPr>
            <w:r w:rsidRPr="009C5E97">
              <w:t>provide information, coaching and feedback to team members</w:t>
            </w:r>
          </w:p>
          <w:p w:rsidR="00000000" w:rsidRPr="009C5E97" w:rsidP="009C5E97">
            <w:pPr>
              <w:pStyle w:val="ListBullet2"/>
            </w:pPr>
            <w:r w:rsidRPr="009C5E97">
              <w:t>involve team members</w:t>
            </w:r>
          </w:p>
          <w:p w:rsidR="00000000" w:rsidRPr="009C5E97" w:rsidP="009C5E97">
            <w:pPr>
              <w:pStyle w:val="ListBullet2"/>
            </w:pPr>
            <w:r w:rsidRPr="009C5E97">
              <w:t>refer issues to appropriate personnel through clear and direct communication</w:t>
            </w:r>
          </w:p>
          <w:p w:rsidR="00000000" w:rsidRPr="009C5E97" w:rsidP="009C5E97">
            <w:pPr>
              <w:pStyle w:val="ListBullet2"/>
            </w:pPr>
            <w:r w:rsidRPr="009C5E97">
              <w:t>motivate and lead a team</w:t>
            </w:r>
          </w:p>
          <w:p w:rsidR="00000000" w:rsidRPr="009C5E97" w:rsidP="009C5E97">
            <w:pPr>
              <w:pStyle w:val="ListBullet2"/>
            </w:pPr>
            <w:r w:rsidRPr="009C5E97">
              <w:t>use and interpret non-verbal communication</w:t>
            </w:r>
          </w:p>
          <w:p w:rsidR="00000000" w:rsidRPr="009C5E97" w:rsidP="009C5E97">
            <w:pPr>
              <w:pStyle w:val="ListBullet"/>
            </w:pPr>
            <w:r w:rsidRPr="009C5E97">
              <w:t>literacy and numeracy skills to:</w:t>
            </w:r>
          </w:p>
          <w:p w:rsidR="00000000" w:rsidRPr="009C5E97" w:rsidP="009C5E97">
            <w:pPr>
              <w:pStyle w:val="ListBullet2"/>
            </w:pPr>
            <w:r w:rsidRPr="009C5E97">
              <w:t>generate reports</w:t>
            </w:r>
          </w:p>
          <w:p w:rsidR="00000000" w:rsidRPr="009C5E97" w:rsidP="009C5E97">
            <w:pPr>
              <w:pStyle w:val="ListBullet2"/>
            </w:pPr>
            <w:r w:rsidRPr="009C5E97">
              <w:t>interpret and apply WHS regulations</w:t>
            </w:r>
          </w:p>
          <w:p w:rsidR="00000000" w:rsidRPr="009C5E97" w:rsidP="009C5E97">
            <w:pPr>
              <w:pStyle w:val="ListBullet2"/>
            </w:pPr>
            <w:r w:rsidRPr="009C5E97">
              <w:t>interpret symbols used for WHS signage</w:t>
            </w:r>
          </w:p>
          <w:p w:rsidR="00000000" w:rsidRPr="009C5E97" w:rsidP="009C5E97">
            <w:pPr>
              <w:pStyle w:val="ListBullet2"/>
            </w:pPr>
            <w:r w:rsidRPr="009C5E97">
              <w:t>read store policy and procedures</w:t>
            </w:r>
          </w:p>
          <w:p w:rsidR="00000000" w:rsidRPr="009C5E97" w:rsidP="009C5E97">
            <w:pPr>
              <w:pStyle w:val="ListBullet"/>
            </w:pPr>
            <w:r w:rsidRPr="009C5E97">
              <w:t>technical skills to:</w:t>
            </w:r>
          </w:p>
          <w:p w:rsidR="00000000" w:rsidRPr="009C5E97" w:rsidP="009C5E97">
            <w:pPr>
              <w:pStyle w:val="ListBullet2"/>
            </w:pPr>
            <w:r w:rsidRPr="009C5E97">
              <w:t>identify broken or damaged equ</w:t>
            </w:r>
            <w:r w:rsidRPr="009C5E97">
              <w:t>ipment</w:t>
            </w:r>
          </w:p>
          <w:p w:rsidR="00000000" w:rsidRPr="009C5E97" w:rsidP="009C5E97">
            <w:pPr>
              <w:pStyle w:val="ListBullet2"/>
            </w:pPr>
            <w:r w:rsidRPr="009C5E97">
              <w:t>identify hazardous goods and substances</w:t>
            </w:r>
          </w:p>
          <w:p w:rsidR="00000000" w:rsidP="009C5E97">
            <w:pPr>
              <w:pStyle w:val="ListBullet2"/>
              <w:rPr>
                <w:lang w:val="en-NZ"/>
              </w:rPr>
            </w:pPr>
            <w:r w:rsidRPr="009C5E97">
              <w:t>locate and use safety alarms, fire extinguishers and emergency exits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Required knowledge</w:t>
            </w:r>
          </w:p>
        </w:tc>
      </w:tr>
      <w:tr w:rsidTr="00E74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hierarchy of risk control:</w:t>
            </w:r>
          </w:p>
          <w:p w:rsidR="00000000" w:rsidRPr="009C5E97" w:rsidP="009C5E97">
            <w:pPr>
              <w:pStyle w:val="ListBullet2"/>
            </w:pPr>
            <w:r w:rsidRPr="009C5E97">
              <w:t>elimination of hazards</w:t>
            </w:r>
          </w:p>
          <w:p w:rsidR="00000000" w:rsidRPr="009C5E97" w:rsidP="009C5E97">
            <w:pPr>
              <w:pStyle w:val="ListBullet2"/>
            </w:pPr>
            <w:r w:rsidRPr="009C5E97">
              <w:t>engineering controls to reduce risk</w:t>
            </w:r>
          </w:p>
          <w:p w:rsidR="00000000" w:rsidRPr="009C5E97" w:rsidP="009C5E97">
            <w:pPr>
              <w:pStyle w:val="ListBullet2"/>
            </w:pPr>
            <w:r w:rsidRPr="009C5E97">
              <w:t>administrative controls</w:t>
            </w:r>
          </w:p>
          <w:p w:rsidR="00000000" w:rsidRPr="009C5E97" w:rsidP="009C5E97">
            <w:pPr>
              <w:pStyle w:val="ListBullet2"/>
            </w:pPr>
            <w:r w:rsidRPr="009C5E97">
              <w:t>use of personal protective equipment</w:t>
            </w:r>
          </w:p>
          <w:p w:rsidR="00000000" w:rsidRPr="009C5E97" w:rsidP="009C5E97">
            <w:pPr>
              <w:pStyle w:val="ListBullet"/>
            </w:pPr>
            <w:r w:rsidRPr="009C5E97">
              <w:t>job role and responsibilities</w:t>
            </w:r>
          </w:p>
          <w:p w:rsidR="00000000" w:rsidRPr="009C5E97" w:rsidP="009C5E97">
            <w:pPr>
              <w:pStyle w:val="ListBullet"/>
            </w:pPr>
            <w:r w:rsidRPr="009C5E97">
              <w:t>location of nearest first aid assistant or facility</w:t>
            </w:r>
          </w:p>
          <w:p w:rsidR="00000000" w:rsidRPr="009C5E97" w:rsidP="009C5E97">
            <w:pPr>
              <w:pStyle w:val="ListBullet"/>
            </w:pPr>
            <w:r w:rsidRPr="009C5E97">
              <w:t>manual handling and safe lifting techniques</w:t>
            </w:r>
          </w:p>
          <w:p w:rsidR="00000000" w:rsidRPr="009C5E97" w:rsidP="009C5E97">
            <w:pPr>
              <w:pStyle w:val="ListBullet"/>
            </w:pPr>
            <w:r w:rsidRPr="009C5E97">
              <w:t>possible fire and safety hazards</w:t>
            </w:r>
          </w:p>
          <w:p w:rsidR="00000000" w:rsidRPr="009C5E97" w:rsidP="009C5E97">
            <w:pPr>
              <w:pStyle w:val="ListBullet"/>
            </w:pPr>
            <w:r w:rsidRPr="009C5E97">
              <w:t>principles and techniques in interpersonal communication</w:t>
            </w:r>
          </w:p>
          <w:p w:rsidR="00000000" w:rsidRPr="009C5E97" w:rsidP="009C5E97">
            <w:pPr>
              <w:pStyle w:val="ListBullet"/>
            </w:pPr>
            <w:r w:rsidRPr="009C5E97">
              <w:t>re</w:t>
            </w:r>
            <w:r w:rsidRPr="009C5E97">
              <w:t>levant WHS legislation and codes of practice</w:t>
            </w:r>
          </w:p>
          <w:p w:rsidR="00000000" w:rsidRPr="009C5E97" w:rsidP="009C5E97">
            <w:pPr>
              <w:pStyle w:val="ListBullet"/>
            </w:pPr>
            <w:r w:rsidRPr="009C5E97">
              <w:t>sickness and accident procedures</w:t>
            </w:r>
          </w:p>
          <w:p w:rsidR="00000000" w:rsidRPr="009C5E97" w:rsidP="009C5E97">
            <w:pPr>
              <w:pStyle w:val="ListBullet"/>
            </w:pPr>
            <w:r w:rsidRPr="009C5E97">
              <w:t>store policies and procedures in regard to:</w:t>
            </w:r>
          </w:p>
          <w:p w:rsidR="00000000" w:rsidRPr="009C5E97" w:rsidP="009C5E97">
            <w:pPr>
              <w:pStyle w:val="ListBullet2"/>
            </w:pPr>
            <w:r w:rsidRPr="009C5E97">
              <w:t>manual handling</w:t>
            </w:r>
          </w:p>
          <w:p w:rsidR="00000000" w:rsidRPr="009C5E97" w:rsidP="009C5E97">
            <w:pPr>
              <w:pStyle w:val="ListBullet2"/>
            </w:pPr>
            <w:r w:rsidRPr="009C5E97">
              <w:t>WHS emergency procedures</w:t>
            </w:r>
          </w:p>
          <w:p w:rsidR="00000000" w:rsidRPr="009C5E97" w:rsidP="009C5E97">
            <w:pPr>
              <w:pStyle w:val="ListBullet2"/>
            </w:pPr>
            <w:r w:rsidRPr="009C5E97">
              <w:t>unsafe or hazardous goods</w:t>
            </w:r>
          </w:p>
          <w:p w:rsidR="00000000" w:rsidRPr="009C5E97" w:rsidP="009C5E97">
            <w:pPr>
              <w:pStyle w:val="ListBullet2"/>
            </w:pPr>
            <w:r w:rsidRPr="009C5E97">
              <w:t>handling and storage</w:t>
            </w:r>
          </w:p>
          <w:p w:rsidR="00000000" w:rsidRPr="009C5E97" w:rsidP="009C5E97">
            <w:pPr>
              <w:pStyle w:val="ListBullet2"/>
            </w:pPr>
            <w:r w:rsidRPr="009C5E97">
              <w:t>disposal</w:t>
            </w:r>
          </w:p>
          <w:p w:rsidR="00000000" w:rsidRPr="009C5E97" w:rsidP="009C5E97">
            <w:pPr>
              <w:pStyle w:val="ListBullet2"/>
            </w:pPr>
            <w:r w:rsidRPr="009C5E97">
              <w:t>bomb threat procedures</w:t>
            </w:r>
          </w:p>
          <w:p w:rsidR="00000000" w:rsidRPr="009C5E97" w:rsidP="009C5E97">
            <w:pPr>
              <w:pStyle w:val="ListBullet2"/>
            </w:pPr>
            <w:r w:rsidRPr="009C5E97">
              <w:t>store evacuation</w:t>
            </w:r>
          </w:p>
        </w:tc>
      </w:tr>
    </w:tbl>
    <w:p w:rsidR="00000000" w:rsidRPr="009C5E97" w:rsidP="009C5E97">
      <w:pPr>
        <w:pStyle w:val="BodyText"/>
      </w:pP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10" w:name="O_395533"/>
      <w:bookmarkEnd w:id="10"/>
      <w:r w:rsidRPr="009C5E9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359"/>
      </w:tblGrid>
      <w:tr w:rsidTr="009C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The evidence guide provides advice on assessment and must be read in conjunction with the performance criteria, required skills and knowledge, range statement and the Assessment Guidelines for the Training</w:t>
            </w:r>
            <w:r w:rsidRPr="009C5E97">
              <w:t xml:space="preserve"> Package.</w:t>
            </w:r>
          </w:p>
        </w:tc>
      </w:tr>
      <w:tr w:rsidTr="009C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t>Evidence of the following is essential:</w:t>
            </w:r>
          </w:p>
          <w:p w:rsidR="00000000" w:rsidRPr="009C5E97" w:rsidP="009C5E97">
            <w:pPr>
              <w:pStyle w:val="ListBullet"/>
            </w:pPr>
            <w:r w:rsidRPr="009C5E97">
              <w:t xml:space="preserve">applies and monitors store policy, industry codes of practice, relevant legislation </w:t>
            </w:r>
            <w:r w:rsidRPr="009C5E97">
              <w:t>and statutory requirements in regard to WHS and emergency procedures</w:t>
            </w:r>
          </w:p>
          <w:p w:rsidR="00000000" w:rsidRPr="009C5E97" w:rsidP="009C5E97">
            <w:pPr>
              <w:pStyle w:val="ListBullet"/>
            </w:pPr>
            <w:r w:rsidRPr="009C5E97">
              <w:t>applies and monitors safe work practices in the handling and moving of stock, according to WHS legislation and codes of practice</w:t>
            </w:r>
          </w:p>
          <w:p w:rsidR="00000000" w:rsidRPr="009C5E97" w:rsidP="009C5E97">
            <w:pPr>
              <w:pStyle w:val="ListBullet"/>
            </w:pPr>
            <w:r w:rsidRPr="009C5E97">
              <w:t>interprets and monitors the implementation of manufacturer</w:t>
            </w:r>
            <w:r w:rsidRPr="009C5E97">
              <w:t xml:space="preserve"> instructions with regard to handling stock and using relevant equipment</w:t>
            </w:r>
          </w:p>
          <w:p w:rsidR="00000000" w:rsidRPr="009C5E97" w:rsidP="009C5E97">
            <w:pPr>
              <w:pStyle w:val="ListBullet"/>
            </w:pPr>
            <w:r w:rsidRPr="009C5E97">
              <w:t>applies and monitors safe work practices in the handling, storage and disposal of unsafe or hazardous materials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identifies WHS training needs and maintains WHS records.</w:t>
            </w:r>
          </w:p>
        </w:tc>
      </w:tr>
      <w:tr w:rsidTr="009C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Context of an</w:t>
            </w:r>
            <w:r w:rsidRPr="009C5E97">
              <w:rPr>
                <w:rStyle w:val="SpecialBold"/>
              </w:rPr>
              <w:t>d specific resources for assessment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t>Assessment must ensure access to:</w:t>
            </w:r>
          </w:p>
          <w:p w:rsidR="00000000" w:rsidRPr="009C5E97" w:rsidP="009C5E97">
            <w:pPr>
              <w:pStyle w:val="ListBullet"/>
            </w:pPr>
            <w:r w:rsidRPr="009C5E97">
              <w:t>a retail work environment</w:t>
            </w:r>
          </w:p>
          <w:p w:rsidR="00000000" w:rsidRPr="009C5E97" w:rsidP="009C5E97">
            <w:pPr>
              <w:pStyle w:val="ListBullet"/>
            </w:pPr>
            <w:r w:rsidRPr="009C5E97">
              <w:t>relevant equipment, such as:</w:t>
            </w:r>
          </w:p>
          <w:p w:rsidR="00000000" w:rsidRPr="009C5E97" w:rsidP="009C5E97">
            <w:pPr>
              <w:pStyle w:val="ListBullet2"/>
            </w:pPr>
            <w:r w:rsidRPr="009C5E97">
              <w:t>stock moving equipment</w:t>
            </w:r>
          </w:p>
          <w:p w:rsidR="00000000" w:rsidRPr="009C5E97" w:rsidP="009C5E97">
            <w:pPr>
              <w:pStyle w:val="ListBullet2"/>
            </w:pPr>
            <w:r w:rsidRPr="009C5E97">
              <w:t>alarm systems</w:t>
            </w:r>
          </w:p>
          <w:p w:rsidR="00000000" w:rsidRPr="009C5E97" w:rsidP="009C5E97">
            <w:pPr>
              <w:pStyle w:val="ListBullet2"/>
            </w:pPr>
            <w:r w:rsidRPr="009C5E97">
              <w:t>first aid equipment</w:t>
            </w:r>
          </w:p>
          <w:p w:rsidR="00000000" w:rsidRPr="009C5E97" w:rsidP="009C5E97">
            <w:pPr>
              <w:pStyle w:val="ListBullet2"/>
            </w:pPr>
            <w:r w:rsidRPr="009C5E97">
              <w:t>firefighting equipment</w:t>
            </w:r>
          </w:p>
          <w:p w:rsidR="00000000" w:rsidRPr="009C5E97" w:rsidP="009C5E97">
            <w:pPr>
              <w:pStyle w:val="ListBullet2"/>
            </w:pPr>
            <w:r w:rsidRPr="009C5E97">
              <w:t>communication equipment</w:t>
            </w:r>
          </w:p>
          <w:p w:rsidR="00000000" w:rsidRPr="009C5E97" w:rsidP="009C5E97">
            <w:pPr>
              <w:pStyle w:val="ListBullet"/>
            </w:pPr>
            <w:r w:rsidRPr="009C5E97">
              <w:t>relevant documentation, such as:</w:t>
            </w:r>
          </w:p>
          <w:p w:rsidR="00000000" w:rsidRPr="009C5E97" w:rsidP="009C5E97">
            <w:pPr>
              <w:pStyle w:val="ListBullet2"/>
            </w:pPr>
            <w:r w:rsidRPr="009C5E97">
              <w:t>WHS legislation</w:t>
            </w:r>
          </w:p>
          <w:p w:rsidR="00000000" w:rsidRPr="009C5E97" w:rsidP="009C5E97">
            <w:pPr>
              <w:pStyle w:val="ListBullet2"/>
            </w:pPr>
            <w:r w:rsidRPr="009C5E97">
              <w:t>store evacuation procedures</w:t>
            </w:r>
          </w:p>
          <w:p w:rsidR="00000000" w:rsidRPr="009C5E97" w:rsidP="009C5E97">
            <w:pPr>
              <w:pStyle w:val="ListBullet2"/>
            </w:pPr>
            <w:r w:rsidRPr="009C5E97">
              <w:t>store policy and procedures manuals</w:t>
            </w:r>
          </w:p>
          <w:p w:rsidR="00000000" w:rsidP="009C5E97">
            <w:pPr>
              <w:pStyle w:val="ListBullet2"/>
              <w:rPr>
                <w:lang w:val="en-NZ"/>
              </w:rPr>
            </w:pPr>
            <w:r w:rsidRPr="009C5E97">
              <w:t>incident reporting forms.</w:t>
            </w:r>
          </w:p>
        </w:tc>
      </w:tr>
      <w:tr w:rsidTr="009C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Method of assessment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t>A range of assessment methods should be used to assess practical skills</w:t>
            </w:r>
            <w:r w:rsidRPr="009C5E97">
              <w:t xml:space="preserve"> and knowledge. The following examples are appropriate for this unit:</w:t>
            </w:r>
          </w:p>
          <w:p w:rsidR="00000000" w:rsidRPr="009C5E97" w:rsidP="009C5E97">
            <w:pPr>
              <w:pStyle w:val="ListBullet"/>
            </w:pPr>
            <w:r w:rsidRPr="009C5E97">
              <w:t>observation of performance in the workplace</w:t>
            </w:r>
          </w:p>
          <w:p w:rsidR="00000000" w:rsidRPr="009C5E97" w:rsidP="009C5E97">
            <w:pPr>
              <w:pStyle w:val="ListBullet"/>
            </w:pPr>
            <w:r w:rsidRPr="009C5E97">
              <w:t>role play</w:t>
            </w:r>
          </w:p>
          <w:p w:rsidR="00000000" w:rsidRPr="009C5E97" w:rsidP="009C5E97">
            <w:pPr>
              <w:pStyle w:val="ListBullet"/>
            </w:pPr>
            <w:r w:rsidRPr="009C5E97">
              <w:t>third-party reports from a supervisor</w:t>
            </w:r>
          </w:p>
          <w:p w:rsidR="00000000" w:rsidRPr="009C5E97" w:rsidP="009C5E97">
            <w:pPr>
              <w:pStyle w:val="ListBullet"/>
            </w:pPr>
            <w:r w:rsidRPr="009C5E97">
              <w:t>customer feedback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written or verbal questioning to assess knowledge and understanding.</w:t>
            </w:r>
          </w:p>
        </w:tc>
      </w:tr>
      <w:tr w:rsidTr="009C5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SpecialBold"/>
              </w:rPr>
              <w:t>Guidance information for assessment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BodyText"/>
            </w:pPr>
            <w:r w:rsidRPr="009C5E97">
              <w:t>Holistic assessment with other units relevant to the industry sector, workplace and job role is recommended, for example:</w:t>
            </w:r>
          </w:p>
          <w:p w:rsidR="00000000" w:rsidRPr="009C5E97" w:rsidP="009C5E97">
            <w:pPr>
              <w:pStyle w:val="ListBullet"/>
            </w:pPr>
            <w:r w:rsidRPr="009C5E97">
              <w:t>SIRXRSK002A Maintain store security.</w:t>
            </w:r>
          </w:p>
        </w:tc>
      </w:tr>
    </w:tbl>
    <w:p w:rsidR="00000000" w:rsidRPr="009C5E97" w:rsidP="009C5E97">
      <w:pPr>
        <w:pStyle w:val="BodyText"/>
      </w:pP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11" w:name="O_395534"/>
      <w:bookmarkEnd w:id="11"/>
      <w:r w:rsidRPr="009C5E97">
        <w:t>Range Statement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8"/>
        <w:gridCol w:w="7082"/>
      </w:tblGrid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t>The range statement relat</w:t>
            </w:r>
            <w:r w:rsidRPr="009C5E97">
              <w:t>es to the unit of competency as a whole. It allows for different work environments and situations that may affect performance. Bold italicised wording, if used in the performance criteria, is detailed below. Essential operating conditions that may be prese</w:t>
            </w:r>
            <w:r w:rsidRPr="009C5E97">
              <w:t>nt with training and assessment (depending on the work situation, needs of the individual, accessibility of the item, and local industry and regional contexts) may also be included.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Emergency procedures</w:t>
            </w:r>
            <w:r w:rsidRPr="009C5E97">
              <w:t xml:space="preserve"> may relate to: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accidents</w:t>
            </w:r>
          </w:p>
          <w:p w:rsidR="00000000" w:rsidRPr="009C5E97" w:rsidP="009C5E97">
            <w:pPr>
              <w:pStyle w:val="ListBullet"/>
            </w:pPr>
            <w:r w:rsidRPr="009C5E97">
              <w:t>bomb threats</w:t>
            </w:r>
          </w:p>
          <w:p w:rsidR="00000000" w:rsidRPr="009C5E97" w:rsidP="009C5E97">
            <w:pPr>
              <w:pStyle w:val="ListBullet"/>
            </w:pPr>
            <w:r w:rsidRPr="009C5E97">
              <w:t>cyclones</w:t>
            </w:r>
          </w:p>
          <w:p w:rsidR="00000000" w:rsidRPr="009C5E97" w:rsidP="009C5E97">
            <w:pPr>
              <w:pStyle w:val="ListBullet"/>
            </w:pPr>
            <w:r w:rsidRPr="009C5E97">
              <w:t>dealing with dangerous customers</w:t>
            </w:r>
          </w:p>
          <w:p w:rsidR="00000000" w:rsidRPr="009C5E97" w:rsidP="009C5E97">
            <w:pPr>
              <w:pStyle w:val="ListBullet"/>
            </w:pPr>
            <w:r w:rsidRPr="009C5E97">
              <w:t>fire</w:t>
            </w:r>
          </w:p>
          <w:p w:rsidR="00000000" w:rsidRPr="009C5E97" w:rsidP="009C5E97">
            <w:pPr>
              <w:pStyle w:val="ListBullet"/>
            </w:pPr>
            <w:r w:rsidRPr="009C5E97">
              <w:t>flooding</w:t>
            </w:r>
          </w:p>
          <w:p w:rsidR="00000000" w:rsidRPr="009C5E97" w:rsidP="009C5E97">
            <w:pPr>
              <w:pStyle w:val="ListBullet"/>
            </w:pPr>
            <w:r w:rsidRPr="009C5E97">
              <w:t>product recall and contamination</w:t>
            </w:r>
          </w:p>
          <w:p w:rsidR="00000000" w:rsidRPr="009C5E97" w:rsidP="009C5E97">
            <w:pPr>
              <w:pStyle w:val="ListBullet"/>
            </w:pPr>
            <w:r w:rsidRPr="009C5E97">
              <w:t>sickness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store evacuation involving staff or customers.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Team members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full</w:t>
            </w:r>
            <w:r w:rsidRPr="009C5E97">
              <w:noBreakHyphen/>
              <w:t>time, part-time, casual or contract</w:t>
            </w:r>
          </w:p>
          <w:p w:rsidR="00000000" w:rsidRPr="009C5E97" w:rsidP="009C5E97">
            <w:pPr>
              <w:pStyle w:val="ListBullet"/>
            </w:pPr>
            <w:r w:rsidRPr="009C5E97">
              <w:t>new or existing staff</w:t>
            </w:r>
          </w:p>
          <w:p w:rsidR="00000000" w:rsidRPr="009C5E97" w:rsidP="009C5E97">
            <w:pPr>
              <w:pStyle w:val="ListBullet"/>
            </w:pPr>
            <w:r w:rsidRPr="009C5E97">
              <w:t>people from a range of cultural, social and ethnic backgrounds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people with varying levels of language and literacy.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WHS policy and procedures</w:t>
            </w:r>
            <w:r w:rsidRPr="009C5E97">
              <w:t xml:space="preserve"> may relate to: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basic safety procedures</w:t>
            </w:r>
          </w:p>
          <w:p w:rsidR="00000000" w:rsidRPr="009C5E97" w:rsidP="009C5E97">
            <w:pPr>
              <w:pStyle w:val="ListBullet"/>
            </w:pPr>
            <w:r w:rsidRPr="009C5E97">
              <w:t>customers</w:t>
            </w:r>
          </w:p>
          <w:p w:rsidR="00000000" w:rsidRPr="009C5E97" w:rsidP="009C5E97">
            <w:pPr>
              <w:pStyle w:val="ListBullet"/>
            </w:pPr>
            <w:r w:rsidRPr="009C5E97">
              <w:t>dangerous goods</w:t>
            </w:r>
          </w:p>
          <w:p w:rsidR="00000000" w:rsidRPr="009C5E97" w:rsidP="009C5E97">
            <w:pPr>
              <w:pStyle w:val="ListBullet"/>
            </w:pPr>
            <w:r w:rsidRPr="009C5E97">
              <w:t>emergency procedures</w:t>
            </w:r>
          </w:p>
          <w:p w:rsidR="00000000" w:rsidRPr="009C5E97" w:rsidP="009C5E97">
            <w:pPr>
              <w:pStyle w:val="ListBullet"/>
            </w:pPr>
            <w:r w:rsidRPr="009C5E97">
              <w:t>equipment and tools</w:t>
            </w:r>
          </w:p>
          <w:p w:rsidR="00000000" w:rsidRPr="009C5E97" w:rsidP="009C5E97">
            <w:pPr>
              <w:pStyle w:val="ListBullet"/>
            </w:pPr>
            <w:r w:rsidRPr="009C5E97">
              <w:t>issue-</w:t>
            </w:r>
            <w:r w:rsidRPr="009C5E97">
              <w:t>resolution procedures</w:t>
            </w:r>
          </w:p>
          <w:p w:rsidR="00000000" w:rsidRPr="009C5E97" w:rsidP="009C5E97">
            <w:pPr>
              <w:pStyle w:val="ListBullet"/>
            </w:pPr>
            <w:r w:rsidRPr="009C5E97">
              <w:t>premises</w:t>
            </w:r>
          </w:p>
          <w:p w:rsidR="00000000" w:rsidRPr="009C5E97" w:rsidP="009C5E97">
            <w:pPr>
              <w:pStyle w:val="ListBullet"/>
            </w:pPr>
            <w:r w:rsidRPr="009C5E97">
              <w:t>reporting procedures</w:t>
            </w:r>
          </w:p>
          <w:p w:rsidR="00000000" w:rsidRPr="009C5E97" w:rsidP="009C5E97">
            <w:pPr>
              <w:pStyle w:val="ListBullet"/>
            </w:pPr>
            <w:r w:rsidRPr="009C5E97">
              <w:t>safe manual handling and lifting</w:t>
            </w:r>
          </w:p>
          <w:p w:rsidR="00000000" w:rsidRPr="009C5E97" w:rsidP="009C5E97">
            <w:pPr>
              <w:pStyle w:val="ListBullet"/>
            </w:pPr>
            <w:r w:rsidRPr="009C5E97">
              <w:t>staff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stock.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Hazards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broken or damaged equipment</w:t>
            </w:r>
          </w:p>
          <w:p w:rsidR="00000000" w:rsidRPr="009C5E97" w:rsidP="009C5E97">
            <w:pPr>
              <w:pStyle w:val="ListBullet"/>
            </w:pPr>
            <w:r w:rsidRPr="009C5E97">
              <w:t>chemical spills</w:t>
            </w:r>
          </w:p>
          <w:p w:rsidR="00000000" w:rsidRPr="009C5E97" w:rsidP="009C5E97">
            <w:pPr>
              <w:pStyle w:val="ListBullet"/>
            </w:pPr>
            <w:r w:rsidRPr="009C5E97">
              <w:t>damaged packing material or containers</w:t>
            </w:r>
          </w:p>
          <w:p w:rsidR="00000000" w:rsidRPr="009C5E97" w:rsidP="009C5E97">
            <w:pPr>
              <w:pStyle w:val="ListBullet"/>
            </w:pPr>
            <w:r w:rsidRPr="009C5E97">
              <w:t>electricity and water</w:t>
            </w:r>
          </w:p>
          <w:p w:rsidR="00000000" w:rsidRPr="009C5E97" w:rsidP="009C5E97">
            <w:pPr>
              <w:pStyle w:val="ListBullet"/>
            </w:pPr>
            <w:r w:rsidRPr="009C5E97">
              <w:t>fires</w:t>
            </w:r>
          </w:p>
          <w:p w:rsidR="00000000" w:rsidRPr="009C5E97" w:rsidP="009C5E97">
            <w:pPr>
              <w:pStyle w:val="ListBullet"/>
            </w:pPr>
            <w:r w:rsidRPr="009C5E97">
              <w:t>manual handling</w:t>
            </w:r>
          </w:p>
          <w:p w:rsidR="00000000" w:rsidRPr="009C5E97" w:rsidP="009C5E97">
            <w:pPr>
              <w:pStyle w:val="ListBullet"/>
            </w:pPr>
            <w:r w:rsidRPr="009C5E97">
              <w:t>sharp cutting tools and instruments</w:t>
            </w:r>
          </w:p>
          <w:p w:rsidR="00000000" w:rsidRPr="009C5E97" w:rsidP="009C5E97">
            <w:pPr>
              <w:pStyle w:val="ListBullet"/>
            </w:pPr>
            <w:r w:rsidRPr="009C5E97">
              <w:t>stress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unguarded equipment.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Opportunities and processes for team members to consult and contribute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identification of health and safety representatives</w:t>
            </w:r>
          </w:p>
          <w:p w:rsidR="00000000" w:rsidRPr="009C5E97" w:rsidP="009C5E97">
            <w:pPr>
              <w:pStyle w:val="ListBullet"/>
            </w:pPr>
            <w:r w:rsidRPr="009C5E97">
              <w:t>WHS meetings</w:t>
            </w:r>
          </w:p>
          <w:p w:rsidR="00000000" w:rsidRPr="009C5E97" w:rsidP="009C5E97">
            <w:pPr>
              <w:pStyle w:val="ListBullet"/>
            </w:pPr>
            <w:r w:rsidRPr="009C5E97">
              <w:t>staff meetings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 xml:space="preserve">suggestions from </w:t>
            </w:r>
            <w:r w:rsidRPr="009C5E97">
              <w:t>staff for improving existing tasks and procedures.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Resource allocation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equipment and technology</w:t>
            </w:r>
          </w:p>
          <w:p w:rsidR="00000000" w:rsidRPr="009C5E97" w:rsidP="009C5E97">
            <w:pPr>
              <w:pStyle w:val="ListBullet"/>
            </w:pPr>
            <w:r w:rsidRPr="009C5E97">
              <w:t>finances</w:t>
            </w:r>
          </w:p>
          <w:p w:rsidR="00000000" w:rsidRPr="009C5E97" w:rsidP="009C5E97">
            <w:pPr>
              <w:pStyle w:val="ListBullet"/>
            </w:pPr>
            <w:r w:rsidRPr="009C5E97">
              <w:t>materials</w:t>
            </w:r>
          </w:p>
          <w:p w:rsidR="00000000" w:rsidRPr="009C5E97" w:rsidP="009C5E97">
            <w:pPr>
              <w:pStyle w:val="ListBullet"/>
            </w:pPr>
            <w:r w:rsidRPr="009C5E97">
              <w:t>people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time.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Relevant personnel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manager</w:t>
            </w:r>
          </w:p>
          <w:p w:rsidR="00000000" w:rsidRPr="009C5E97" w:rsidP="009C5E97">
            <w:pPr>
              <w:pStyle w:val="ListBullet"/>
            </w:pPr>
            <w:r w:rsidRPr="009C5E97">
              <w:t>safety representative</w:t>
            </w:r>
          </w:p>
          <w:p w:rsidR="00000000" w:rsidRPr="009C5E97" w:rsidP="009C5E97">
            <w:pPr>
              <w:pStyle w:val="ListBullet"/>
            </w:pPr>
            <w:r w:rsidRPr="009C5E97">
              <w:t>supervisor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team leader.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Hierarchy of control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appropriate use of personal protective clothing and equipment</w:t>
            </w:r>
          </w:p>
          <w:p w:rsidR="00000000" w:rsidRPr="009C5E97" w:rsidP="009C5E97">
            <w:pPr>
              <w:pStyle w:val="ListBullet"/>
            </w:pPr>
            <w:r w:rsidRPr="009C5E97">
              <w:t>eliminating hazards</w:t>
            </w:r>
          </w:p>
          <w:p w:rsidR="00000000" w:rsidRPr="009C5E97" w:rsidP="009C5E97">
            <w:pPr>
              <w:pStyle w:val="ListBullet"/>
            </w:pPr>
            <w:r w:rsidRPr="009C5E97">
              <w:t>isolating hazards</w:t>
            </w:r>
          </w:p>
          <w:p w:rsidR="00000000" w:rsidRPr="009C5E97" w:rsidP="009C5E97">
            <w:pPr>
              <w:pStyle w:val="ListBullet"/>
            </w:pPr>
            <w:r w:rsidRPr="009C5E97">
              <w:t>substitution</w:t>
            </w:r>
          </w:p>
          <w:p w:rsidR="00000000" w:rsidRPr="009C5E97" w:rsidP="009C5E97">
            <w:pPr>
              <w:pStyle w:val="ListBullet"/>
            </w:pPr>
            <w:r w:rsidRPr="009C5E97">
              <w:t>using administrative controls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using engineering controls.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Hazardous goods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chemicals</w:t>
            </w:r>
          </w:p>
          <w:p w:rsidR="00000000" w:rsidRPr="009C5E97" w:rsidP="009C5E97">
            <w:pPr>
              <w:pStyle w:val="ListBullet"/>
            </w:pPr>
            <w:r w:rsidRPr="009C5E97">
              <w:t>electrical equipment</w:t>
            </w:r>
          </w:p>
          <w:p w:rsidR="00000000" w:rsidRPr="009C5E97" w:rsidP="009C5E97">
            <w:pPr>
              <w:pStyle w:val="ListBullet"/>
            </w:pPr>
            <w:r w:rsidRPr="009C5E97">
              <w:t>flammable goods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waste.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Equipment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computers</w:t>
            </w:r>
          </w:p>
          <w:p w:rsidR="00000000" w:rsidRPr="009C5E97" w:rsidP="009C5E97">
            <w:pPr>
              <w:pStyle w:val="ListBullet"/>
            </w:pPr>
            <w:r w:rsidRPr="009C5E97">
              <w:t>EFTPOS terminals</w:t>
            </w:r>
          </w:p>
          <w:p w:rsidR="00000000" w:rsidRPr="009C5E97" w:rsidP="009C5E97">
            <w:pPr>
              <w:pStyle w:val="ListBullet"/>
            </w:pPr>
            <w:r w:rsidRPr="009C5E97">
              <w:t>equipment for carrying or moving merchandise</w:t>
            </w:r>
          </w:p>
          <w:p w:rsidR="00000000" w:rsidRPr="009C5E97" w:rsidP="009C5E97">
            <w:pPr>
              <w:pStyle w:val="ListBullet"/>
            </w:pPr>
            <w:r w:rsidRPr="009C5E97">
              <w:t>equipment for storage of merchandise, including refrigerators</w:t>
            </w:r>
          </w:p>
          <w:p w:rsidR="00000000" w:rsidRPr="009C5E97" w:rsidP="009C5E97">
            <w:pPr>
              <w:pStyle w:val="ListBullet"/>
            </w:pPr>
            <w:r w:rsidRPr="009C5E97">
              <w:t>point of sale terminals</w:t>
            </w:r>
          </w:p>
          <w:p w:rsidR="00000000" w:rsidRPr="009C5E97" w:rsidP="009C5E97">
            <w:pPr>
              <w:pStyle w:val="ListBullet"/>
            </w:pPr>
            <w:r w:rsidRPr="009C5E97">
              <w:t>printers</w:t>
            </w:r>
          </w:p>
          <w:p w:rsidR="00000000" w:rsidRPr="009C5E97" w:rsidP="009C5E97">
            <w:pPr>
              <w:pStyle w:val="ListBullet"/>
            </w:pPr>
            <w:r w:rsidRPr="009C5E97">
              <w:t>security tag systems</w:t>
            </w:r>
          </w:p>
          <w:p w:rsidR="00000000" w:rsidRPr="009C5E97" w:rsidP="009C5E97">
            <w:pPr>
              <w:pStyle w:val="ListBullet"/>
            </w:pPr>
            <w:r w:rsidRPr="009C5E97">
              <w:t>thermometers</w:t>
            </w:r>
          </w:p>
          <w:p w:rsidR="00000000" w:rsidRPr="009C5E97" w:rsidP="009C5E97">
            <w:pPr>
              <w:pStyle w:val="ListBullet"/>
            </w:pPr>
            <w:r w:rsidRPr="009C5E97">
              <w:t>trolley</w:t>
            </w:r>
            <w:r w:rsidRPr="009C5E97">
              <w:t xml:space="preserve"> return equipment</w:t>
            </w:r>
          </w:p>
          <w:p w:rsidR="00000000" w:rsidRPr="009C5E97" w:rsidP="009C5E97">
            <w:pPr>
              <w:pStyle w:val="ListBullet"/>
            </w:pPr>
            <w:r w:rsidRPr="009C5E97">
              <w:t>weighing machines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wrapping and packing equipment, such as shrink wrapping.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Safe manual handling techniques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job procedures</w:t>
            </w:r>
          </w:p>
          <w:p w:rsidR="00000000" w:rsidRPr="009C5E97" w:rsidP="009C5E97">
            <w:pPr>
              <w:pStyle w:val="ListBullet"/>
            </w:pPr>
            <w:r w:rsidRPr="009C5E97">
              <w:t>lifting or shifting practices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using equipment, such as ladders and trolleys.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 xml:space="preserve">Store emergency policy and procedures </w:t>
            </w:r>
            <w:r w:rsidRPr="009C5E97">
              <w:t>may relate to: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alarm systems and procedures</w:t>
            </w:r>
          </w:p>
          <w:p w:rsidR="00000000" w:rsidRPr="009C5E97" w:rsidP="009C5E97">
            <w:pPr>
              <w:pStyle w:val="ListBullet"/>
            </w:pPr>
            <w:r w:rsidRPr="009C5E97">
              <w:t>events likely to endanger staff, contractors, customers or visitors</w:t>
            </w:r>
          </w:p>
          <w:p w:rsidR="00000000" w:rsidRPr="009C5E97" w:rsidP="009C5E97">
            <w:pPr>
              <w:pStyle w:val="ListBullet"/>
            </w:pPr>
            <w:r w:rsidRPr="009C5E97">
              <w:t>firefighting procedures</w:t>
            </w:r>
          </w:p>
          <w:p w:rsidR="00000000" w:rsidRPr="009C5E97" w:rsidP="009C5E97">
            <w:pPr>
              <w:pStyle w:val="ListBullet"/>
            </w:pPr>
            <w:r w:rsidRPr="009C5E97">
              <w:t>medical attention procedures</w:t>
            </w:r>
          </w:p>
          <w:p w:rsidR="00000000" w:rsidRPr="009C5E97" w:rsidP="009C5E97">
            <w:pPr>
              <w:pStyle w:val="ListBullet"/>
            </w:pPr>
            <w:r w:rsidRPr="009C5E97">
              <w:t>product recall and contamination</w:t>
            </w:r>
          </w:p>
          <w:p w:rsidR="00000000" w:rsidRPr="009C5E97" w:rsidP="009C5E97">
            <w:pPr>
              <w:pStyle w:val="ListBullet"/>
            </w:pPr>
            <w:r w:rsidRPr="009C5E97">
              <w:t>store evacuation pr</w:t>
            </w:r>
            <w:r w:rsidRPr="009C5E97">
              <w:t>ocedures for staff and customers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transport arrangements for sick or injured persons.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Training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emergency procedures</w:t>
            </w:r>
          </w:p>
          <w:p w:rsidR="00000000" w:rsidRPr="009C5E97" w:rsidP="009C5E97">
            <w:pPr>
              <w:pStyle w:val="ListBullet"/>
            </w:pPr>
            <w:r w:rsidRPr="009C5E97">
              <w:t>evacuation procedures</w:t>
            </w:r>
          </w:p>
          <w:p w:rsidR="00000000" w:rsidRPr="009C5E97" w:rsidP="009C5E97">
            <w:pPr>
              <w:pStyle w:val="ListBullet"/>
            </w:pPr>
            <w:r w:rsidRPr="009C5E97">
              <w:t>first aid</w:t>
            </w:r>
          </w:p>
          <w:p w:rsidR="00000000" w:rsidRPr="009C5E97" w:rsidP="009C5E97">
            <w:pPr>
              <w:pStyle w:val="ListBullet"/>
            </w:pPr>
            <w:r w:rsidRPr="009C5E97">
              <w:t>manual handling techniques</w:t>
            </w:r>
          </w:p>
          <w:p w:rsidR="00000000" w:rsidRPr="009C5E97" w:rsidP="009C5E97">
            <w:pPr>
              <w:pStyle w:val="ListBullet"/>
            </w:pPr>
            <w:r w:rsidRPr="009C5E97">
              <w:t>reporting procedures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stress management.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>Records</w:t>
            </w:r>
            <w:r w:rsidRPr="009C5E97">
              <w:t xml:space="preserve"> 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centralised</w:t>
            </w:r>
          </w:p>
          <w:p w:rsidR="00000000" w:rsidRPr="009C5E97" w:rsidP="009C5E97">
            <w:pPr>
              <w:pStyle w:val="ListBullet"/>
            </w:pPr>
            <w:r w:rsidRPr="009C5E97">
              <w:t>departmental</w:t>
            </w:r>
          </w:p>
          <w:p w:rsidR="00000000" w:rsidRPr="009C5E97" w:rsidP="009C5E97">
            <w:pPr>
              <w:pStyle w:val="ListBullet"/>
            </w:pPr>
            <w:r w:rsidRPr="009C5E97">
              <w:t>electronic</w:t>
            </w:r>
          </w:p>
          <w:p w:rsidR="00000000" w:rsidP="009C5E97">
            <w:pPr>
              <w:pStyle w:val="ListBullet"/>
              <w:rPr>
                <w:lang w:val="en-NZ"/>
              </w:rPr>
            </w:pPr>
            <w:r w:rsidRPr="009C5E97">
              <w:t>manual.</w:t>
            </w:r>
          </w:p>
        </w:tc>
      </w:tr>
      <w:tr w:rsidTr="009C5E9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97">
            <w:pPr>
              <w:pStyle w:val="BodyText"/>
              <w:rPr>
                <w:lang w:val="en-NZ"/>
              </w:rPr>
            </w:pPr>
            <w:r w:rsidRPr="009C5E97">
              <w:rPr>
                <w:rStyle w:val="BoldandItalics"/>
              </w:rPr>
              <w:t xml:space="preserve">Legislative requirements </w:t>
            </w:r>
            <w:r w:rsidRPr="009C5E97">
              <w:t>may include: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97" w:rsidP="009C5E97">
            <w:pPr>
              <w:pStyle w:val="ListBullet"/>
            </w:pPr>
            <w:r w:rsidRPr="009C5E97">
              <w:t>federal, state or territory and local legislation</w:t>
            </w:r>
          </w:p>
          <w:p w:rsidR="00000000" w:rsidRPr="009C5E97" w:rsidP="009C5E97">
            <w:pPr>
              <w:pStyle w:val="ListBullet"/>
            </w:pPr>
            <w:r w:rsidRPr="009C5E97">
              <w:t>WHS regulations</w:t>
            </w:r>
          </w:p>
          <w:p w:rsidR="00000000" w:rsidRPr="009C5E97" w:rsidP="009C5E97">
            <w:pPr>
              <w:pStyle w:val="ListBullet"/>
            </w:pPr>
            <w:r w:rsidRPr="009C5E97">
              <w:t>privacy legislation</w:t>
            </w:r>
          </w:p>
          <w:p w:rsidR="00000000" w:rsidRPr="009C5E97" w:rsidP="009C5E97">
            <w:pPr>
              <w:pStyle w:val="ListBullet"/>
            </w:pPr>
            <w:r w:rsidRPr="009C5E97">
              <w:t>workers’ compensation regulations.</w:t>
            </w:r>
          </w:p>
        </w:tc>
      </w:tr>
    </w:tbl>
    <w:p w:rsidR="00000000" w:rsidRPr="009C5E97" w:rsidP="009C5E97">
      <w:pPr>
        <w:pStyle w:val="BodyText"/>
      </w:pP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12" w:name="O_395535"/>
      <w:bookmarkEnd w:id="12"/>
      <w:r w:rsidRPr="009C5E97">
        <w:t>Unit Sector(s)</w:t>
      </w:r>
    </w:p>
    <w:p w:rsidR="00000000" w:rsidRPr="009C5E97" w:rsidP="009C5E97">
      <w:pPr>
        <w:pStyle w:val="BodyText"/>
      </w:pPr>
      <w:r w:rsidRPr="009C5E97">
        <w:t>Cross-Sector</w:t>
      </w:r>
    </w:p>
    <w:p w:rsidR="00000000" w:rsidRPr="009C5E97" w:rsidP="009C5E97">
      <w:pPr>
        <w:pStyle w:val="AllowPageBreak"/>
      </w:pPr>
    </w:p>
    <w:p w:rsidR="00000000" w:rsidRPr="009C5E97" w:rsidP="009C5E97">
      <w:pPr>
        <w:pStyle w:val="Heading1"/>
      </w:pPr>
      <w:bookmarkStart w:id="13" w:name="O_395536"/>
      <w:bookmarkEnd w:id="13"/>
      <w:r w:rsidRPr="009C5E97">
        <w:t>Competency Field</w:t>
      </w:r>
    </w:p>
    <w:p w:rsidR="00000000" w:rsidRPr="009C5E97" w:rsidP="009C5E97">
      <w:pPr>
        <w:pStyle w:val="BodyText"/>
      </w:pPr>
      <w:r w:rsidRPr="009C5E97">
        <w:t>Work Health and Safety</w:t>
      </w:r>
    </w:p>
    <w:p w:rsidR="00000000" w:rsidRPr="009C5E97" w:rsidP="009C5E97"/>
    <w:sectPr w:rsidSect="009C5E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4C7B" w:rsidP="00E74C7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7B" w:rsidP="009C5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74C7B" w:rsidP="009C5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74C7B" w:rsidP="009C5E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97" w:rsidRPr="00E74C7B" w:rsidP="00E74C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7B" w:rsidP="009C5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SIRXWHS302 Maintain store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2012</w:t>
    </w:r>
    <w:r>
      <w:rPr>
        <w:noProof/>
      </w:rPr>
      <w:fldChar w:fldCharType="end"/>
    </w:r>
  </w:p>
  <w:p w:rsidR="00E74C7B" w:rsidP="009C5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5C7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2B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28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E97"/>
  </w:style>
  <w:style w:type="character" w:customStyle="1" w:styleId="Heading1Char">
    <w:name w:val="Heading 1 Char"/>
    <w:basedOn w:val="DefaultParagraphFont"/>
    <w:link w:val="Heading1"/>
    <w:rsid w:val="009C5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E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E9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C5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E9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C5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E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E97"/>
    <w:rPr>
      <w:b/>
      <w:spacing w:val="0"/>
    </w:rPr>
  </w:style>
  <w:style w:type="paragraph" w:styleId="ListBullet2">
    <w:name w:val="List Bullet 2"/>
    <w:basedOn w:val="List2"/>
    <w:rsid w:val="009C5E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E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5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5E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5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5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5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E97"/>
    <w:rPr>
      <w:i/>
    </w:rPr>
  </w:style>
  <w:style w:type="paragraph" w:styleId="Caption">
    <w:name w:val="caption"/>
    <w:basedOn w:val="BodyText"/>
    <w:next w:val="Normal"/>
    <w:qFormat/>
    <w:rsid w:val="009C5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E97"/>
  </w:style>
  <w:style w:type="paragraph" w:styleId="TableofFigures">
    <w:name w:val="table of figures"/>
    <w:basedOn w:val="Normal"/>
    <w:next w:val="Normal"/>
    <w:semiHidden/>
    <w:rsid w:val="009C5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E97"/>
    <w:pPr>
      <w:numPr>
        <w:numId w:val="11"/>
      </w:numPr>
    </w:pPr>
  </w:style>
  <w:style w:type="character" w:customStyle="1" w:styleId="WingdingSymbols">
    <w:name w:val="Wingding Symbols"/>
    <w:rsid w:val="009C5E97"/>
    <w:rPr>
      <w:rFonts w:ascii="Wingdings" w:hAnsi="Wingdings"/>
    </w:rPr>
  </w:style>
  <w:style w:type="paragraph" w:customStyle="1" w:styleId="TableHeading">
    <w:name w:val="Table Heading"/>
    <w:basedOn w:val="HeadingBase"/>
    <w:rsid w:val="009C5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E97"/>
    <w:rPr>
      <w:color w:val="0033CC"/>
      <w:u w:val="none"/>
    </w:rPr>
  </w:style>
  <w:style w:type="paragraph" w:customStyle="1" w:styleId="BodyTextRight">
    <w:name w:val="Body Text Right"/>
    <w:basedOn w:val="BodyText"/>
    <w:rsid w:val="009C5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E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E97"/>
    <w:rPr>
      <w:sz w:val="32"/>
    </w:rPr>
  </w:style>
  <w:style w:type="paragraph" w:customStyle="1" w:styleId="HeadingProcedure">
    <w:name w:val="Heading Procedure"/>
    <w:basedOn w:val="HeadingBase"/>
    <w:next w:val="Normal"/>
    <w:rsid w:val="009C5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E97"/>
    <w:pPr>
      <w:spacing w:before="60" w:after="60"/>
    </w:pPr>
  </w:style>
  <w:style w:type="paragraph" w:styleId="ListContinue">
    <w:name w:val="List Continue"/>
    <w:basedOn w:val="List"/>
    <w:rsid w:val="009C5E97"/>
    <w:pPr>
      <w:ind w:firstLine="0"/>
    </w:pPr>
  </w:style>
  <w:style w:type="paragraph" w:customStyle="1" w:styleId="ListNote">
    <w:name w:val="List Note"/>
    <w:basedOn w:val="List"/>
    <w:rsid w:val="009C5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E97"/>
    <w:rPr>
      <w:rFonts w:ascii="Courier New" w:hAnsi="Courier New"/>
    </w:rPr>
  </w:style>
  <w:style w:type="paragraph" w:customStyle="1" w:styleId="NoteBullet">
    <w:name w:val="Note Bullet"/>
    <w:basedOn w:val="Note"/>
    <w:rsid w:val="009C5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E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5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E97"/>
    <w:rPr>
      <w:b/>
      <w:smallCaps/>
    </w:rPr>
  </w:style>
  <w:style w:type="paragraph" w:customStyle="1" w:styleId="TableListNumber">
    <w:name w:val="Table List Number"/>
    <w:basedOn w:val="ListNumber"/>
    <w:rsid w:val="009C5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E97"/>
    <w:pPr>
      <w:numPr>
        <w:numId w:val="9"/>
      </w:numPr>
    </w:pPr>
  </w:style>
  <w:style w:type="paragraph" w:customStyle="1" w:styleId="ListAlpha2">
    <w:name w:val="List Alpha 2"/>
    <w:basedOn w:val="List2"/>
    <w:rsid w:val="009C5E97"/>
    <w:pPr>
      <w:numPr>
        <w:numId w:val="8"/>
      </w:numPr>
    </w:pPr>
  </w:style>
  <w:style w:type="paragraph" w:styleId="List2">
    <w:name w:val="List 2"/>
    <w:basedOn w:val="BodyText"/>
    <w:rsid w:val="009C5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E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E97"/>
    <w:pPr>
      <w:numPr>
        <w:numId w:val="3"/>
      </w:numPr>
    </w:pPr>
  </w:style>
  <w:style w:type="paragraph" w:styleId="ListBullet5">
    <w:name w:val="List Bullet 5"/>
    <w:basedOn w:val="List5"/>
    <w:rsid w:val="009C5E97"/>
    <w:pPr>
      <w:numPr>
        <w:numId w:val="4"/>
      </w:numPr>
    </w:pPr>
  </w:style>
  <w:style w:type="paragraph" w:styleId="ListContinue2">
    <w:name w:val="List Continue 2"/>
    <w:basedOn w:val="List2"/>
    <w:rsid w:val="009C5E97"/>
    <w:pPr>
      <w:ind w:firstLine="0"/>
    </w:pPr>
  </w:style>
  <w:style w:type="paragraph" w:styleId="ListContinue3">
    <w:name w:val="List Continue 3"/>
    <w:basedOn w:val="List3"/>
    <w:rsid w:val="009C5E97"/>
    <w:pPr>
      <w:ind w:left="1021" w:firstLine="0"/>
    </w:pPr>
  </w:style>
  <w:style w:type="paragraph" w:styleId="ListContinue4">
    <w:name w:val="List Continue 4"/>
    <w:basedOn w:val="List4"/>
    <w:rsid w:val="009C5E97"/>
    <w:pPr>
      <w:ind w:firstLine="0"/>
    </w:pPr>
  </w:style>
  <w:style w:type="paragraph" w:styleId="ListContinue5">
    <w:name w:val="List Continue 5"/>
    <w:basedOn w:val="List5"/>
    <w:rsid w:val="009C5E97"/>
    <w:pPr>
      <w:ind w:firstLine="0"/>
    </w:pPr>
  </w:style>
  <w:style w:type="paragraph" w:styleId="ListNumber3">
    <w:name w:val="List Number 3"/>
    <w:basedOn w:val="List3"/>
    <w:rsid w:val="009C5E97"/>
    <w:pPr>
      <w:numPr>
        <w:numId w:val="5"/>
      </w:numPr>
    </w:pPr>
  </w:style>
  <w:style w:type="paragraph" w:styleId="ListNumber4">
    <w:name w:val="List Number 4"/>
    <w:basedOn w:val="List4"/>
    <w:rsid w:val="009C5E97"/>
    <w:pPr>
      <w:numPr>
        <w:numId w:val="6"/>
      </w:numPr>
    </w:pPr>
  </w:style>
  <w:style w:type="paragraph" w:styleId="ListNumber5">
    <w:name w:val="List Number 5"/>
    <w:basedOn w:val="List5"/>
    <w:rsid w:val="009C5E97"/>
    <w:pPr>
      <w:numPr>
        <w:numId w:val="7"/>
      </w:numPr>
    </w:pPr>
  </w:style>
  <w:style w:type="paragraph" w:styleId="BlockText">
    <w:name w:val="Block Text"/>
    <w:basedOn w:val="Normal"/>
    <w:rsid w:val="009C5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E97"/>
    <w:rPr>
      <w:sz w:val="16"/>
      <w:vertAlign w:val="superscript"/>
    </w:rPr>
  </w:style>
  <w:style w:type="character" w:customStyle="1" w:styleId="Symbols">
    <w:name w:val="Symbols"/>
    <w:basedOn w:val="DefaultParagraphFont"/>
    <w:rsid w:val="009C5E97"/>
    <w:rPr>
      <w:rFonts w:ascii="Symbol" w:hAnsi="Symbol"/>
    </w:rPr>
  </w:style>
  <w:style w:type="character" w:customStyle="1" w:styleId="MenuOptions">
    <w:name w:val="Menu Options"/>
    <w:basedOn w:val="DefaultParagraphFont"/>
    <w:rsid w:val="009C5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E97"/>
    <w:rPr>
      <w:b/>
    </w:rPr>
  </w:style>
  <w:style w:type="character" w:customStyle="1" w:styleId="Underlined">
    <w:name w:val="Underlined"/>
    <w:basedOn w:val="DefaultParagraphFont"/>
    <w:rsid w:val="009C5E97"/>
    <w:rPr>
      <w:u w:val="single"/>
    </w:rPr>
  </w:style>
  <w:style w:type="paragraph" w:customStyle="1" w:styleId="TableBodyTextRight">
    <w:name w:val="Table Body Text Right"/>
    <w:basedOn w:val="TableBodyText"/>
    <w:rsid w:val="009C5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E97"/>
    <w:rPr>
      <w:sz w:val="18"/>
    </w:rPr>
  </w:style>
  <w:style w:type="paragraph" w:customStyle="1" w:styleId="BodySmallRight">
    <w:name w:val="Body Small Right"/>
    <w:basedOn w:val="BodyTextRight"/>
    <w:rsid w:val="009C5E97"/>
    <w:rPr>
      <w:sz w:val="18"/>
      <w:szCs w:val="18"/>
    </w:rPr>
  </w:style>
  <w:style w:type="paragraph" w:customStyle="1" w:styleId="MarginEdition">
    <w:name w:val="Margin Edition"/>
    <w:basedOn w:val="MarginNote"/>
    <w:rsid w:val="009C5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E97"/>
    <w:rPr>
      <w:sz w:val="2"/>
      <w:szCs w:val="2"/>
    </w:rPr>
  </w:style>
  <w:style w:type="character" w:customStyle="1" w:styleId="Small">
    <w:name w:val="Small"/>
    <w:basedOn w:val="DefaultParagraphFont"/>
    <w:rsid w:val="009C5E97"/>
    <w:rPr>
      <w:sz w:val="16"/>
    </w:rPr>
  </w:style>
  <w:style w:type="paragraph" w:customStyle="1" w:styleId="WideTable">
    <w:name w:val="Wide Table"/>
    <w:basedOn w:val="Normal"/>
    <w:rsid w:val="009C5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E97"/>
  </w:style>
  <w:style w:type="paragraph" w:styleId="Quote">
    <w:name w:val="Quote"/>
    <w:basedOn w:val="Heading1"/>
    <w:link w:val="QuoteChar"/>
    <w:qFormat/>
    <w:rsid w:val="009C5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E97"/>
    <w:pPr>
      <w:pageBreakBefore/>
    </w:pPr>
  </w:style>
  <w:style w:type="paragraph" w:customStyle="1" w:styleId="Border">
    <w:name w:val="Border"/>
    <w:basedOn w:val="Normal"/>
    <w:qFormat/>
    <w:rsid w:val="009C5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E97"/>
    <w:rPr>
      <w:u w:val="single"/>
    </w:rPr>
  </w:style>
  <w:style w:type="paragraph" w:styleId="BalloonText">
    <w:name w:val="Balloon Text"/>
    <w:basedOn w:val="Normal"/>
    <w:link w:val="BalloonTextChar"/>
    <w:rsid w:val="009C5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E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E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9097</Characters>
  <Application>Microsoft Office Word</Application>
  <DocSecurity>0</DocSecurity>
  <Lines>340</Lines>
  <Paragraphs>235</Paragraphs>
  <ScaleCrop>false</ScaleCrop>
  <Company>Author-it Software Corporation Ltd.</Company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SIRXWHS302 Maintain store safety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2012-06-14T08:16:00Z</dcterms:created>
  <dcterms:modified xsi:type="dcterms:W3CDTF">2012-06-14T08:16:00Z</dcterms:modified>
</cp:coreProperties>
</file>