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37D5" w:rsidP="003937D5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SIRXSLS008A Develop a sales strategy</w:t>
      </w:r>
      <w:r>
        <w:fldChar w:fldCharType="end"/>
      </w:r>
    </w:p>
    <w:p w:rsidR="003937D5" w:rsidP="003937D5">
      <w:pPr>
        <w:pStyle w:val="Version"/>
        <w:sectPr w:rsidSect="009A08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2</w:t>
      </w:r>
      <w:r>
        <w:fldChar w:fldCharType="end"/>
      </w:r>
    </w:p>
    <w:p w:rsidR="00000000" w:rsidRPr="009A081F" w:rsidP="009A081F">
      <w:pPr>
        <w:pStyle w:val="SuperHeading"/>
      </w:pPr>
      <w:r w:rsidRPr="009A081F">
        <w:t>SIRXSLS008A Develop a sales strategy</w:t>
      </w:r>
    </w:p>
    <w:p w:rsidR="00000000" w:rsidRPr="009A081F" w:rsidP="009A081F">
      <w:pPr>
        <w:pStyle w:val="SuperHeading"/>
      </w:pPr>
    </w:p>
    <w:p w:rsidR="00000000" w:rsidRPr="009A081F" w:rsidP="009A081F">
      <w:pPr>
        <w:pStyle w:val="Heading1"/>
      </w:pPr>
      <w:bookmarkStart w:id="1" w:name="O_395304"/>
      <w:bookmarkEnd w:id="1"/>
      <w:r w:rsidRPr="009A081F">
        <w:t>Modification History</w:t>
      </w:r>
    </w:p>
    <w:p w:rsidR="00000000" w:rsidRPr="009A081F" w:rsidP="009A081F">
      <w:pPr>
        <w:pStyle w:val="BodyText"/>
      </w:pPr>
      <w:r w:rsidRPr="009A081F">
        <w:t>The version details of this endorsed unit are in the table below. The latest information is</w:t>
      </w:r>
      <w:r w:rsidRPr="009A081F">
        <w:t xml:space="preserve"> at the top.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609"/>
        <w:gridCol w:w="4587"/>
      </w:tblGrid>
      <w:tr w:rsidTr="003937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81F" w:rsidP="009A081F">
            <w:pPr>
              <w:pStyle w:val="BodyText"/>
            </w:pPr>
            <w:r w:rsidRPr="009A081F">
              <w:rPr>
                <w:rStyle w:val="SpecialBold"/>
              </w:rPr>
              <w:t xml:space="preserve">Release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81F">
            <w:pPr>
              <w:pStyle w:val="BodyText"/>
              <w:rPr>
                <w:lang w:val="en-NZ"/>
              </w:rPr>
            </w:pPr>
            <w:r w:rsidRPr="009A081F">
              <w:rPr>
                <w:rStyle w:val="SpecialBold"/>
              </w:rPr>
              <w:t>Comments</w:t>
            </w:r>
          </w:p>
        </w:tc>
      </w:tr>
      <w:tr w:rsidTr="003937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81F">
            <w:pPr>
              <w:pStyle w:val="BodyText"/>
              <w:rPr>
                <w:lang w:val="en-NZ"/>
              </w:rPr>
            </w:pPr>
            <w:r w:rsidRPr="009A081F">
              <w:t>Second 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81F" w:rsidP="009A081F">
            <w:pPr>
              <w:pStyle w:val="BodyText"/>
            </w:pPr>
            <w:r w:rsidRPr="009A081F">
              <w:t>Editorial updates</w:t>
            </w:r>
          </w:p>
        </w:tc>
      </w:tr>
    </w:tbl>
    <w:p w:rsidR="00000000" w:rsidRPr="009A081F" w:rsidP="009A081F">
      <w:pPr>
        <w:pStyle w:val="BodyText"/>
      </w:pPr>
    </w:p>
    <w:p w:rsidR="00000000" w:rsidRPr="009A081F" w:rsidP="009A081F">
      <w:pPr>
        <w:pStyle w:val="AllowPageBreak"/>
      </w:pPr>
    </w:p>
    <w:p w:rsidR="00000000" w:rsidRPr="009A081F" w:rsidP="009A081F">
      <w:pPr>
        <w:pStyle w:val="Heading1"/>
      </w:pPr>
      <w:bookmarkStart w:id="2" w:name="O_395300"/>
      <w:bookmarkEnd w:id="2"/>
      <w:r w:rsidRPr="009A081F">
        <w:t>Unit Descriptor</w:t>
      </w:r>
    </w:p>
    <w:p w:rsidR="00000000" w:rsidRPr="009A081F" w:rsidP="009A081F">
      <w:pPr>
        <w:pStyle w:val="BodyText"/>
      </w:pPr>
      <w:r w:rsidRPr="009A081F">
        <w:t xml:space="preserve">This unit describes the performance outcomes, skills and knowledge required to develop a sales strategy to underpin the attainment of targets within </w:t>
      </w:r>
      <w:r w:rsidRPr="009A081F">
        <w:t>a marketing plan.</w:t>
      </w:r>
    </w:p>
    <w:p w:rsidR="00000000" w:rsidRPr="009A081F" w:rsidP="009A081F">
      <w:pPr>
        <w:pStyle w:val="AllowPageBreak"/>
      </w:pPr>
    </w:p>
    <w:p w:rsidR="00000000" w:rsidRPr="009A081F" w:rsidP="009A081F">
      <w:pPr>
        <w:pStyle w:val="Heading1"/>
      </w:pPr>
      <w:bookmarkStart w:id="3" w:name="O_395312"/>
      <w:bookmarkEnd w:id="3"/>
      <w:r w:rsidRPr="009A081F">
        <w:t>Application of the Unit</w:t>
      </w:r>
    </w:p>
    <w:p w:rsidR="00000000" w:rsidRPr="009A081F" w:rsidP="009A081F">
      <w:pPr>
        <w:pStyle w:val="BodyText"/>
      </w:pPr>
      <w:r w:rsidRPr="009A081F">
        <w:t>This unit applies to sales team leaders or managers who evaluate current company sales strategies against agreed targets and collaboratively plan, review and implement sales strategies to meet busi</w:t>
      </w:r>
      <w:r w:rsidRPr="009A081F">
        <w:t>ness goals and outcomes.</w:t>
      </w:r>
    </w:p>
    <w:p w:rsidR="00000000" w:rsidRPr="009A081F" w:rsidP="009A081F">
      <w:pPr>
        <w:pStyle w:val="AllowPageBreak"/>
      </w:pPr>
    </w:p>
    <w:p w:rsidR="00000000" w:rsidRPr="009A081F" w:rsidP="009A081F">
      <w:pPr>
        <w:pStyle w:val="Heading1"/>
      </w:pPr>
      <w:bookmarkStart w:id="4" w:name="O_395305"/>
      <w:bookmarkEnd w:id="4"/>
      <w:r w:rsidRPr="009A081F">
        <w:t>Licensing/Regulatory Information</w:t>
      </w:r>
    </w:p>
    <w:p w:rsidR="00000000" w:rsidRPr="009A081F" w:rsidP="009A081F">
      <w:pPr>
        <w:pStyle w:val="BodyText"/>
      </w:pPr>
      <w:r w:rsidRPr="009A081F">
        <w:t>No licensing, legislative, regulatory or certification requirements apply to this unit at the time of endorsement.</w:t>
      </w:r>
    </w:p>
    <w:p w:rsidR="00000000" w:rsidRPr="009A081F" w:rsidP="009A081F">
      <w:pPr>
        <w:pStyle w:val="AllowPageBreak"/>
      </w:pPr>
    </w:p>
    <w:p w:rsidR="00000000" w:rsidRPr="009A081F" w:rsidP="009A081F">
      <w:pPr>
        <w:pStyle w:val="Heading1"/>
      </w:pPr>
      <w:bookmarkStart w:id="5" w:name="O_395303"/>
      <w:bookmarkEnd w:id="5"/>
      <w:r w:rsidRPr="009A081F">
        <w:t>Pre-Requisites</w:t>
      </w:r>
    </w:p>
    <w:p w:rsidR="00000000" w:rsidRPr="009A081F" w:rsidP="009A081F">
      <w:pPr>
        <w:pStyle w:val="BodyText"/>
      </w:pPr>
      <w:r w:rsidRPr="009A081F">
        <w:t>Nil</w:t>
      </w:r>
    </w:p>
    <w:p w:rsidR="00000000" w:rsidRPr="009A081F" w:rsidP="009A081F">
      <w:pPr>
        <w:pStyle w:val="AllowPageBreak"/>
      </w:pPr>
    </w:p>
    <w:p w:rsidR="00000000" w:rsidRPr="009A081F" w:rsidP="009A081F">
      <w:pPr>
        <w:pStyle w:val="Heading1"/>
      </w:pPr>
      <w:bookmarkStart w:id="6" w:name="O_395308"/>
      <w:bookmarkEnd w:id="6"/>
      <w:r w:rsidRPr="009A081F">
        <w:t>Employability</w:t>
      </w:r>
      <w:r w:rsidRPr="009A081F">
        <w:t xml:space="preserve"> Skills Information</w:t>
      </w:r>
    </w:p>
    <w:p w:rsidR="00000000" w:rsidRPr="009A081F" w:rsidP="009A081F">
      <w:pPr>
        <w:pStyle w:val="BodyText"/>
      </w:pPr>
      <w:r w:rsidRPr="009A081F">
        <w:t>This unit contains employability skills.</w:t>
      </w:r>
    </w:p>
    <w:p w:rsidR="00000000" w:rsidRPr="009A081F" w:rsidP="009A081F">
      <w:pPr>
        <w:pStyle w:val="AllowPageBreak"/>
      </w:pPr>
    </w:p>
    <w:p w:rsidR="00000000" w:rsidRPr="009A081F" w:rsidP="009A081F">
      <w:pPr>
        <w:pStyle w:val="Heading1"/>
      </w:pPr>
      <w:bookmarkStart w:id="7" w:name="O_395309"/>
      <w:bookmarkEnd w:id="7"/>
      <w:r w:rsidRPr="009A081F">
        <w:t>Elements and Performance Criteria Pre-Content</w:t>
      </w:r>
    </w:p>
    <w:p w:rsidR="00000000" w:rsidRPr="009A081F" w:rsidP="009A081F">
      <w:pPr>
        <w:pStyle w:val="Heading1"/>
      </w:pPr>
      <w:bookmarkStart w:id="8" w:name="O_395310"/>
      <w:bookmarkEnd w:id="8"/>
      <w:r w:rsidRPr="009A081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3937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81F" w:rsidP="009A081F">
            <w:pPr>
              <w:pStyle w:val="List"/>
            </w:pPr>
            <w:r w:rsidRPr="009A081F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81F">
            <w:pPr>
              <w:pStyle w:val="List"/>
              <w:rPr>
                <w:lang w:val="en-NZ"/>
              </w:rPr>
            </w:pPr>
            <w:r w:rsidRPr="009A081F">
              <w:rPr>
                <w:rStyle w:val="SpecialBold"/>
              </w:rPr>
              <w:t>Performance Criteria</w:t>
            </w:r>
          </w:p>
        </w:tc>
      </w:tr>
      <w:tr w:rsidTr="003937D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3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81F">
            <w:pPr>
              <w:pStyle w:val="BodyText"/>
              <w:rPr>
                <w:lang w:val="en-NZ"/>
              </w:rPr>
            </w:pPr>
            <w:r w:rsidRPr="009A081F">
              <w:t>Elements describe the essential outcomes of a unit of competency.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81F">
            <w:pPr>
              <w:pStyle w:val="BodyText"/>
              <w:rPr>
                <w:lang w:val="en-NZ"/>
              </w:rPr>
            </w:pPr>
            <w:r w:rsidRPr="009A081F">
              <w:t>Performance criteria describe the performance needed to demonstrate achievement of the element. Where bold italicised text is used, further information is detailed in the required skills and</w:t>
            </w:r>
            <w:r w:rsidRPr="009A081F">
              <w:t xml:space="preserve"> knowledge section and the range statement. Assessment of performance is to be consistent with the evidence guide.</w:t>
            </w:r>
          </w:p>
        </w:tc>
      </w:tr>
      <w:tr w:rsidTr="003937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81F">
            <w:pPr>
              <w:pStyle w:val="List"/>
              <w:rPr>
                <w:lang w:val="en-NZ"/>
              </w:rPr>
            </w:pPr>
            <w:r w:rsidRPr="009A081F">
              <w:t>1.</w:t>
            </w:r>
            <w:r w:rsidRPr="009A081F">
              <w:tab/>
              <w:t>Review existing sales strategy.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81F" w:rsidP="009A081F">
            <w:pPr>
              <w:pStyle w:val="List"/>
            </w:pPr>
            <w:r w:rsidRPr="009A081F">
              <w:t xml:space="preserve">1.1.Review current </w:t>
            </w:r>
            <w:r w:rsidRPr="009A081F">
              <w:rPr>
                <w:rStyle w:val="BoldandItalics"/>
              </w:rPr>
              <w:t>sales strategy</w:t>
            </w:r>
            <w:r w:rsidRPr="009A081F">
              <w:t xml:space="preserve"> for all </w:t>
            </w:r>
            <w:r w:rsidRPr="009A081F">
              <w:rPr>
                <w:rStyle w:val="BoldandItalics"/>
              </w:rPr>
              <w:t>products and services</w:t>
            </w:r>
            <w:r w:rsidRPr="009A081F">
              <w:t>.</w:t>
            </w:r>
          </w:p>
          <w:p w:rsidR="00000000" w:rsidRPr="009A081F" w:rsidP="009A081F">
            <w:pPr>
              <w:pStyle w:val="List"/>
            </w:pPr>
            <w:r w:rsidRPr="009A081F">
              <w:t>1.2.Compare and contrast current sales s</w:t>
            </w:r>
            <w:r w:rsidRPr="009A081F">
              <w:t>trategies for products and services.</w:t>
            </w:r>
          </w:p>
          <w:p w:rsidR="00000000" w:rsidP="009A081F">
            <w:pPr>
              <w:pStyle w:val="List"/>
              <w:rPr>
                <w:lang w:val="en-NZ"/>
              </w:rPr>
            </w:pPr>
            <w:r w:rsidRPr="009A081F">
              <w:t xml:space="preserve">1.3.Identify </w:t>
            </w:r>
            <w:r w:rsidRPr="009A081F">
              <w:rPr>
                <w:rStyle w:val="BoldandItalics"/>
              </w:rPr>
              <w:t>joint business sales strategies</w:t>
            </w:r>
            <w:r w:rsidRPr="009A081F">
              <w:t>.</w:t>
            </w:r>
          </w:p>
        </w:tc>
      </w:tr>
      <w:tr w:rsidTr="003937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81F">
            <w:pPr>
              <w:pStyle w:val="List"/>
              <w:rPr>
                <w:lang w:val="en-NZ"/>
              </w:rPr>
            </w:pPr>
            <w:r w:rsidRPr="009A081F">
              <w:t>2.</w:t>
            </w:r>
            <w:r w:rsidRPr="009A081F">
              <w:tab/>
              <w:t>Devise a sales strategy.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81F" w:rsidP="009A081F">
            <w:pPr>
              <w:pStyle w:val="List"/>
            </w:pPr>
            <w:r w:rsidRPr="009A081F">
              <w:t xml:space="preserve">2.1.Enhance efficient decision making on sales planning through securing </w:t>
            </w:r>
            <w:r w:rsidRPr="009A081F">
              <w:rPr>
                <w:rStyle w:val="BoldandItalics"/>
              </w:rPr>
              <w:t>relevant information.</w:t>
            </w:r>
          </w:p>
          <w:p w:rsidR="00000000" w:rsidRPr="009A081F" w:rsidP="009A081F">
            <w:pPr>
              <w:pStyle w:val="List"/>
            </w:pPr>
            <w:r w:rsidRPr="009A081F">
              <w:t xml:space="preserve">2.2.Use appropriate tools to complete sales </w:t>
            </w:r>
            <w:r w:rsidRPr="009A081F">
              <w:rPr>
                <w:rStyle w:val="BoldandItalics"/>
              </w:rPr>
              <w:t>plann</w:t>
            </w:r>
            <w:r w:rsidRPr="009A081F">
              <w:rPr>
                <w:rStyle w:val="BoldandItalics"/>
              </w:rPr>
              <w:t>ing and analysis</w:t>
            </w:r>
            <w:r w:rsidRPr="009A081F">
              <w:t xml:space="preserve"> activities for a specific market.</w:t>
            </w:r>
          </w:p>
          <w:p w:rsidR="00000000" w:rsidRPr="009A081F" w:rsidP="009A081F">
            <w:pPr>
              <w:pStyle w:val="List"/>
            </w:pPr>
            <w:r w:rsidRPr="009A081F">
              <w:t>2.3.Devise sales targets.</w:t>
            </w:r>
          </w:p>
          <w:p w:rsidR="00000000" w:rsidP="009A081F">
            <w:pPr>
              <w:pStyle w:val="List"/>
              <w:rPr>
                <w:lang w:val="en-NZ"/>
              </w:rPr>
            </w:pPr>
            <w:r w:rsidRPr="009A081F">
              <w:t xml:space="preserve">2.4.Review and set sales targets through involvement of </w:t>
            </w:r>
            <w:r w:rsidRPr="009A081F">
              <w:rPr>
                <w:rStyle w:val="BoldandItalics"/>
              </w:rPr>
              <w:t>relevant people</w:t>
            </w:r>
            <w:r w:rsidRPr="009A081F">
              <w:t xml:space="preserve"> using latest data.</w:t>
            </w:r>
          </w:p>
        </w:tc>
      </w:tr>
      <w:tr w:rsidTr="003937D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81F">
            <w:pPr>
              <w:pStyle w:val="List"/>
              <w:rPr>
                <w:lang w:val="en-NZ"/>
              </w:rPr>
            </w:pPr>
            <w:r w:rsidRPr="009A081F">
              <w:t>3.</w:t>
            </w:r>
            <w:r w:rsidRPr="009A081F">
              <w:tab/>
              <w:t>Implement sales strategy.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81F" w:rsidP="009A081F">
            <w:pPr>
              <w:pStyle w:val="List"/>
            </w:pPr>
            <w:r w:rsidRPr="009A081F">
              <w:t>3.1.Ensure sales targets underpin</w:t>
            </w:r>
            <w:r w:rsidRPr="009A081F">
              <w:rPr>
                <w:rStyle w:val="BoldandItalics"/>
              </w:rPr>
              <w:t xml:space="preserve"> business goals and outcomes</w:t>
            </w:r>
            <w:r w:rsidRPr="009A081F">
              <w:t>.</w:t>
            </w:r>
          </w:p>
          <w:p w:rsidR="00000000" w:rsidRPr="009A081F" w:rsidP="009A081F">
            <w:pPr>
              <w:pStyle w:val="List"/>
            </w:pPr>
            <w:r w:rsidRPr="009A081F">
              <w:t>3.2.Ensure sales strategies support marketing and promotional plans.</w:t>
            </w:r>
          </w:p>
        </w:tc>
      </w:tr>
    </w:tbl>
    <w:p w:rsidR="00000000" w:rsidRPr="009A081F" w:rsidP="009A081F">
      <w:pPr>
        <w:pStyle w:val="List"/>
      </w:pPr>
    </w:p>
    <w:p w:rsidR="00000000" w:rsidRPr="009A081F" w:rsidP="009A081F">
      <w:pPr>
        <w:pStyle w:val="AllowPageBreak"/>
      </w:pPr>
    </w:p>
    <w:p w:rsidR="00000000" w:rsidRPr="009A081F" w:rsidP="009A081F">
      <w:pPr>
        <w:pStyle w:val="Heading1"/>
      </w:pPr>
      <w:bookmarkStart w:id="9" w:name="O_395301"/>
      <w:bookmarkEnd w:id="9"/>
      <w:r w:rsidRPr="009A081F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180"/>
      </w:tblGrid>
      <w:tr w:rsidTr="003937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81F">
            <w:pPr>
              <w:pStyle w:val="BodyText"/>
              <w:rPr>
                <w:lang w:val="en-NZ"/>
              </w:rPr>
            </w:pPr>
            <w:r w:rsidRPr="009A081F">
              <w:t>This section describes the essential skills and knowledge and their level, required for this unit.</w:t>
            </w:r>
          </w:p>
        </w:tc>
      </w:tr>
      <w:tr w:rsidTr="003937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81F">
            <w:pPr>
              <w:pStyle w:val="BodyText"/>
              <w:rPr>
                <w:lang w:val="en-NZ"/>
              </w:rPr>
            </w:pPr>
            <w:r w:rsidRPr="009A081F">
              <w:rPr>
                <w:rStyle w:val="SpecialBold"/>
              </w:rPr>
              <w:t>Required</w:t>
            </w:r>
            <w:r w:rsidRPr="009A081F">
              <w:rPr>
                <w:rStyle w:val="SpecialBold"/>
              </w:rPr>
              <w:t xml:space="preserve"> skills</w:t>
            </w:r>
          </w:p>
        </w:tc>
      </w:tr>
      <w:tr w:rsidTr="003937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81F" w:rsidP="009A081F">
            <w:pPr>
              <w:pStyle w:val="ListBullet"/>
            </w:pPr>
            <w:r w:rsidRPr="009A081F">
              <w:t>analytical skills to evaluate sales strategies</w:t>
            </w:r>
          </w:p>
          <w:p w:rsidR="00000000" w:rsidRPr="009A081F" w:rsidP="009A081F">
            <w:pPr>
              <w:pStyle w:val="ListBullet"/>
            </w:pPr>
            <w:r w:rsidRPr="009A081F">
              <w:t xml:space="preserve">interpersonal skills to: </w:t>
            </w:r>
          </w:p>
          <w:p w:rsidR="00000000" w:rsidRPr="009A081F" w:rsidP="009A081F">
            <w:pPr>
              <w:pStyle w:val="ListBullet2"/>
            </w:pPr>
            <w:r w:rsidRPr="009A081F">
              <w:t>present reports and present to groups and consult through clear and direct communication</w:t>
            </w:r>
          </w:p>
          <w:p w:rsidR="00000000" w:rsidRPr="009A081F" w:rsidP="009A081F">
            <w:pPr>
              <w:pStyle w:val="ListBullet2"/>
            </w:pPr>
            <w:r w:rsidRPr="009A081F">
              <w:t>ask questions to identify and confirm requirements</w:t>
            </w:r>
          </w:p>
          <w:p w:rsidR="00000000" w:rsidRPr="009A081F" w:rsidP="009A081F">
            <w:pPr>
              <w:pStyle w:val="ListBullet2"/>
            </w:pPr>
            <w:r w:rsidRPr="009A081F">
              <w:t>share information</w:t>
            </w:r>
          </w:p>
          <w:p w:rsidR="00000000" w:rsidRPr="009A081F" w:rsidP="009A081F">
            <w:pPr>
              <w:pStyle w:val="ListBullet2"/>
            </w:pPr>
            <w:r w:rsidRPr="009A081F">
              <w:t>give instructions</w:t>
            </w:r>
          </w:p>
          <w:p w:rsidR="00000000" w:rsidRPr="009A081F" w:rsidP="009A081F">
            <w:pPr>
              <w:pStyle w:val="ListBullet2"/>
            </w:pPr>
            <w:r w:rsidRPr="009A081F">
              <w:t>use language and concepts appropriate to cultural differences</w:t>
            </w:r>
          </w:p>
          <w:p w:rsidR="00000000" w:rsidRPr="009A081F" w:rsidP="009A081F">
            <w:pPr>
              <w:pStyle w:val="ListBullet2"/>
            </w:pPr>
            <w:r w:rsidRPr="009A081F">
              <w:t>use and interpret non-verbal communication</w:t>
            </w:r>
          </w:p>
          <w:p w:rsidR="00000000" w:rsidRPr="009A081F" w:rsidP="009A081F">
            <w:pPr>
              <w:pStyle w:val="ListBullet"/>
            </w:pPr>
            <w:r w:rsidRPr="009A081F">
              <w:t>literacy skills to:</w:t>
            </w:r>
          </w:p>
          <w:p w:rsidR="00000000" w:rsidRPr="009A081F" w:rsidP="009A081F">
            <w:pPr>
              <w:pStyle w:val="ListBullet2"/>
            </w:pPr>
            <w:r w:rsidRPr="009A081F">
              <w:t>document strategic plans</w:t>
            </w:r>
          </w:p>
          <w:p w:rsidR="00000000" w:rsidRPr="009A081F" w:rsidP="009A081F">
            <w:pPr>
              <w:pStyle w:val="ListBullet2"/>
            </w:pPr>
            <w:r w:rsidRPr="009A081F">
              <w:t>access and interpret information</w:t>
            </w:r>
          </w:p>
          <w:p w:rsidR="00000000" w:rsidRPr="009A081F" w:rsidP="009A081F">
            <w:pPr>
              <w:pStyle w:val="ListBullet"/>
            </w:pPr>
            <w:r w:rsidRPr="009A081F">
              <w:t>numeracy skills to:</w:t>
            </w:r>
          </w:p>
          <w:p w:rsidR="00000000" w:rsidRPr="009A081F" w:rsidP="009A081F">
            <w:pPr>
              <w:pStyle w:val="ListBullet2"/>
            </w:pPr>
            <w:r w:rsidRPr="009A081F">
              <w:t>interpret and maintain data</w:t>
            </w:r>
          </w:p>
          <w:p w:rsidR="00000000" w:rsidP="009A081F">
            <w:pPr>
              <w:pStyle w:val="ListBullet2"/>
              <w:rPr>
                <w:lang w:val="en-NZ"/>
              </w:rPr>
            </w:pPr>
            <w:r w:rsidRPr="009A081F">
              <w:t>set</w:t>
            </w:r>
            <w:r w:rsidRPr="009A081F">
              <w:t xml:space="preserve"> territory sales targets that link to sales, marketing and strategic plans</w:t>
            </w:r>
          </w:p>
        </w:tc>
      </w:tr>
      <w:tr w:rsidTr="003937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81F">
            <w:pPr>
              <w:pStyle w:val="BodyText"/>
              <w:rPr>
                <w:lang w:val="en-NZ"/>
              </w:rPr>
            </w:pPr>
            <w:r w:rsidRPr="009A081F">
              <w:rPr>
                <w:rStyle w:val="SpecialBold"/>
              </w:rPr>
              <w:t>Required knowledge</w:t>
            </w:r>
          </w:p>
        </w:tc>
      </w:tr>
      <w:tr w:rsidTr="003937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81F" w:rsidP="009A081F">
            <w:pPr>
              <w:pStyle w:val="ListBullet"/>
            </w:pPr>
            <w:r w:rsidRPr="009A081F">
              <w:t>business policy and procedures in regard to:</w:t>
            </w:r>
          </w:p>
          <w:p w:rsidR="00000000" w:rsidRPr="009A081F" w:rsidP="009A081F">
            <w:pPr>
              <w:pStyle w:val="ListBullet2"/>
            </w:pPr>
            <w:r w:rsidRPr="009A081F">
              <w:t>strategic planning</w:t>
            </w:r>
          </w:p>
          <w:p w:rsidR="00000000" w:rsidRPr="009A081F" w:rsidP="009A081F">
            <w:pPr>
              <w:pStyle w:val="ListBullet2"/>
            </w:pPr>
            <w:r w:rsidRPr="009A081F">
              <w:t>sales and service delivery</w:t>
            </w:r>
          </w:p>
          <w:p w:rsidR="00000000" w:rsidRPr="009A081F" w:rsidP="009A081F">
            <w:pPr>
              <w:pStyle w:val="ListBullet"/>
            </w:pPr>
            <w:r w:rsidRPr="009A081F">
              <w:t>principles and techniques in interpersonal communication</w:t>
            </w:r>
          </w:p>
          <w:p w:rsidR="00000000" w:rsidRPr="009A081F" w:rsidP="009A081F">
            <w:pPr>
              <w:pStyle w:val="ListBullet"/>
            </w:pPr>
            <w:r w:rsidRPr="009A081F">
              <w:t>business merchandise and service range</w:t>
            </w:r>
          </w:p>
          <w:p w:rsidR="00000000" w:rsidRPr="009A081F" w:rsidP="009A081F">
            <w:pPr>
              <w:pStyle w:val="ListBullet"/>
            </w:pPr>
            <w:r w:rsidRPr="009A081F">
              <w:t>existing sales plans</w:t>
            </w:r>
          </w:p>
          <w:p w:rsidR="00000000" w:rsidRPr="009A081F" w:rsidP="009A081F">
            <w:pPr>
              <w:pStyle w:val="ListBullet"/>
            </w:pPr>
            <w:r w:rsidRPr="009A081F">
              <w:t>joint promotional programs</w:t>
            </w:r>
          </w:p>
          <w:p w:rsidR="00000000" w:rsidRPr="009A081F" w:rsidP="009A081F">
            <w:pPr>
              <w:pStyle w:val="ListBullet"/>
            </w:pPr>
            <w:r w:rsidRPr="009A081F">
              <w:t>business and direct customer requirements</w:t>
            </w:r>
          </w:p>
          <w:p w:rsidR="00000000" w:rsidRPr="009A081F" w:rsidP="009A081F">
            <w:pPr>
              <w:pStyle w:val="ListBullet"/>
            </w:pPr>
            <w:r w:rsidRPr="009A081F">
              <w:t>information sources and their reliability and accuracy</w:t>
            </w:r>
          </w:p>
          <w:p w:rsidR="00000000" w:rsidRPr="009A081F" w:rsidP="009A081F">
            <w:pPr>
              <w:pStyle w:val="ListBullet"/>
            </w:pPr>
            <w:r w:rsidRPr="009A081F">
              <w:t>marketing and promotional planning targets</w:t>
            </w:r>
          </w:p>
          <w:p w:rsidR="00000000" w:rsidRPr="009A081F" w:rsidP="009A081F">
            <w:pPr>
              <w:pStyle w:val="ListBullet"/>
            </w:pPr>
            <w:r w:rsidRPr="009A081F">
              <w:t xml:space="preserve">Work Health and Safety (WHS) </w:t>
            </w:r>
            <w:r w:rsidRPr="009A081F">
              <w:t>aspects of job</w:t>
            </w:r>
          </w:p>
          <w:p w:rsidR="00000000" w:rsidRPr="009A081F" w:rsidP="009A081F">
            <w:pPr>
              <w:pStyle w:val="ListBullet"/>
            </w:pPr>
            <w:r w:rsidRPr="009A081F">
              <w:t>relevant commercial law and legislation</w:t>
            </w:r>
          </w:p>
        </w:tc>
      </w:tr>
    </w:tbl>
    <w:p w:rsidR="00000000" w:rsidRPr="009A081F" w:rsidP="009A081F">
      <w:pPr>
        <w:pStyle w:val="BodyText"/>
      </w:pPr>
    </w:p>
    <w:p w:rsidR="00000000" w:rsidRPr="009A081F" w:rsidP="009A081F">
      <w:pPr>
        <w:pStyle w:val="AllowPageBreak"/>
      </w:pPr>
    </w:p>
    <w:p w:rsidR="00000000" w:rsidRPr="009A081F" w:rsidP="009A081F">
      <w:pPr>
        <w:pStyle w:val="Heading1"/>
      </w:pPr>
      <w:bookmarkStart w:id="10" w:name="O_395307"/>
      <w:bookmarkEnd w:id="10"/>
      <w:r w:rsidRPr="009A081F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45"/>
        <w:gridCol w:w="5835"/>
      </w:tblGrid>
      <w:tr w:rsidTr="003937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81F">
            <w:pPr>
              <w:pStyle w:val="BodyText"/>
              <w:rPr>
                <w:lang w:val="en-NZ"/>
              </w:rPr>
            </w:pPr>
            <w:r w:rsidRPr="009A081F">
              <w:t xml:space="preserve">The Evidence Guide provides advice on assessment and must be read in conjunction with the Performance Criteria, Required Skills and Knowledge, the Range Statement and </w:t>
            </w:r>
            <w:r w:rsidRPr="009A081F">
              <w:t>the Assessment Guidelines for this Training Package.</w:t>
            </w:r>
          </w:p>
        </w:tc>
      </w:tr>
      <w:tr w:rsidTr="003937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81F">
            <w:pPr>
              <w:pStyle w:val="BodyText"/>
              <w:rPr>
                <w:lang w:val="en-NZ"/>
              </w:rPr>
            </w:pPr>
            <w:r w:rsidRPr="009A081F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81F" w:rsidP="009A081F">
            <w:pPr>
              <w:pStyle w:val="BodyText"/>
            </w:pPr>
            <w:r w:rsidRPr="009A081F">
              <w:t>Evidence of the following is essential:</w:t>
            </w:r>
          </w:p>
          <w:p w:rsidR="00000000" w:rsidRPr="009A081F" w:rsidP="009A081F">
            <w:pPr>
              <w:pStyle w:val="ListBullet2"/>
            </w:pPr>
            <w:r w:rsidRPr="009A081F">
              <w:t>accesses, analyses and integrates information regarding current company sales strategies</w:t>
            </w:r>
          </w:p>
          <w:p w:rsidR="00000000" w:rsidRPr="009A081F" w:rsidP="009A081F">
            <w:pPr>
              <w:pStyle w:val="ListBullet2"/>
            </w:pPr>
            <w:r w:rsidRPr="009A081F">
              <w:t>develops realistic sales strategy targets that relate to strategic and business planning targets</w:t>
            </w:r>
          </w:p>
          <w:p w:rsidR="00000000" w:rsidRPr="009A081F" w:rsidP="009A081F">
            <w:pPr>
              <w:pStyle w:val="ListBullet2"/>
            </w:pPr>
            <w:r w:rsidRPr="009A081F">
              <w:t>develops a successful sales strategy for a product or service in consu</w:t>
            </w:r>
            <w:r w:rsidRPr="009A081F">
              <w:t>ltation with relevant personnel</w:t>
            </w:r>
          </w:p>
          <w:p w:rsidR="00000000" w:rsidRPr="009A081F" w:rsidP="009A081F">
            <w:pPr>
              <w:pStyle w:val="ListBullet2"/>
            </w:pPr>
            <w:r w:rsidRPr="009A081F">
              <w:t>establishes procedures and mechanisms to collect and report on sales strategy during the development stage</w:t>
            </w:r>
          </w:p>
          <w:p w:rsidR="00000000" w:rsidP="009A081F">
            <w:pPr>
              <w:pStyle w:val="ListBullet2"/>
              <w:rPr>
                <w:lang w:val="en-NZ"/>
              </w:rPr>
            </w:pPr>
            <w:r w:rsidRPr="009A081F">
              <w:t>presents concise implementation procedures and review mechanisms for a sales strategy.</w:t>
            </w:r>
          </w:p>
        </w:tc>
      </w:tr>
      <w:tr w:rsidTr="003937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81F">
            <w:pPr>
              <w:pStyle w:val="BodyText"/>
              <w:rPr>
                <w:lang w:val="en-NZ"/>
              </w:rPr>
            </w:pPr>
            <w:r w:rsidRPr="009A081F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81F" w:rsidP="009A081F">
            <w:pPr>
              <w:pStyle w:val="BodyText"/>
            </w:pPr>
            <w:r w:rsidRPr="009A081F">
              <w:t>Assessment must ensure access to:</w:t>
            </w:r>
          </w:p>
          <w:p w:rsidR="00000000" w:rsidRPr="009A081F" w:rsidP="009A081F">
            <w:pPr>
              <w:pStyle w:val="ListBullet2"/>
            </w:pPr>
            <w:r w:rsidRPr="009A081F">
              <w:t>a sales-oriented work environment</w:t>
            </w:r>
          </w:p>
          <w:p w:rsidR="00000000" w:rsidRPr="009A081F" w:rsidP="009A081F">
            <w:pPr>
              <w:pStyle w:val="ListBullet2"/>
            </w:pPr>
            <w:r w:rsidRPr="009A081F">
              <w:t>relevant documentation, such as:</w:t>
            </w:r>
          </w:p>
          <w:p w:rsidR="00000000" w:rsidRPr="009A081F" w:rsidP="009A081F">
            <w:pPr>
              <w:pStyle w:val="ListBullet3"/>
            </w:pPr>
            <w:r w:rsidRPr="009A081F">
              <w:t>strategic plans</w:t>
            </w:r>
          </w:p>
          <w:p w:rsidR="00000000" w:rsidRPr="009A081F" w:rsidP="009A081F">
            <w:pPr>
              <w:pStyle w:val="ListBullet3"/>
            </w:pPr>
            <w:r w:rsidRPr="009A081F">
              <w:t>information on the internal and external operating environment</w:t>
            </w:r>
          </w:p>
          <w:p w:rsidR="00000000" w:rsidP="009A081F">
            <w:pPr>
              <w:pStyle w:val="ListBullet2"/>
              <w:rPr>
                <w:lang w:val="en-NZ"/>
              </w:rPr>
            </w:pPr>
            <w:r w:rsidRPr="009A081F">
              <w:t>a team.</w:t>
            </w:r>
          </w:p>
        </w:tc>
      </w:tr>
      <w:tr w:rsidTr="003937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81F">
            <w:pPr>
              <w:pStyle w:val="BodyText"/>
              <w:rPr>
                <w:lang w:val="en-NZ"/>
              </w:rPr>
            </w:pPr>
            <w:r w:rsidRPr="009A081F">
              <w:rPr>
                <w:rStyle w:val="SpecialBold"/>
              </w:rPr>
              <w:t>Methods of assessment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81F" w:rsidP="009A081F">
            <w:pPr>
              <w:pStyle w:val="BodyText"/>
            </w:pPr>
            <w:r w:rsidRPr="009A081F">
              <w:t>A range of assessment methods should be used to assess practical skills and knowledge. The following examples are appropriate for this unit:</w:t>
            </w:r>
          </w:p>
          <w:p w:rsidR="00000000" w:rsidRPr="009A081F" w:rsidP="009A081F">
            <w:pPr>
              <w:pStyle w:val="ListBullet2"/>
            </w:pPr>
            <w:r w:rsidRPr="009A081F">
              <w:t>observation of the candidate in the workplace</w:t>
            </w:r>
          </w:p>
          <w:p w:rsidR="00000000" w:rsidRPr="009A081F" w:rsidP="009A081F">
            <w:pPr>
              <w:pStyle w:val="ListBullet2"/>
            </w:pPr>
            <w:r w:rsidRPr="009A081F">
              <w:t>third-party reports from a supervisor</w:t>
            </w:r>
          </w:p>
          <w:p w:rsidR="00000000" w:rsidRPr="009A081F" w:rsidP="009A081F">
            <w:pPr>
              <w:pStyle w:val="ListBullet2"/>
            </w:pPr>
            <w:r w:rsidRPr="009A081F">
              <w:t>review of portfolios of evidence</w:t>
            </w:r>
          </w:p>
          <w:p w:rsidR="00000000" w:rsidRPr="009A081F" w:rsidP="009A081F">
            <w:pPr>
              <w:pStyle w:val="ListBullet2"/>
            </w:pPr>
            <w:r w:rsidRPr="009A081F">
              <w:t>written or verbal questioning to assess knowledge and understanding</w:t>
            </w:r>
          </w:p>
          <w:p w:rsidR="00000000" w:rsidP="009A081F">
            <w:pPr>
              <w:pStyle w:val="ListBullet2"/>
              <w:rPr>
                <w:lang w:val="en-NZ"/>
              </w:rPr>
            </w:pPr>
            <w:r w:rsidRPr="009A081F">
              <w:t>review of portfolios of evidence and third-party workplace reports of on-the-job performance.</w:t>
            </w:r>
          </w:p>
        </w:tc>
      </w:tr>
      <w:tr w:rsidTr="003937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81F">
            <w:pPr>
              <w:pStyle w:val="BodyText"/>
              <w:rPr>
                <w:lang w:val="en-NZ"/>
              </w:rPr>
            </w:pPr>
            <w:r w:rsidRPr="009A081F">
              <w:rPr>
                <w:rStyle w:val="SpecialBold"/>
              </w:rPr>
              <w:t>Guidance information for assessment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81F" w:rsidP="009A081F">
            <w:pPr>
              <w:pStyle w:val="BodyText"/>
            </w:pPr>
            <w:r w:rsidRPr="009A081F">
              <w:t>Holistic assessment with</w:t>
            </w:r>
            <w:r w:rsidRPr="009A081F">
              <w:t xml:space="preserve"> other units relevant to the industry sector, workplace and job role is recommended.</w:t>
            </w:r>
          </w:p>
        </w:tc>
      </w:tr>
    </w:tbl>
    <w:p w:rsidR="00000000" w:rsidRPr="009A081F" w:rsidP="009A081F">
      <w:pPr>
        <w:pStyle w:val="BodyText"/>
      </w:pPr>
    </w:p>
    <w:p w:rsidR="00000000" w:rsidRPr="009A081F" w:rsidP="009A081F">
      <w:pPr>
        <w:pStyle w:val="AllowPageBreak"/>
      </w:pPr>
    </w:p>
    <w:p w:rsidR="00000000" w:rsidRPr="009A081F" w:rsidP="009A081F">
      <w:pPr>
        <w:pStyle w:val="Heading1"/>
      </w:pPr>
      <w:bookmarkStart w:id="11" w:name="O_395302"/>
      <w:bookmarkEnd w:id="11"/>
      <w:r w:rsidRPr="009A081F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20"/>
        <w:gridCol w:w="5760"/>
      </w:tblGrid>
      <w:tr w:rsidTr="003937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81F">
            <w:pPr>
              <w:pStyle w:val="BodyText"/>
              <w:rPr>
                <w:lang w:val="en-NZ"/>
              </w:rPr>
            </w:pPr>
            <w:r w:rsidRPr="009A081F">
              <w:t>The range statement relates to the unit of competency as a whole. It allows for different work environments and situations that may affe</w:t>
            </w:r>
            <w:r w:rsidRPr="009A081F">
              <w:t xml:space="preserve">ct performance. </w:t>
            </w:r>
            <w:r w:rsidRPr="009A081F">
              <w:rPr>
                <w:rStyle w:val="BoldandItalics"/>
              </w:rPr>
              <w:t>Bold italicised</w:t>
            </w:r>
            <w:r w:rsidRPr="009A081F">
              <w:t xml:space="preserve"> wording in the performance criteria is detailed below.</w:t>
            </w:r>
          </w:p>
        </w:tc>
      </w:tr>
      <w:tr w:rsidTr="003937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81F">
            <w:pPr>
              <w:pStyle w:val="BodyText"/>
              <w:rPr>
                <w:lang w:val="en-NZ"/>
              </w:rPr>
            </w:pPr>
            <w:r w:rsidRPr="009A081F">
              <w:t xml:space="preserve">Key elements of a </w:t>
            </w:r>
            <w:r w:rsidRPr="009A081F">
              <w:rPr>
                <w:rStyle w:val="BoldandItalics"/>
              </w:rPr>
              <w:t>sales strategy</w:t>
            </w:r>
            <w:r w:rsidRPr="009A081F">
              <w:t xml:space="preserve"> may include:</w:t>
            </w:r>
          </w:p>
        </w:tc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81F" w:rsidP="009A081F">
            <w:pPr>
              <w:pStyle w:val="ListBullet2"/>
            </w:pPr>
            <w:r w:rsidRPr="009A081F">
              <w:t>promotional activities</w:t>
            </w:r>
          </w:p>
          <w:p w:rsidR="00000000" w:rsidRPr="009A081F" w:rsidP="009A081F">
            <w:pPr>
              <w:pStyle w:val="ListBullet2"/>
            </w:pPr>
            <w:r w:rsidRPr="009A081F">
              <w:t>sales techniques</w:t>
            </w:r>
          </w:p>
          <w:p w:rsidR="00000000" w:rsidRPr="009A081F" w:rsidP="009A081F">
            <w:pPr>
              <w:pStyle w:val="ListBullet2"/>
            </w:pPr>
            <w:r w:rsidRPr="009A081F">
              <w:t>territory management</w:t>
            </w:r>
          </w:p>
          <w:p w:rsidR="00000000" w:rsidRPr="009A081F" w:rsidP="009A081F">
            <w:pPr>
              <w:pStyle w:val="ListBullet2"/>
            </w:pPr>
            <w:r w:rsidRPr="009A081F">
              <w:t>rapport building</w:t>
            </w:r>
          </w:p>
          <w:p w:rsidR="00000000" w:rsidRPr="009A081F" w:rsidP="009A081F">
            <w:pPr>
              <w:pStyle w:val="ListBullet2"/>
            </w:pPr>
            <w:r w:rsidRPr="009A081F">
              <w:t>product knowledge</w:t>
            </w:r>
          </w:p>
          <w:p w:rsidR="00000000" w:rsidRPr="009A081F" w:rsidP="009A081F">
            <w:pPr>
              <w:pStyle w:val="ListBullet2"/>
            </w:pPr>
            <w:r w:rsidRPr="009A081F">
              <w:t>administration procedures and requirements</w:t>
            </w:r>
          </w:p>
          <w:p w:rsidR="00000000" w:rsidRPr="009A081F" w:rsidP="009A081F">
            <w:pPr>
              <w:pStyle w:val="ListBullet2"/>
            </w:pPr>
            <w:r w:rsidRPr="009A081F">
              <w:t>time management</w:t>
            </w:r>
          </w:p>
          <w:p w:rsidR="00000000" w:rsidP="009A081F">
            <w:pPr>
              <w:pStyle w:val="ListBullet2"/>
              <w:rPr>
                <w:lang w:val="en-NZ"/>
              </w:rPr>
            </w:pPr>
            <w:r w:rsidRPr="009A081F">
              <w:t>negotiation skills.</w:t>
            </w:r>
          </w:p>
        </w:tc>
      </w:tr>
      <w:tr w:rsidTr="003937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81F">
            <w:pPr>
              <w:pStyle w:val="BodyText"/>
              <w:rPr>
                <w:lang w:val="en-NZ"/>
              </w:rPr>
            </w:pPr>
            <w:r w:rsidRPr="009A081F">
              <w:rPr>
                <w:rStyle w:val="BoldandItalics"/>
              </w:rPr>
              <w:t>Products and services</w:t>
            </w:r>
            <w:r w:rsidRPr="009A081F">
              <w:t xml:space="preserve"> may be grouped by:</w:t>
            </w:r>
          </w:p>
        </w:tc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81F" w:rsidP="009A081F">
            <w:pPr>
              <w:pStyle w:val="ListBullet2"/>
            </w:pPr>
            <w:r w:rsidRPr="009A081F">
              <w:t>brand</w:t>
            </w:r>
          </w:p>
          <w:p w:rsidR="00000000" w:rsidRPr="009A081F" w:rsidP="009A081F">
            <w:pPr>
              <w:pStyle w:val="ListBullet2"/>
            </w:pPr>
            <w:r w:rsidRPr="009A081F">
              <w:t>merchandise classification</w:t>
            </w:r>
          </w:p>
          <w:p w:rsidR="00000000" w:rsidRPr="009A081F" w:rsidP="009A081F">
            <w:pPr>
              <w:pStyle w:val="ListBullet2"/>
            </w:pPr>
            <w:r w:rsidRPr="009A081F">
              <w:t>category</w:t>
            </w:r>
          </w:p>
          <w:p w:rsidR="00000000" w:rsidRPr="009A081F" w:rsidP="009A081F">
            <w:pPr>
              <w:pStyle w:val="ListBullet2"/>
            </w:pPr>
            <w:r w:rsidRPr="009A081F">
              <w:t>range</w:t>
            </w:r>
          </w:p>
          <w:p w:rsidR="00000000" w:rsidP="009A081F">
            <w:pPr>
              <w:pStyle w:val="ListBullet2"/>
              <w:rPr>
                <w:lang w:val="en-NZ"/>
              </w:rPr>
            </w:pPr>
            <w:r w:rsidRPr="009A081F">
              <w:t>customer.</w:t>
            </w:r>
          </w:p>
        </w:tc>
      </w:tr>
      <w:tr w:rsidTr="003937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81F">
            <w:pPr>
              <w:pStyle w:val="BodyText"/>
              <w:rPr>
                <w:lang w:val="en-NZ"/>
              </w:rPr>
            </w:pPr>
            <w:r w:rsidRPr="009A081F">
              <w:rPr>
                <w:rStyle w:val="BoldandItalics"/>
              </w:rPr>
              <w:t>Sales strategy</w:t>
            </w:r>
            <w:r w:rsidRPr="009A081F">
              <w:t xml:space="preserve"> may vary according to:</w:t>
            </w:r>
          </w:p>
        </w:tc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81F" w:rsidP="009A081F">
            <w:pPr>
              <w:pStyle w:val="ListBullet2"/>
            </w:pPr>
            <w:r w:rsidRPr="009A081F">
              <w:t>product or service</w:t>
            </w:r>
          </w:p>
          <w:p w:rsidR="00000000" w:rsidRPr="009A081F" w:rsidP="009A081F">
            <w:pPr>
              <w:pStyle w:val="ListBullet2"/>
            </w:pPr>
            <w:r w:rsidRPr="009A081F">
              <w:t>merchandising and sales strategy</w:t>
            </w:r>
          </w:p>
          <w:p w:rsidR="00000000" w:rsidRPr="009A081F" w:rsidP="009A081F">
            <w:pPr>
              <w:pStyle w:val="ListBullet2"/>
            </w:pPr>
            <w:r w:rsidRPr="009A081F">
              <w:t>discount periods, e.g. annual sale</w:t>
            </w:r>
          </w:p>
          <w:p w:rsidR="00000000" w:rsidP="009A081F">
            <w:pPr>
              <w:pStyle w:val="ListBullet2"/>
              <w:rPr>
                <w:lang w:val="en-NZ"/>
              </w:rPr>
            </w:pPr>
            <w:r w:rsidRPr="009A081F">
              <w:t>promotional strategies and their duration, cycle, territory coverage and product or service focus.</w:t>
            </w:r>
          </w:p>
        </w:tc>
      </w:tr>
      <w:tr w:rsidTr="003937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81F">
            <w:pPr>
              <w:pStyle w:val="BodyText"/>
              <w:rPr>
                <w:lang w:val="en-NZ"/>
              </w:rPr>
            </w:pPr>
            <w:r w:rsidRPr="009A081F">
              <w:rPr>
                <w:rStyle w:val="BoldandItalics"/>
              </w:rPr>
              <w:t>Joint business sales strategies</w:t>
            </w:r>
            <w:r w:rsidRPr="009A081F">
              <w:t xml:space="preserve"> will vary based on:</w:t>
            </w:r>
          </w:p>
        </w:tc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81F" w:rsidP="009A081F">
            <w:pPr>
              <w:pStyle w:val="ListBullet2"/>
            </w:pPr>
            <w:r w:rsidRPr="009A081F">
              <w:t>product, range, line, or category performance requirements</w:t>
            </w:r>
          </w:p>
          <w:p w:rsidR="00000000" w:rsidP="009A081F">
            <w:pPr>
              <w:pStyle w:val="ListBullet2"/>
              <w:rPr>
                <w:lang w:val="en-NZ"/>
              </w:rPr>
            </w:pPr>
            <w:r w:rsidRPr="009A081F">
              <w:t>objectives such as those for price, profit, brand share, market share.</w:t>
            </w:r>
          </w:p>
        </w:tc>
      </w:tr>
      <w:tr w:rsidTr="003937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44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81F">
            <w:pPr>
              <w:pStyle w:val="BodyText"/>
              <w:rPr>
                <w:lang w:val="en-NZ"/>
              </w:rPr>
            </w:pPr>
            <w:r w:rsidRPr="009A081F">
              <w:rPr>
                <w:rStyle w:val="BoldandItalics"/>
              </w:rPr>
              <w:t>Relevant information</w:t>
            </w:r>
            <w:r w:rsidRPr="009A081F">
              <w:t xml:space="preserve"> may include:</w:t>
            </w:r>
          </w:p>
        </w:tc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81F" w:rsidP="009A081F">
            <w:pPr>
              <w:pStyle w:val="ListBullet2"/>
            </w:pPr>
            <w:r w:rsidRPr="009A081F">
              <w:t>current performance data</w:t>
            </w:r>
          </w:p>
          <w:p w:rsidR="00000000" w:rsidRPr="009A081F" w:rsidP="009A081F">
            <w:pPr>
              <w:pStyle w:val="ListBullet2"/>
            </w:pPr>
            <w:r w:rsidRPr="009A081F">
              <w:t>sales and contracts</w:t>
            </w:r>
          </w:p>
          <w:p w:rsidR="00000000" w:rsidRPr="009A081F" w:rsidP="009A081F">
            <w:pPr>
              <w:pStyle w:val="ListBullet2"/>
            </w:pPr>
            <w:r w:rsidRPr="009A081F">
              <w:t>forecasted trends and opportunities</w:t>
            </w:r>
          </w:p>
          <w:p w:rsidR="00000000" w:rsidP="009A081F">
            <w:pPr>
              <w:pStyle w:val="ListBullet2"/>
              <w:rPr>
                <w:lang w:val="en-NZ"/>
              </w:rPr>
            </w:pPr>
            <w:r w:rsidRPr="009A081F">
              <w:t>available</w:t>
            </w:r>
            <w:r w:rsidRPr="009A081F">
              <w:t xml:space="preserve"> resource commitments and capacity.</w:t>
            </w:r>
          </w:p>
        </w:tc>
      </w:tr>
      <w:tr w:rsidTr="003937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81F">
            <w:pPr>
              <w:pStyle w:val="BodyText"/>
              <w:rPr>
                <w:lang w:val="en-NZ"/>
              </w:rPr>
            </w:pPr>
            <w:r w:rsidRPr="009A081F">
              <w:rPr>
                <w:rStyle w:val="BoldandItalics"/>
              </w:rPr>
              <w:t>Planning and analysis</w:t>
            </w:r>
            <w:r w:rsidRPr="009A081F">
              <w:t xml:space="preserve"> activities for a specific market may include consideration of:</w:t>
            </w:r>
          </w:p>
        </w:tc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81F" w:rsidP="009A081F">
            <w:pPr>
              <w:pStyle w:val="ListBullet2"/>
            </w:pPr>
            <w:r w:rsidRPr="009A081F">
              <w:t>location</w:t>
            </w:r>
          </w:p>
          <w:p w:rsidR="00000000" w:rsidRPr="009A081F" w:rsidP="009A081F">
            <w:pPr>
              <w:pStyle w:val="ListBullet2"/>
            </w:pPr>
            <w:r w:rsidRPr="009A081F">
              <w:t>product and service mix</w:t>
            </w:r>
          </w:p>
          <w:p w:rsidR="00000000" w:rsidRPr="009A081F" w:rsidP="009A081F">
            <w:pPr>
              <w:pStyle w:val="ListBullet2"/>
            </w:pPr>
            <w:r w:rsidRPr="009A081F">
              <w:t>packaging or presentation</w:t>
            </w:r>
          </w:p>
          <w:p w:rsidR="00000000" w:rsidRPr="009A081F" w:rsidP="009A081F">
            <w:pPr>
              <w:pStyle w:val="ListBullet2"/>
            </w:pPr>
            <w:r w:rsidRPr="009A081F">
              <w:t>quality factors (time, cost, variations)</w:t>
            </w:r>
          </w:p>
          <w:p w:rsidR="00000000" w:rsidRPr="009A081F" w:rsidP="009A081F">
            <w:pPr>
              <w:pStyle w:val="ListBullet2"/>
            </w:pPr>
            <w:r w:rsidRPr="009A081F">
              <w:t>access</w:t>
            </w:r>
          </w:p>
          <w:p w:rsidR="00000000" w:rsidP="009A081F">
            <w:pPr>
              <w:pStyle w:val="ListBullet2"/>
              <w:rPr>
                <w:lang w:val="en-NZ"/>
              </w:rPr>
            </w:pPr>
            <w:r w:rsidRPr="009A081F">
              <w:t>continuity.</w:t>
            </w:r>
          </w:p>
        </w:tc>
      </w:tr>
      <w:tr w:rsidTr="003937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81F">
            <w:pPr>
              <w:pStyle w:val="BodyText"/>
              <w:rPr>
                <w:lang w:val="en-NZ"/>
              </w:rPr>
            </w:pPr>
            <w:r w:rsidRPr="009A081F">
              <w:rPr>
                <w:rStyle w:val="BoldandItalics"/>
              </w:rPr>
              <w:t>Relevant people</w:t>
            </w:r>
            <w:r w:rsidRPr="009A081F">
              <w:t xml:space="preserve"> may include:</w:t>
            </w:r>
          </w:p>
        </w:tc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81F" w:rsidP="009A081F">
            <w:pPr>
              <w:pStyle w:val="ListBullet2"/>
            </w:pPr>
            <w:r w:rsidRPr="009A081F">
              <w:t>internal or external consultants</w:t>
            </w:r>
          </w:p>
          <w:p w:rsidR="00000000" w:rsidRPr="009A081F" w:rsidP="009A081F">
            <w:pPr>
              <w:pStyle w:val="ListBullet2"/>
            </w:pPr>
            <w:r w:rsidRPr="009A081F">
              <w:t>employees</w:t>
            </w:r>
          </w:p>
          <w:p w:rsidR="00000000" w:rsidRPr="009A081F" w:rsidP="009A081F">
            <w:pPr>
              <w:pStyle w:val="ListBullet2"/>
            </w:pPr>
            <w:r w:rsidRPr="009A081F">
              <w:t>supervisors</w:t>
            </w:r>
          </w:p>
          <w:p w:rsidR="00000000" w:rsidP="009A081F">
            <w:pPr>
              <w:pStyle w:val="ListBullet2"/>
              <w:rPr>
                <w:lang w:val="en-NZ"/>
              </w:rPr>
            </w:pPr>
            <w:r w:rsidRPr="009A081F">
              <w:t>relevant managers.</w:t>
            </w:r>
          </w:p>
        </w:tc>
      </w:tr>
      <w:tr w:rsidTr="003937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81F">
            <w:pPr>
              <w:pStyle w:val="BodyText"/>
              <w:rPr>
                <w:lang w:val="en-NZ"/>
              </w:rPr>
            </w:pPr>
            <w:r w:rsidRPr="009A081F">
              <w:rPr>
                <w:rStyle w:val="BoldandItalics"/>
              </w:rPr>
              <w:t>Business goals and outcomes</w:t>
            </w:r>
            <w:r w:rsidRPr="009A081F">
              <w:t xml:space="preserve"> may include:</w:t>
            </w:r>
          </w:p>
        </w:tc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81F" w:rsidP="009A081F">
            <w:pPr>
              <w:pStyle w:val="ListBullet2"/>
            </w:pPr>
            <w:r w:rsidRPr="009A081F">
              <w:t>key performance indicators</w:t>
            </w:r>
          </w:p>
          <w:p w:rsidR="00000000" w:rsidRPr="009A081F" w:rsidP="009A081F">
            <w:pPr>
              <w:pStyle w:val="ListBullet2"/>
            </w:pPr>
            <w:r w:rsidRPr="009A081F">
              <w:t>strategic objectives</w:t>
            </w:r>
          </w:p>
          <w:p w:rsidR="00000000" w:rsidRPr="009A081F" w:rsidP="009A081F">
            <w:pPr>
              <w:pStyle w:val="ListBullet2"/>
            </w:pPr>
            <w:r w:rsidRPr="009A081F">
              <w:t>price</w:t>
            </w:r>
          </w:p>
          <w:p w:rsidR="00000000" w:rsidRPr="009A081F" w:rsidP="009A081F">
            <w:pPr>
              <w:pStyle w:val="ListBullet2"/>
            </w:pPr>
            <w:r w:rsidRPr="009A081F">
              <w:t>market and sales indicators</w:t>
            </w:r>
          </w:p>
          <w:p w:rsidR="00000000" w:rsidRPr="009A081F" w:rsidP="009A081F">
            <w:pPr>
              <w:pStyle w:val="ListBullet2"/>
            </w:pPr>
            <w:r w:rsidRPr="009A081F">
              <w:t>brand value</w:t>
            </w:r>
          </w:p>
          <w:p w:rsidR="00000000" w:rsidRPr="009A081F" w:rsidP="009A081F">
            <w:pPr>
              <w:pStyle w:val="ListBullet2"/>
            </w:pPr>
            <w:r w:rsidRPr="009A081F">
              <w:t>quality standar</w:t>
            </w:r>
            <w:r w:rsidRPr="009A081F">
              <w:t>ds and criteria</w:t>
            </w:r>
          </w:p>
          <w:p w:rsidR="00000000" w:rsidRPr="009A081F" w:rsidP="009A081F">
            <w:pPr>
              <w:pStyle w:val="ListBullet2"/>
            </w:pPr>
            <w:r w:rsidRPr="009A081F">
              <w:t>performance benchmarks</w:t>
            </w:r>
          </w:p>
          <w:p w:rsidR="00000000" w:rsidRPr="009A081F" w:rsidP="009A081F">
            <w:pPr>
              <w:pStyle w:val="ListBullet2"/>
            </w:pPr>
            <w:r w:rsidRPr="009A081F">
              <w:t>milestones.</w:t>
            </w:r>
          </w:p>
        </w:tc>
      </w:tr>
    </w:tbl>
    <w:p w:rsidR="00000000" w:rsidRPr="009A081F" w:rsidP="009A081F">
      <w:pPr>
        <w:pStyle w:val="BodyText"/>
      </w:pPr>
    </w:p>
    <w:p w:rsidR="00000000" w:rsidRPr="009A081F" w:rsidP="009A081F">
      <w:pPr>
        <w:pStyle w:val="AllowPageBreak"/>
      </w:pPr>
    </w:p>
    <w:p w:rsidR="00000000" w:rsidRPr="009A081F" w:rsidP="009A081F">
      <w:pPr>
        <w:pStyle w:val="Heading1"/>
      </w:pPr>
      <w:bookmarkStart w:id="12" w:name="O_395299"/>
      <w:bookmarkEnd w:id="12"/>
      <w:r w:rsidRPr="009A081F">
        <w:t>Unit Sector(s)</w:t>
      </w:r>
    </w:p>
    <w:p w:rsidR="00000000" w:rsidRPr="009A081F" w:rsidP="009A081F">
      <w:pPr>
        <w:pStyle w:val="BodyText"/>
      </w:pPr>
      <w:r w:rsidRPr="009A081F">
        <w:t>Cross-Sector</w:t>
      </w:r>
    </w:p>
    <w:p w:rsidR="00000000" w:rsidRPr="009A081F" w:rsidP="009A081F">
      <w:pPr>
        <w:pStyle w:val="AllowPageBreak"/>
      </w:pPr>
    </w:p>
    <w:p w:rsidR="00000000" w:rsidRPr="009A081F" w:rsidP="009A081F">
      <w:pPr>
        <w:pStyle w:val="Heading1"/>
      </w:pPr>
      <w:bookmarkStart w:id="13" w:name="O_395311"/>
      <w:bookmarkEnd w:id="13"/>
      <w:r w:rsidRPr="009A081F">
        <w:t>Competency field</w:t>
      </w:r>
    </w:p>
    <w:p w:rsidR="00000000" w:rsidRPr="009A081F" w:rsidP="009A081F">
      <w:pPr>
        <w:pStyle w:val="BodyText"/>
      </w:pPr>
      <w:r w:rsidRPr="009A081F">
        <w:t>Sales</w:t>
      </w:r>
    </w:p>
    <w:p w:rsidR="00000000" w:rsidRPr="009A081F" w:rsidP="009A081F"/>
    <w:sectPr w:rsidSect="009A081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8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3937D5" w:rsidP="003937D5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8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7D5" w:rsidP="009A08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937D5" w:rsidP="009A08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3937D5" w:rsidP="009A081F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8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81F" w:rsidRPr="003937D5" w:rsidP="003937D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8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7D5" w:rsidP="009A08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SIRXSLS008A Develop a sales strategy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June 2012</w:t>
    </w:r>
    <w:r>
      <w:rPr>
        <w:noProof/>
      </w:rPr>
      <w:fldChar w:fldCharType="end"/>
    </w:r>
  </w:p>
  <w:p w:rsidR="003937D5" w:rsidP="009A08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C528D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DD4C8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8D629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13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08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08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08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08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08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08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08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08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08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08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08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081F"/>
  </w:style>
  <w:style w:type="character" w:customStyle="1" w:styleId="Heading1Char">
    <w:name w:val="Heading 1 Char"/>
    <w:basedOn w:val="DefaultParagraphFont"/>
    <w:link w:val="Heading1"/>
    <w:rsid w:val="009A08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081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081F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9A08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081F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9A081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A081F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A081F"/>
    <w:rPr>
      <w:b/>
      <w:spacing w:val="0"/>
    </w:rPr>
  </w:style>
  <w:style w:type="paragraph" w:styleId="ListBullet2">
    <w:name w:val="List Bullet 2"/>
    <w:basedOn w:val="List2"/>
    <w:rsid w:val="009A081F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A081F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9A08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A081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BoldandItalics">
    <w:name w:val="Bold and Italics"/>
    <w:qFormat/>
    <w:rsid w:val="009A081F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9A08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08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08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08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08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08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08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08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08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08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08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08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08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9A08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08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081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A08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A08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08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08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A08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08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08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08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08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08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08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08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081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A081F"/>
    <w:rPr>
      <w:i/>
    </w:rPr>
  </w:style>
  <w:style w:type="paragraph" w:styleId="Caption">
    <w:name w:val="caption"/>
    <w:basedOn w:val="BodyText"/>
    <w:next w:val="Normal"/>
    <w:qFormat/>
    <w:rsid w:val="009A08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08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08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081F"/>
  </w:style>
  <w:style w:type="paragraph" w:styleId="TableofFigures">
    <w:name w:val="table of figures"/>
    <w:basedOn w:val="Normal"/>
    <w:next w:val="Normal"/>
    <w:semiHidden/>
    <w:rsid w:val="009A08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081F"/>
    <w:pPr>
      <w:numPr>
        <w:numId w:val="12"/>
      </w:numPr>
    </w:pPr>
  </w:style>
  <w:style w:type="character" w:customStyle="1" w:styleId="WingdingSymbols">
    <w:name w:val="Wingding Symbols"/>
    <w:rsid w:val="009A081F"/>
    <w:rPr>
      <w:rFonts w:ascii="Wingdings" w:hAnsi="Wingdings"/>
    </w:rPr>
  </w:style>
  <w:style w:type="paragraph" w:customStyle="1" w:styleId="TableHeading">
    <w:name w:val="Table Heading"/>
    <w:basedOn w:val="HeadingBase"/>
    <w:rsid w:val="009A08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A081F"/>
    <w:rPr>
      <w:color w:val="0033CC"/>
      <w:u w:val="none"/>
    </w:rPr>
  </w:style>
  <w:style w:type="paragraph" w:customStyle="1" w:styleId="BodyTextRight">
    <w:name w:val="Body Text Right"/>
    <w:basedOn w:val="BodyText"/>
    <w:rsid w:val="009A08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08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081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08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08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08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081F"/>
    <w:rPr>
      <w:sz w:val="32"/>
    </w:rPr>
  </w:style>
  <w:style w:type="paragraph" w:customStyle="1" w:styleId="HeadingProcedure">
    <w:name w:val="Heading Procedure"/>
    <w:basedOn w:val="HeadingBase"/>
    <w:next w:val="Normal"/>
    <w:rsid w:val="009A08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081F"/>
    <w:pPr>
      <w:spacing w:before="60" w:after="60"/>
    </w:pPr>
  </w:style>
  <w:style w:type="paragraph" w:styleId="ListContinue">
    <w:name w:val="List Continue"/>
    <w:basedOn w:val="List"/>
    <w:rsid w:val="009A081F"/>
    <w:pPr>
      <w:ind w:firstLine="0"/>
    </w:pPr>
  </w:style>
  <w:style w:type="paragraph" w:customStyle="1" w:styleId="ListNote">
    <w:name w:val="List Note"/>
    <w:basedOn w:val="List"/>
    <w:rsid w:val="009A08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08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08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081F"/>
    <w:rPr>
      <w:rFonts w:ascii="Courier New" w:hAnsi="Courier New"/>
    </w:rPr>
  </w:style>
  <w:style w:type="paragraph" w:customStyle="1" w:styleId="NoteBullet">
    <w:name w:val="Note Bullet"/>
    <w:basedOn w:val="Note"/>
    <w:rsid w:val="009A08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08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08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08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081F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9A08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08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081F"/>
    <w:rPr>
      <w:b/>
      <w:smallCaps/>
    </w:rPr>
  </w:style>
  <w:style w:type="paragraph" w:customStyle="1" w:styleId="TableListNumber">
    <w:name w:val="Table List Number"/>
    <w:basedOn w:val="ListNumber"/>
    <w:rsid w:val="009A08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08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081F"/>
    <w:pPr>
      <w:numPr>
        <w:numId w:val="10"/>
      </w:numPr>
    </w:pPr>
  </w:style>
  <w:style w:type="paragraph" w:customStyle="1" w:styleId="ListAlpha2">
    <w:name w:val="List Alpha 2"/>
    <w:basedOn w:val="List2"/>
    <w:rsid w:val="009A081F"/>
    <w:pPr>
      <w:numPr>
        <w:numId w:val="9"/>
      </w:numPr>
    </w:pPr>
  </w:style>
  <w:style w:type="paragraph" w:styleId="List2">
    <w:name w:val="List 2"/>
    <w:basedOn w:val="BodyText"/>
    <w:rsid w:val="009A08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08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08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081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A081F"/>
    <w:pPr>
      <w:numPr>
        <w:numId w:val="4"/>
      </w:numPr>
    </w:pPr>
  </w:style>
  <w:style w:type="paragraph" w:styleId="ListBullet5">
    <w:name w:val="List Bullet 5"/>
    <w:basedOn w:val="List5"/>
    <w:rsid w:val="009A081F"/>
    <w:pPr>
      <w:numPr>
        <w:numId w:val="5"/>
      </w:numPr>
    </w:pPr>
  </w:style>
  <w:style w:type="paragraph" w:styleId="ListContinue2">
    <w:name w:val="List Continue 2"/>
    <w:basedOn w:val="List2"/>
    <w:rsid w:val="009A081F"/>
    <w:pPr>
      <w:ind w:firstLine="0"/>
    </w:pPr>
  </w:style>
  <w:style w:type="paragraph" w:styleId="ListContinue3">
    <w:name w:val="List Continue 3"/>
    <w:basedOn w:val="List3"/>
    <w:rsid w:val="009A081F"/>
    <w:pPr>
      <w:ind w:left="1021" w:firstLine="0"/>
    </w:pPr>
  </w:style>
  <w:style w:type="paragraph" w:styleId="ListContinue4">
    <w:name w:val="List Continue 4"/>
    <w:basedOn w:val="List4"/>
    <w:rsid w:val="009A081F"/>
    <w:pPr>
      <w:ind w:firstLine="0"/>
    </w:pPr>
  </w:style>
  <w:style w:type="paragraph" w:styleId="ListContinue5">
    <w:name w:val="List Continue 5"/>
    <w:basedOn w:val="List5"/>
    <w:rsid w:val="009A081F"/>
    <w:pPr>
      <w:ind w:firstLine="0"/>
    </w:pPr>
  </w:style>
  <w:style w:type="paragraph" w:styleId="ListNumber3">
    <w:name w:val="List Number 3"/>
    <w:basedOn w:val="List3"/>
    <w:rsid w:val="009A081F"/>
    <w:pPr>
      <w:numPr>
        <w:numId w:val="6"/>
      </w:numPr>
    </w:pPr>
  </w:style>
  <w:style w:type="paragraph" w:styleId="ListNumber4">
    <w:name w:val="List Number 4"/>
    <w:basedOn w:val="List4"/>
    <w:rsid w:val="009A081F"/>
    <w:pPr>
      <w:numPr>
        <w:numId w:val="7"/>
      </w:numPr>
    </w:pPr>
  </w:style>
  <w:style w:type="paragraph" w:styleId="ListNumber5">
    <w:name w:val="List Number 5"/>
    <w:basedOn w:val="List5"/>
    <w:rsid w:val="009A081F"/>
    <w:pPr>
      <w:numPr>
        <w:numId w:val="8"/>
      </w:numPr>
    </w:pPr>
  </w:style>
  <w:style w:type="paragraph" w:styleId="BlockText">
    <w:name w:val="Block Text"/>
    <w:basedOn w:val="Normal"/>
    <w:rsid w:val="009A08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08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081F"/>
    <w:rPr>
      <w:sz w:val="16"/>
      <w:vertAlign w:val="superscript"/>
    </w:rPr>
  </w:style>
  <w:style w:type="character" w:customStyle="1" w:styleId="Symbols">
    <w:name w:val="Symbols"/>
    <w:basedOn w:val="DefaultParagraphFont"/>
    <w:rsid w:val="009A081F"/>
    <w:rPr>
      <w:rFonts w:ascii="Symbol" w:hAnsi="Symbol"/>
    </w:rPr>
  </w:style>
  <w:style w:type="character" w:customStyle="1" w:styleId="MenuOptions">
    <w:name w:val="Menu Options"/>
    <w:basedOn w:val="DefaultParagraphFont"/>
    <w:rsid w:val="009A08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081F"/>
    <w:rPr>
      <w:b/>
    </w:rPr>
  </w:style>
  <w:style w:type="character" w:customStyle="1" w:styleId="Underlined">
    <w:name w:val="Underlined"/>
    <w:basedOn w:val="DefaultParagraphFont"/>
    <w:rsid w:val="009A081F"/>
    <w:rPr>
      <w:u w:val="single"/>
    </w:rPr>
  </w:style>
  <w:style w:type="paragraph" w:customStyle="1" w:styleId="TableBodyTextRight">
    <w:name w:val="Table Body Text Right"/>
    <w:basedOn w:val="TableBodyText"/>
    <w:rsid w:val="009A08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081F"/>
    <w:rPr>
      <w:sz w:val="18"/>
    </w:rPr>
  </w:style>
  <w:style w:type="paragraph" w:customStyle="1" w:styleId="BodySmallRight">
    <w:name w:val="Body Small Right"/>
    <w:basedOn w:val="BodyTextRight"/>
    <w:rsid w:val="009A081F"/>
    <w:rPr>
      <w:sz w:val="18"/>
      <w:szCs w:val="18"/>
    </w:rPr>
  </w:style>
  <w:style w:type="paragraph" w:customStyle="1" w:styleId="MarginEdition">
    <w:name w:val="Margin Edition"/>
    <w:basedOn w:val="MarginNote"/>
    <w:rsid w:val="009A08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081F"/>
    <w:rPr>
      <w:sz w:val="2"/>
      <w:szCs w:val="2"/>
    </w:rPr>
  </w:style>
  <w:style w:type="character" w:customStyle="1" w:styleId="Small">
    <w:name w:val="Small"/>
    <w:basedOn w:val="DefaultParagraphFont"/>
    <w:rsid w:val="009A081F"/>
    <w:rPr>
      <w:sz w:val="16"/>
    </w:rPr>
  </w:style>
  <w:style w:type="paragraph" w:customStyle="1" w:styleId="WideTable">
    <w:name w:val="Wide Table"/>
    <w:basedOn w:val="Normal"/>
    <w:rsid w:val="009A08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081F"/>
  </w:style>
  <w:style w:type="paragraph" w:styleId="Quote">
    <w:name w:val="Quote"/>
    <w:basedOn w:val="Heading1"/>
    <w:link w:val="QuoteChar"/>
    <w:qFormat/>
    <w:rsid w:val="009A08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08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081F"/>
    <w:pPr>
      <w:pageBreakBefore/>
    </w:pPr>
  </w:style>
  <w:style w:type="paragraph" w:customStyle="1" w:styleId="Border">
    <w:name w:val="Border"/>
    <w:basedOn w:val="Normal"/>
    <w:qFormat/>
    <w:rsid w:val="009A08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08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08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08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08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08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08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08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08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081F"/>
    <w:rPr>
      <w:u w:val="single"/>
    </w:rPr>
  </w:style>
  <w:style w:type="paragraph" w:styleId="BalloonText">
    <w:name w:val="Balloon Text"/>
    <w:basedOn w:val="Normal"/>
    <w:link w:val="BalloonTextChar"/>
    <w:rsid w:val="009A08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08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081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08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08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081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903</Words>
  <Characters>5859</Characters>
  <Application>Microsoft Office Word</Application>
  <DocSecurity>0</DocSecurity>
  <Lines>211</Lines>
  <Paragraphs>147</Paragraphs>
  <ScaleCrop>false</ScaleCrop>
  <Company>Author-it Software Corporation Ltd.</Company>
  <LinksUpToDate>false</LinksUpToDate>
  <CharactersWithSpaces>6698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SIRXSLS008A Develop a sales strategy</dc:title>
  <dc:subject>Approved</dc:subject>
  <dc:creator>Service Skills Australia</dc:creator>
  <cp:keywords>Revision Number: 2</cp:keywords>
  <dc:description>Copyright © 1996-2007 Author-it Software Corporation Ltd., all rights reserved.</dc:description>
  <cp:lastModifiedBy>TPCMS</cp:lastModifiedBy>
  <cp:revision>3</cp:revision>
  <dcterms:created xsi:type="dcterms:W3CDTF">2012-06-14T00:40:00Z</dcterms:created>
  <dcterms:modified xsi:type="dcterms:W3CDTF">2012-06-14T00:40:00Z</dcterms:modified>
</cp:coreProperties>
</file>