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46A" w:rsidP="00DC246A">
      <w:pPr>
        <w:pStyle w:val="Title"/>
      </w:pPr>
      <w:bookmarkStart w:id="0" w:name="_GoBack"/>
      <w:bookmarkEnd w:id="0"/>
      <w:r>
        <w:fldChar w:fldCharType="begin"/>
      </w:r>
      <w:r>
        <w:instrText xml:space="preserve"> TITLE   \* MERGEFORMAT </w:instrText>
      </w:r>
      <w:r>
        <w:fldChar w:fldCharType="separate"/>
      </w:r>
      <w:r>
        <w:t>SIRXMPR006A Manage promotional activities</w:t>
      </w:r>
      <w:r>
        <w:fldChar w:fldCharType="end"/>
      </w:r>
    </w:p>
    <w:p w:rsidR="00DC246A" w:rsidP="00DC246A">
      <w:pPr>
        <w:pStyle w:val="Version"/>
        <w:sectPr w:rsidSect="00BE2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E2D3D" w:rsidP="00BE2D3D">
      <w:pPr>
        <w:pStyle w:val="SuperHeading"/>
      </w:pPr>
      <w:r w:rsidRPr="00BE2D3D">
        <w:t>SIRXMPR006A Manage promotional activities</w:t>
      </w:r>
    </w:p>
    <w:p w:rsidR="00000000" w:rsidRPr="00BE2D3D" w:rsidP="00BE2D3D">
      <w:pPr>
        <w:pStyle w:val="SuperHeading"/>
      </w:pPr>
    </w:p>
    <w:p w:rsidR="00000000" w:rsidRPr="00BE2D3D" w:rsidP="00BE2D3D">
      <w:pPr>
        <w:pStyle w:val="Heading1"/>
      </w:pPr>
      <w:bookmarkStart w:id="1" w:name="O_394837"/>
      <w:bookmarkEnd w:id="1"/>
      <w:r w:rsidRPr="00BE2D3D">
        <w:t>Modification History</w:t>
      </w:r>
    </w:p>
    <w:p w:rsidR="00000000" w:rsidRPr="00BE2D3D" w:rsidP="00BE2D3D">
      <w:pPr>
        <w:pStyle w:val="BodyText"/>
      </w:pPr>
      <w:r w:rsidRPr="00BE2D3D">
        <w:t>The version details of this endorsed unit are in the table below. The latest informati</w:t>
      </w:r>
      <w:r w:rsidRPr="00BE2D3D">
        <w:t>on is at the top.</w:t>
      </w:r>
    </w:p>
    <w:tbl>
      <w:tblPr>
        <w:tblW w:w="0" w:type="auto"/>
        <w:tblCellMar>
          <w:left w:w="62" w:type="dxa"/>
          <w:right w:w="62" w:type="dxa"/>
        </w:tblCellMar>
        <w:tblLook w:val="0000"/>
      </w:tblPr>
      <w:tblGrid>
        <w:gridCol w:w="4609"/>
        <w:gridCol w:w="4587"/>
      </w:tblGrid>
      <w:tr w:rsidTr="00DC24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D3D" w:rsidP="00BE2D3D">
            <w:pPr>
              <w:pStyle w:val="BodyText"/>
            </w:pPr>
            <w:r w:rsidRPr="00BE2D3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D3D">
            <w:pPr>
              <w:pStyle w:val="BodyText"/>
              <w:rPr>
                <w:lang w:val="en-NZ"/>
              </w:rPr>
            </w:pPr>
            <w:r w:rsidRPr="00BE2D3D">
              <w:rPr>
                <w:rStyle w:val="SpecialBold"/>
              </w:rPr>
              <w:t>Comments</w:t>
            </w:r>
          </w:p>
        </w:tc>
      </w:tr>
      <w:tr w:rsidTr="00DC24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D3D">
            <w:pPr>
              <w:pStyle w:val="BodyText"/>
              <w:rPr>
                <w:lang w:val="en-NZ"/>
              </w:rPr>
            </w:pPr>
            <w:r w:rsidRPr="00BE2D3D">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D3D" w:rsidP="00BE2D3D">
            <w:pPr>
              <w:pStyle w:val="BodyText"/>
            </w:pPr>
            <w:r w:rsidRPr="00BE2D3D">
              <w:t>Editorial updates</w:t>
            </w:r>
          </w:p>
        </w:tc>
      </w:tr>
    </w:tbl>
    <w:p w:rsidR="00000000" w:rsidRPr="00BE2D3D" w:rsidP="00BE2D3D">
      <w:pPr>
        <w:pStyle w:val="BodyText"/>
      </w:pPr>
    </w:p>
    <w:p w:rsidR="00000000" w:rsidRPr="00BE2D3D" w:rsidP="00BE2D3D">
      <w:pPr>
        <w:pStyle w:val="AllowPageBreak"/>
      </w:pPr>
    </w:p>
    <w:p w:rsidR="00000000" w:rsidRPr="00BE2D3D" w:rsidP="00BE2D3D">
      <w:pPr>
        <w:pStyle w:val="Heading1"/>
      </w:pPr>
      <w:bookmarkStart w:id="2" w:name="O_394833"/>
      <w:bookmarkEnd w:id="2"/>
      <w:r w:rsidRPr="00BE2D3D">
        <w:t>Unit Descriptor</w:t>
      </w:r>
    </w:p>
    <w:p w:rsidR="00000000" w:rsidRPr="00BE2D3D" w:rsidP="00BE2D3D">
      <w:pPr>
        <w:pStyle w:val="BodyText"/>
      </w:pPr>
      <w:r w:rsidRPr="00BE2D3D">
        <w:t xml:space="preserve">This unit describes the performance outcomes, skills and knowledge required to establish and manage promotional activities for a business, working </w:t>
      </w:r>
      <w:r w:rsidRPr="00BE2D3D">
        <w:t>with a business customer that will in turn service end consumers.</w:t>
      </w:r>
    </w:p>
    <w:p w:rsidR="00000000" w:rsidRPr="00BE2D3D" w:rsidP="00BE2D3D">
      <w:pPr>
        <w:pStyle w:val="AllowPageBreak"/>
      </w:pPr>
    </w:p>
    <w:p w:rsidR="00000000" w:rsidRPr="00BE2D3D" w:rsidP="00BE2D3D">
      <w:pPr>
        <w:pStyle w:val="Heading1"/>
      </w:pPr>
      <w:bookmarkStart w:id="3" w:name="O_394845"/>
      <w:bookmarkEnd w:id="3"/>
      <w:r w:rsidRPr="00BE2D3D">
        <w:t>Application of the Unit</w:t>
      </w:r>
    </w:p>
    <w:p w:rsidR="00000000" w:rsidRPr="00BE2D3D" w:rsidP="00BE2D3D">
      <w:pPr>
        <w:pStyle w:val="BodyText"/>
      </w:pPr>
      <w:r w:rsidRPr="00BE2D3D">
        <w:t xml:space="preserve">This unit applies to personnel who are responsible for management of promotional activities to agreed targets across a specified geographic, market, </w:t>
      </w:r>
      <w:r w:rsidRPr="00BE2D3D">
        <w:t>product or service. This includes setting planning and review benchmarks and establishing mechanisms to collect, analyse and report promotional program data to relevant personnel.</w:t>
      </w:r>
    </w:p>
    <w:p w:rsidR="00000000" w:rsidRPr="00BE2D3D" w:rsidP="00BE2D3D">
      <w:pPr>
        <w:pStyle w:val="AllowPageBreak"/>
      </w:pPr>
    </w:p>
    <w:p w:rsidR="00000000" w:rsidRPr="00BE2D3D" w:rsidP="00BE2D3D">
      <w:pPr>
        <w:pStyle w:val="Heading1"/>
      </w:pPr>
      <w:bookmarkStart w:id="4" w:name="O_394838"/>
      <w:bookmarkEnd w:id="4"/>
      <w:r w:rsidRPr="00BE2D3D">
        <w:t>Licensing/Regulatory Information</w:t>
      </w:r>
    </w:p>
    <w:p w:rsidR="00000000" w:rsidRPr="00BE2D3D" w:rsidP="00BE2D3D">
      <w:pPr>
        <w:pStyle w:val="BodyText"/>
      </w:pPr>
      <w:r w:rsidRPr="00BE2D3D">
        <w:t>No licensing, legislative,</w:t>
      </w:r>
      <w:r w:rsidRPr="00BE2D3D">
        <w:t xml:space="preserve"> regulatory or certification requirements apply to this unit at the time of endorsement.</w:t>
      </w:r>
    </w:p>
    <w:p w:rsidR="00000000" w:rsidRPr="00BE2D3D" w:rsidP="00BE2D3D">
      <w:pPr>
        <w:pStyle w:val="AllowPageBreak"/>
      </w:pPr>
    </w:p>
    <w:p w:rsidR="00000000" w:rsidRPr="00BE2D3D" w:rsidP="00BE2D3D">
      <w:pPr>
        <w:pStyle w:val="Heading1"/>
      </w:pPr>
      <w:bookmarkStart w:id="5" w:name="O_394836"/>
      <w:bookmarkEnd w:id="5"/>
      <w:r w:rsidRPr="00BE2D3D">
        <w:t>Pre-Requisites</w:t>
      </w:r>
    </w:p>
    <w:p w:rsidR="00000000" w:rsidRPr="00BE2D3D" w:rsidP="00BE2D3D">
      <w:pPr>
        <w:pStyle w:val="BodyText"/>
      </w:pPr>
      <w:r w:rsidRPr="00BE2D3D">
        <w:t>Nil</w:t>
      </w:r>
    </w:p>
    <w:p w:rsidR="00000000" w:rsidRPr="00BE2D3D" w:rsidP="00BE2D3D">
      <w:pPr>
        <w:pStyle w:val="AllowPageBreak"/>
      </w:pPr>
    </w:p>
    <w:p w:rsidR="00000000" w:rsidRPr="00BE2D3D" w:rsidP="00BE2D3D">
      <w:pPr>
        <w:pStyle w:val="Heading1"/>
      </w:pPr>
      <w:bookmarkStart w:id="6" w:name="O_394841"/>
      <w:bookmarkEnd w:id="6"/>
      <w:r w:rsidRPr="00BE2D3D">
        <w:t>Employability Skills Information</w:t>
      </w:r>
    </w:p>
    <w:p w:rsidR="00000000" w:rsidRPr="00BE2D3D" w:rsidP="00BE2D3D">
      <w:pPr>
        <w:pStyle w:val="BodyText"/>
      </w:pPr>
      <w:r w:rsidRPr="00BE2D3D">
        <w:t>This unit contains employability skills.</w:t>
      </w:r>
    </w:p>
    <w:p w:rsidR="00000000" w:rsidRPr="00BE2D3D" w:rsidP="00BE2D3D">
      <w:pPr>
        <w:pStyle w:val="AllowPageBreak"/>
      </w:pPr>
    </w:p>
    <w:p w:rsidR="00000000" w:rsidRPr="00BE2D3D" w:rsidP="00BE2D3D">
      <w:pPr>
        <w:pStyle w:val="Heading1"/>
      </w:pPr>
      <w:bookmarkStart w:id="7" w:name="O_394842"/>
      <w:bookmarkEnd w:id="7"/>
      <w:r w:rsidRPr="00BE2D3D">
        <w:t>Elements and Performanc</w:t>
      </w:r>
      <w:r w:rsidRPr="00BE2D3D">
        <w:t>e Criteria Pre-Content</w:t>
      </w:r>
    </w:p>
    <w:p w:rsidR="00000000" w:rsidRPr="00BE2D3D" w:rsidP="00BE2D3D">
      <w:pPr>
        <w:pStyle w:val="Heading1"/>
      </w:pPr>
      <w:bookmarkStart w:id="8" w:name="O_394843"/>
      <w:bookmarkEnd w:id="8"/>
      <w:r w:rsidRPr="00BE2D3D">
        <w:t>Elements and Performance Criteria</w:t>
      </w:r>
    </w:p>
    <w:tbl>
      <w:tblPr>
        <w:tblW w:w="0" w:type="auto"/>
        <w:tblCellMar>
          <w:left w:w="62" w:type="dxa"/>
          <w:right w:w="62" w:type="dxa"/>
        </w:tblCellMar>
        <w:tblLook w:val="0000"/>
      </w:tblPr>
      <w:tblGrid>
        <w:gridCol w:w="4078"/>
        <w:gridCol w:w="5118"/>
      </w:tblGrid>
      <w:tr w:rsidTr="00DC2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2D3D" w:rsidP="00BE2D3D">
            <w:pPr>
              <w:pStyle w:val="List"/>
            </w:pPr>
            <w:r w:rsidRPr="00BE2D3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E2D3D">
            <w:pPr>
              <w:pStyle w:val="List"/>
              <w:rPr>
                <w:lang w:val="en-NZ"/>
              </w:rPr>
            </w:pPr>
            <w:r w:rsidRPr="00BE2D3D">
              <w:rPr>
                <w:rStyle w:val="SpecialBold"/>
              </w:rPr>
              <w:t>Performance Criteria</w:t>
            </w:r>
          </w:p>
        </w:tc>
      </w:tr>
      <w:tr w:rsidTr="00DC2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t>Performance criteria describe the performance needed to demonstrate achievement of the element. Where bold italicised text is used, further information is detailed in the required skills and knowledge section and the range statement. Assessment of performa</w:t>
            </w:r>
            <w:r w:rsidRPr="00BE2D3D">
              <w:t>nce is to be consistent with the evidence guide.</w:t>
            </w:r>
          </w:p>
        </w:tc>
      </w:tr>
      <w:tr w:rsidTr="00DC2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D3D">
            <w:pPr>
              <w:pStyle w:val="List"/>
              <w:rPr>
                <w:lang w:val="en-NZ"/>
              </w:rPr>
            </w:pPr>
            <w:r w:rsidRPr="00BE2D3D">
              <w:t>1.</w:t>
            </w:r>
            <w:r w:rsidRPr="00BE2D3D">
              <w:tab/>
              <w:t>Manage promotional program objectives and content.</w:t>
            </w:r>
          </w:p>
        </w:tc>
        <w:tc>
          <w:tcPr>
            <w:tcW w:w="0" w:type="auto"/>
            <w:tcBorders>
              <w:top w:val="nil"/>
              <w:left w:val="nil"/>
              <w:bottom w:val="nil"/>
              <w:right w:val="nil"/>
            </w:tcBorders>
            <w:tcMar>
              <w:top w:w="0" w:type="dxa"/>
              <w:left w:w="62" w:type="dxa"/>
              <w:bottom w:w="0" w:type="dxa"/>
              <w:right w:w="62" w:type="dxa"/>
            </w:tcMar>
          </w:tcPr>
          <w:p w:rsidR="00000000" w:rsidRPr="00BE2D3D" w:rsidP="00BE2D3D">
            <w:pPr>
              <w:pStyle w:val="List"/>
            </w:pPr>
            <w:r w:rsidRPr="00BE2D3D">
              <w:t xml:space="preserve">1.1.Manage </w:t>
            </w:r>
            <w:r w:rsidRPr="00BE2D3D">
              <w:rPr>
                <w:rStyle w:val="BoldandItalics"/>
              </w:rPr>
              <w:t>promotional programs</w:t>
            </w:r>
            <w:r w:rsidRPr="00BE2D3D">
              <w:t xml:space="preserve"> to achieve consistent </w:t>
            </w:r>
            <w:r w:rsidRPr="00BE2D3D">
              <w:rPr>
                <w:rStyle w:val="BoldandItalics"/>
              </w:rPr>
              <w:t>business outcomes</w:t>
            </w:r>
            <w:r w:rsidRPr="00BE2D3D">
              <w:t>.</w:t>
            </w:r>
          </w:p>
          <w:p w:rsidR="00000000" w:rsidRPr="00BE2D3D" w:rsidP="00BE2D3D">
            <w:pPr>
              <w:pStyle w:val="List"/>
            </w:pPr>
            <w:r w:rsidRPr="00BE2D3D">
              <w:t>1.2.Ensure promotional programs support price strategies.</w:t>
            </w:r>
          </w:p>
          <w:p w:rsidR="00000000" w:rsidP="00BE2D3D">
            <w:pPr>
              <w:pStyle w:val="List"/>
              <w:rPr>
                <w:lang w:val="en-NZ"/>
              </w:rPr>
            </w:pPr>
            <w:r w:rsidRPr="00BE2D3D">
              <w:t xml:space="preserve">1.3.Resolve timing </w:t>
            </w:r>
            <w:r w:rsidRPr="00BE2D3D">
              <w:rPr>
                <w:rStyle w:val="BoldandItalics"/>
              </w:rPr>
              <w:t>co</w:t>
            </w:r>
            <w:r w:rsidRPr="00BE2D3D">
              <w:rPr>
                <w:rStyle w:val="BoldandItalics"/>
              </w:rPr>
              <w:t>nflicts and problems</w:t>
            </w:r>
            <w:r w:rsidRPr="00BE2D3D">
              <w:t xml:space="preserve"> across promotional programs and advertising campaigns.</w:t>
            </w:r>
          </w:p>
        </w:tc>
      </w:tr>
      <w:tr w:rsidTr="00DC2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D3D">
            <w:pPr>
              <w:pStyle w:val="List"/>
              <w:rPr>
                <w:lang w:val="en-NZ"/>
              </w:rPr>
            </w:pPr>
            <w:r w:rsidRPr="00BE2D3D">
              <w:t>2.</w:t>
            </w:r>
            <w:r w:rsidRPr="00BE2D3D">
              <w:tab/>
              <w:t>Coordinate promotional activities.</w:t>
            </w:r>
          </w:p>
        </w:tc>
        <w:tc>
          <w:tcPr>
            <w:tcW w:w="0" w:type="auto"/>
            <w:tcBorders>
              <w:top w:val="nil"/>
              <w:left w:val="nil"/>
              <w:bottom w:val="nil"/>
              <w:right w:val="nil"/>
            </w:tcBorders>
            <w:tcMar>
              <w:top w:w="0" w:type="dxa"/>
              <w:left w:w="62" w:type="dxa"/>
              <w:bottom w:w="0" w:type="dxa"/>
              <w:right w:w="62" w:type="dxa"/>
            </w:tcMar>
          </w:tcPr>
          <w:p w:rsidR="00000000" w:rsidRPr="00BE2D3D" w:rsidP="00BE2D3D">
            <w:pPr>
              <w:pStyle w:val="List"/>
            </w:pPr>
            <w:r w:rsidRPr="00BE2D3D">
              <w:t xml:space="preserve">2.1.Achieve input from </w:t>
            </w:r>
            <w:r w:rsidRPr="00BE2D3D">
              <w:rPr>
                <w:rStyle w:val="BoldandItalics"/>
              </w:rPr>
              <w:t>relevant personnel</w:t>
            </w:r>
            <w:r w:rsidRPr="00BE2D3D">
              <w:t xml:space="preserve"> in preparation of promotional program.</w:t>
            </w:r>
          </w:p>
          <w:p w:rsidR="00000000" w:rsidRPr="00BE2D3D" w:rsidP="00BE2D3D">
            <w:pPr>
              <w:pStyle w:val="List"/>
            </w:pPr>
            <w:r w:rsidRPr="00BE2D3D">
              <w:t xml:space="preserve">2.2.Correctly establish required promotional program </w:t>
            </w:r>
            <w:r w:rsidRPr="00BE2D3D">
              <w:rPr>
                <w:rStyle w:val="BoldandItalics"/>
              </w:rPr>
              <w:t>outcome</w:t>
            </w:r>
            <w:r w:rsidRPr="00BE2D3D">
              <w:rPr>
                <w:rStyle w:val="BoldandItalics"/>
              </w:rPr>
              <w:t>s</w:t>
            </w:r>
            <w:r w:rsidRPr="00BE2D3D">
              <w:t>.</w:t>
            </w:r>
          </w:p>
          <w:p w:rsidR="00000000" w:rsidP="00BE2D3D">
            <w:pPr>
              <w:pStyle w:val="List"/>
              <w:rPr>
                <w:lang w:val="en-NZ"/>
              </w:rPr>
            </w:pPr>
            <w:r w:rsidRPr="00BE2D3D">
              <w:t xml:space="preserve">2.3.Establish processes for collecting and reporting </w:t>
            </w:r>
            <w:r w:rsidRPr="00BE2D3D">
              <w:rPr>
                <w:rStyle w:val="BoldandItalics"/>
              </w:rPr>
              <w:t>information</w:t>
            </w:r>
            <w:r w:rsidRPr="00BE2D3D">
              <w:t xml:space="preserve"> on promotional programs cooperatively with relevant personnel and </w:t>
            </w:r>
            <w:r w:rsidRPr="00BE2D3D">
              <w:rPr>
                <w:rStyle w:val="BoldandItalics"/>
              </w:rPr>
              <w:t>customers</w:t>
            </w:r>
            <w:r w:rsidRPr="00BE2D3D">
              <w:t>.</w:t>
            </w:r>
          </w:p>
        </w:tc>
      </w:tr>
      <w:tr w:rsidTr="00DC2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D3D">
            <w:pPr>
              <w:pStyle w:val="List"/>
              <w:rPr>
                <w:lang w:val="en-NZ"/>
              </w:rPr>
            </w:pPr>
            <w:r w:rsidRPr="00BE2D3D">
              <w:t>3.</w:t>
            </w:r>
            <w:r w:rsidRPr="00BE2D3D">
              <w:tab/>
              <w:t>Monitor promotional programs.</w:t>
            </w:r>
          </w:p>
        </w:tc>
        <w:tc>
          <w:tcPr>
            <w:tcW w:w="0" w:type="auto"/>
            <w:tcBorders>
              <w:top w:val="nil"/>
              <w:left w:val="nil"/>
              <w:bottom w:val="nil"/>
              <w:right w:val="nil"/>
            </w:tcBorders>
            <w:tcMar>
              <w:top w:w="0" w:type="dxa"/>
              <w:left w:w="62" w:type="dxa"/>
              <w:bottom w:w="0" w:type="dxa"/>
              <w:right w:w="62" w:type="dxa"/>
            </w:tcMar>
          </w:tcPr>
          <w:p w:rsidR="00000000" w:rsidRPr="00BE2D3D" w:rsidP="00BE2D3D">
            <w:pPr>
              <w:pStyle w:val="List"/>
            </w:pPr>
            <w:r w:rsidRPr="00BE2D3D">
              <w:t>3.1.Configure specific business</w:t>
            </w:r>
            <w:r w:rsidRPr="00BE2D3D">
              <w:rPr>
                <w:rStyle w:val="BoldandItalics"/>
              </w:rPr>
              <w:t xml:space="preserve"> systems</w:t>
            </w:r>
            <w:r w:rsidRPr="00BE2D3D">
              <w:t xml:space="preserve"> to record promotional program outcome</w:t>
            </w:r>
            <w:r w:rsidRPr="00BE2D3D">
              <w:t>s.</w:t>
            </w:r>
          </w:p>
          <w:p w:rsidR="00000000" w:rsidRPr="00BE2D3D" w:rsidP="00BE2D3D">
            <w:pPr>
              <w:pStyle w:val="List"/>
            </w:pPr>
            <w:r w:rsidRPr="00BE2D3D">
              <w:t>3.2.Systematically analyse and compare information on progress of promotional programs.</w:t>
            </w:r>
          </w:p>
          <w:p w:rsidR="00000000" w:rsidRPr="00BE2D3D" w:rsidP="00BE2D3D">
            <w:pPr>
              <w:pStyle w:val="List"/>
            </w:pPr>
            <w:r w:rsidRPr="00BE2D3D">
              <w:t>3.3.Configure business systems to record and report promotional program data to agreed level of detail and format.</w:t>
            </w:r>
          </w:p>
        </w:tc>
      </w:tr>
    </w:tbl>
    <w:p w:rsidR="00000000" w:rsidRPr="00BE2D3D" w:rsidP="00BE2D3D">
      <w:pPr>
        <w:pStyle w:val="List"/>
      </w:pPr>
    </w:p>
    <w:p w:rsidR="00000000" w:rsidRPr="00BE2D3D" w:rsidP="00BE2D3D">
      <w:pPr>
        <w:pStyle w:val="AllowPageBreak"/>
      </w:pPr>
    </w:p>
    <w:p w:rsidR="00000000" w:rsidRPr="00BE2D3D" w:rsidP="00BE2D3D">
      <w:pPr>
        <w:pStyle w:val="Heading1"/>
      </w:pPr>
      <w:bookmarkStart w:id="9" w:name="O_394834"/>
      <w:bookmarkEnd w:id="9"/>
      <w:r w:rsidRPr="00BE2D3D">
        <w:t>Required Skills and Knowledge</w:t>
      </w:r>
    </w:p>
    <w:tbl>
      <w:tblPr>
        <w:tblW w:w="0" w:type="auto"/>
        <w:tblLayout w:type="fixed"/>
        <w:tblCellMar>
          <w:left w:w="62" w:type="dxa"/>
          <w:right w:w="62" w:type="dxa"/>
        </w:tblCellMar>
        <w:tblLook w:val="0000"/>
      </w:tblPr>
      <w:tblGrid>
        <w:gridCol w:w="9180"/>
      </w:tblGrid>
      <w:tr w:rsidTr="00DC2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t>This section describes the essential skills and knowledge and their level, required for this unit.</w:t>
            </w:r>
          </w:p>
        </w:tc>
      </w:tr>
      <w:tr w:rsidTr="00DC2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SpecialBold"/>
              </w:rPr>
              <w:t>Required skills</w:t>
            </w:r>
          </w:p>
        </w:tc>
      </w:tr>
      <w:tr w:rsidTr="00DC2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E2D3D" w:rsidP="00BE2D3D">
            <w:pPr>
              <w:pStyle w:val="ListBullet"/>
            </w:pPr>
            <w:r w:rsidRPr="00BE2D3D">
              <w:t>Planning and management skills to:</w:t>
            </w:r>
          </w:p>
          <w:p w:rsidR="00000000" w:rsidRPr="00BE2D3D" w:rsidP="00BE2D3D">
            <w:pPr>
              <w:pStyle w:val="ListBullet2"/>
            </w:pPr>
            <w:r w:rsidRPr="00BE2D3D">
              <w:t>manages, coordinates and monitors promotional activities</w:t>
            </w:r>
          </w:p>
          <w:p w:rsidR="00000000" w:rsidRPr="00BE2D3D" w:rsidP="00BE2D3D">
            <w:pPr>
              <w:pStyle w:val="ListBullet2"/>
            </w:pPr>
            <w:r w:rsidRPr="00BE2D3D">
              <w:t>resolves timing conflicts</w:t>
            </w:r>
          </w:p>
          <w:p w:rsidR="00000000" w:rsidRPr="00BE2D3D" w:rsidP="00BE2D3D">
            <w:pPr>
              <w:pStyle w:val="ListBullet2"/>
            </w:pPr>
            <w:r w:rsidRPr="00BE2D3D">
              <w:t>sets promotional plan review mechanisms</w:t>
            </w:r>
          </w:p>
          <w:p w:rsidR="00000000" w:rsidRPr="00BE2D3D" w:rsidP="00BE2D3D">
            <w:pPr>
              <w:pStyle w:val="ListBullet2"/>
            </w:pPr>
            <w:r w:rsidRPr="00BE2D3D">
              <w:t>adheres to and achieves planned outcomes</w:t>
            </w:r>
          </w:p>
          <w:p w:rsidR="00000000" w:rsidRPr="00BE2D3D" w:rsidP="00BE2D3D">
            <w:pPr>
              <w:pStyle w:val="ListBullet2"/>
            </w:pPr>
            <w:r w:rsidRPr="00BE2D3D">
              <w:t>establishes accurate reporting and recording systems</w:t>
            </w:r>
          </w:p>
          <w:p w:rsidR="00000000" w:rsidRPr="00BE2D3D" w:rsidP="00BE2D3D">
            <w:pPr>
              <w:pStyle w:val="ListBullet2"/>
            </w:pPr>
            <w:r w:rsidRPr="00BE2D3D">
              <w:t>sets outcomes and targets covering:</w:t>
            </w:r>
          </w:p>
          <w:p w:rsidR="00000000" w:rsidRPr="00BE2D3D" w:rsidP="00BE2D3D">
            <w:pPr>
              <w:pStyle w:val="ListBullet3"/>
            </w:pPr>
            <w:r w:rsidRPr="00BE2D3D">
              <w:t>sales and service standards</w:t>
            </w:r>
          </w:p>
          <w:p w:rsidR="00000000" w:rsidRPr="00BE2D3D" w:rsidP="00BE2D3D">
            <w:pPr>
              <w:pStyle w:val="ListBullet3"/>
            </w:pPr>
            <w:r w:rsidRPr="00BE2D3D">
              <w:t>volume</w:t>
            </w:r>
          </w:p>
          <w:p w:rsidR="00000000" w:rsidRPr="00BE2D3D" w:rsidP="00BE2D3D">
            <w:pPr>
              <w:pStyle w:val="ListBullet3"/>
            </w:pPr>
            <w:r w:rsidRPr="00BE2D3D">
              <w:t>revenue and profit</w:t>
            </w:r>
          </w:p>
          <w:p w:rsidR="00000000" w:rsidRPr="00BE2D3D" w:rsidP="00BE2D3D">
            <w:pPr>
              <w:pStyle w:val="ListBullet3"/>
            </w:pPr>
            <w:r w:rsidRPr="00BE2D3D">
              <w:t>promotional budget (promotional costs and expenditure)</w:t>
            </w:r>
          </w:p>
          <w:p w:rsidR="00000000" w:rsidRPr="00BE2D3D" w:rsidP="00BE2D3D">
            <w:pPr>
              <w:pStyle w:val="ListBullet3"/>
            </w:pPr>
            <w:r w:rsidRPr="00BE2D3D">
              <w:t>customer satisfaction</w:t>
            </w:r>
          </w:p>
          <w:p w:rsidR="00000000" w:rsidRPr="00BE2D3D" w:rsidP="00BE2D3D">
            <w:pPr>
              <w:pStyle w:val="ListBullet3"/>
            </w:pPr>
            <w:r w:rsidRPr="00BE2D3D">
              <w:t>distribution arrangements</w:t>
            </w:r>
          </w:p>
          <w:p w:rsidR="00000000" w:rsidRPr="00BE2D3D" w:rsidP="00BE2D3D">
            <w:pPr>
              <w:pStyle w:val="ListBullet3"/>
            </w:pPr>
            <w:r w:rsidRPr="00BE2D3D">
              <w:t>market mix</w:t>
            </w:r>
          </w:p>
          <w:p w:rsidR="00000000" w:rsidRPr="00BE2D3D" w:rsidP="00BE2D3D">
            <w:pPr>
              <w:pStyle w:val="ListBullet"/>
            </w:pPr>
            <w:r w:rsidRPr="00BE2D3D">
              <w:t>interpersonal skills to:</w:t>
            </w:r>
          </w:p>
          <w:p w:rsidR="00000000" w:rsidRPr="00BE2D3D" w:rsidP="00BE2D3D">
            <w:pPr>
              <w:pStyle w:val="ListBullet2"/>
            </w:pPr>
            <w:r w:rsidRPr="00BE2D3D">
              <w:t>achieve input from relevant personnel through clear and direct communication</w:t>
            </w:r>
          </w:p>
          <w:p w:rsidR="00000000" w:rsidRPr="00BE2D3D" w:rsidP="00BE2D3D">
            <w:pPr>
              <w:pStyle w:val="ListBullet2"/>
            </w:pPr>
            <w:r w:rsidRPr="00BE2D3D">
              <w:t>ask questions to identify and confirm requirements</w:t>
            </w:r>
          </w:p>
          <w:p w:rsidR="00000000" w:rsidRPr="00BE2D3D" w:rsidP="00BE2D3D">
            <w:pPr>
              <w:pStyle w:val="ListBullet2"/>
            </w:pPr>
            <w:r w:rsidRPr="00BE2D3D">
              <w:t>use language and concepts appropriate to cultural differences</w:t>
            </w:r>
          </w:p>
          <w:p w:rsidR="00000000" w:rsidRPr="00BE2D3D" w:rsidP="00BE2D3D">
            <w:pPr>
              <w:pStyle w:val="ListBullet2"/>
            </w:pPr>
            <w:r w:rsidRPr="00BE2D3D">
              <w:t>use and interpret non-verbal communication</w:t>
            </w:r>
          </w:p>
          <w:p w:rsidR="00000000" w:rsidRPr="00BE2D3D" w:rsidP="00BE2D3D">
            <w:pPr>
              <w:pStyle w:val="ListBullet"/>
            </w:pPr>
            <w:r w:rsidRPr="00BE2D3D">
              <w:t>literacy skills to:</w:t>
            </w:r>
          </w:p>
          <w:p w:rsidR="00000000" w:rsidRPr="00BE2D3D" w:rsidP="00BE2D3D">
            <w:pPr>
              <w:pStyle w:val="ListBullet2"/>
            </w:pPr>
            <w:r w:rsidRPr="00BE2D3D">
              <w:t>research, analyse and interpret a broad range of written material</w:t>
            </w:r>
          </w:p>
          <w:p w:rsidR="00000000" w:rsidRPr="00BE2D3D" w:rsidP="00BE2D3D">
            <w:pPr>
              <w:pStyle w:val="ListBullet2"/>
            </w:pPr>
            <w:r w:rsidRPr="00BE2D3D">
              <w:t>prepare repo</w:t>
            </w:r>
            <w:r w:rsidRPr="00BE2D3D">
              <w:t>rts</w:t>
            </w:r>
          </w:p>
          <w:p w:rsidR="00000000" w:rsidRPr="00BE2D3D" w:rsidP="00BE2D3D">
            <w:pPr>
              <w:pStyle w:val="ListBullet2"/>
            </w:pPr>
            <w:r w:rsidRPr="00BE2D3D">
              <w:t>documenting results</w:t>
            </w:r>
          </w:p>
          <w:p w:rsidR="00000000" w:rsidRPr="00BE2D3D" w:rsidP="00BE2D3D">
            <w:pPr>
              <w:pStyle w:val="ListBullet"/>
            </w:pPr>
            <w:r w:rsidRPr="00BE2D3D">
              <w:t>numeracy skills to:</w:t>
            </w:r>
          </w:p>
          <w:p w:rsidR="00000000" w:rsidRPr="00BE2D3D" w:rsidP="00BE2D3D">
            <w:pPr>
              <w:pStyle w:val="ListBullet2"/>
            </w:pPr>
            <w:r w:rsidRPr="00BE2D3D">
              <w:t>interpret and maintain data</w:t>
            </w:r>
          </w:p>
          <w:p w:rsidR="00000000" w:rsidRPr="00BE2D3D" w:rsidP="00BE2D3D">
            <w:pPr>
              <w:pStyle w:val="ListBullet2"/>
            </w:pPr>
            <w:r w:rsidRPr="00BE2D3D">
              <w:t>estimate volume</w:t>
            </w:r>
          </w:p>
          <w:p w:rsidR="00000000" w:rsidP="00BE2D3D">
            <w:pPr>
              <w:pStyle w:val="ListBullet2"/>
              <w:rPr>
                <w:lang w:val="en-NZ"/>
              </w:rPr>
            </w:pPr>
            <w:r w:rsidRPr="00BE2D3D">
              <w:t>calculate costs and pricing arrangements</w:t>
            </w:r>
          </w:p>
        </w:tc>
      </w:tr>
      <w:tr w:rsidTr="00DC2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SpecialBold"/>
              </w:rPr>
              <w:t>Required knowledge</w:t>
            </w:r>
          </w:p>
        </w:tc>
      </w:tr>
      <w:tr w:rsidTr="00DC24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E2D3D" w:rsidP="00BE2D3D">
            <w:pPr>
              <w:pStyle w:val="ListBullet"/>
            </w:pPr>
            <w:r w:rsidRPr="00BE2D3D">
              <w:t>processes for collecting and reporting information</w:t>
            </w:r>
          </w:p>
          <w:p w:rsidR="00000000" w:rsidRPr="00BE2D3D" w:rsidP="00BE2D3D">
            <w:pPr>
              <w:pStyle w:val="ListBullet"/>
            </w:pPr>
            <w:r w:rsidRPr="00BE2D3D">
              <w:t>planned targets in:</w:t>
            </w:r>
          </w:p>
          <w:p w:rsidR="00000000" w:rsidRPr="00BE2D3D" w:rsidP="00BE2D3D">
            <w:pPr>
              <w:pStyle w:val="ListBullet2"/>
            </w:pPr>
            <w:r w:rsidRPr="00BE2D3D">
              <w:t>strategy</w:t>
            </w:r>
          </w:p>
          <w:p w:rsidR="00000000" w:rsidRPr="00BE2D3D" w:rsidP="00BE2D3D">
            <w:pPr>
              <w:pStyle w:val="ListBullet2"/>
            </w:pPr>
            <w:r w:rsidRPr="00BE2D3D">
              <w:t>business</w:t>
            </w:r>
          </w:p>
          <w:p w:rsidR="00000000" w:rsidRPr="00BE2D3D" w:rsidP="00BE2D3D">
            <w:pPr>
              <w:pStyle w:val="ListBullet2"/>
            </w:pPr>
            <w:r w:rsidRPr="00BE2D3D">
              <w:t>sales</w:t>
            </w:r>
          </w:p>
          <w:p w:rsidR="00000000" w:rsidRPr="00BE2D3D" w:rsidP="00BE2D3D">
            <w:pPr>
              <w:pStyle w:val="ListBullet2"/>
            </w:pPr>
            <w:r w:rsidRPr="00BE2D3D">
              <w:t>marketing or merchandise</w:t>
            </w:r>
          </w:p>
          <w:p w:rsidR="00000000" w:rsidRPr="00BE2D3D" w:rsidP="00BE2D3D">
            <w:pPr>
              <w:pStyle w:val="ListBullet"/>
            </w:pPr>
            <w:r w:rsidRPr="00BE2D3D">
              <w:t>business technology and systems management using for marketing activities</w:t>
            </w:r>
          </w:p>
          <w:p w:rsidR="00000000" w:rsidRPr="00BE2D3D" w:rsidP="00BE2D3D">
            <w:pPr>
              <w:pStyle w:val="ListBullet"/>
            </w:pPr>
            <w:r w:rsidRPr="00BE2D3D">
              <w:t>use and maintenance of electronic equipment</w:t>
            </w:r>
          </w:p>
          <w:p w:rsidR="00000000" w:rsidRPr="00BE2D3D" w:rsidP="00BE2D3D">
            <w:pPr>
              <w:pStyle w:val="ListBullet"/>
            </w:pPr>
            <w:r w:rsidRPr="00BE2D3D">
              <w:t>planning and organising</w:t>
            </w:r>
          </w:p>
          <w:p w:rsidR="00000000" w:rsidRPr="00BE2D3D" w:rsidP="00BE2D3D">
            <w:pPr>
              <w:pStyle w:val="ListBullet"/>
            </w:pPr>
            <w:r w:rsidRPr="00BE2D3D">
              <w:t>relevant commercial law and legislation in regarding to marketing and promotion</w:t>
            </w:r>
          </w:p>
        </w:tc>
      </w:tr>
    </w:tbl>
    <w:p w:rsidR="00000000" w:rsidRPr="00BE2D3D" w:rsidP="00BE2D3D">
      <w:pPr>
        <w:pStyle w:val="BodyText"/>
      </w:pPr>
    </w:p>
    <w:p w:rsidR="00000000" w:rsidRPr="00BE2D3D" w:rsidP="00BE2D3D">
      <w:pPr>
        <w:pStyle w:val="AllowPageBreak"/>
      </w:pPr>
    </w:p>
    <w:p w:rsidR="00000000" w:rsidRPr="00BE2D3D" w:rsidP="00BE2D3D">
      <w:pPr>
        <w:pStyle w:val="Heading1"/>
      </w:pPr>
      <w:bookmarkStart w:id="10" w:name="O_394840"/>
      <w:bookmarkEnd w:id="10"/>
      <w:r w:rsidRPr="00BE2D3D">
        <w:t>Evidence Guide</w:t>
      </w:r>
    </w:p>
    <w:tbl>
      <w:tblPr>
        <w:tblW w:w="0" w:type="auto"/>
        <w:tblLayout w:type="fixed"/>
        <w:tblCellMar>
          <w:left w:w="62" w:type="dxa"/>
          <w:right w:w="62" w:type="dxa"/>
        </w:tblCellMar>
        <w:tblLook w:val="0000"/>
      </w:tblPr>
      <w:tblGrid>
        <w:gridCol w:w="3345"/>
        <w:gridCol w:w="5835"/>
      </w:tblGrid>
      <w:tr w:rsidTr="00DC246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t>The evidence guide provides advice on assessment and must be read in conjunction with the performance criteria, required skills and knowledge, the range statement and the Assessment Guidelines for this Training Package.</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SpecialBold"/>
              </w:rPr>
              <w:t>Cri</w:t>
            </w:r>
            <w:r w:rsidRPr="00BE2D3D">
              <w:rPr>
                <w:rStyle w:val="SpecialBold"/>
              </w:rPr>
              <w:t>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BodyText"/>
            </w:pPr>
            <w:r w:rsidRPr="00BE2D3D">
              <w:t>Evidence of the following is essential:</w:t>
            </w:r>
          </w:p>
          <w:p w:rsidR="00000000" w:rsidRPr="00BE2D3D" w:rsidP="00BE2D3D">
            <w:pPr>
              <w:pStyle w:val="ListBullet2"/>
            </w:pPr>
            <w:r w:rsidRPr="00BE2D3D">
              <w:t>consistently manages promotional plans to agreed targets over time across a specified geographic, market, product or service</w:t>
            </w:r>
          </w:p>
          <w:p w:rsidR="00000000" w:rsidRPr="00BE2D3D" w:rsidP="00BE2D3D">
            <w:pPr>
              <w:pStyle w:val="ListBullet2"/>
            </w:pPr>
            <w:r w:rsidRPr="00BE2D3D">
              <w:t>sets promotional planning and review benchmarks</w:t>
            </w:r>
          </w:p>
          <w:p w:rsidR="00000000" w:rsidRPr="00BE2D3D" w:rsidP="00BE2D3D">
            <w:pPr>
              <w:pStyle w:val="ListBullet2"/>
            </w:pPr>
            <w:r w:rsidRPr="00BE2D3D">
              <w:t>establishes procedures and mechanisms to collect, analyse and report promotional program data</w:t>
            </w:r>
          </w:p>
          <w:p w:rsidR="00000000" w:rsidP="00BE2D3D">
            <w:pPr>
              <w:pStyle w:val="ListBullet2"/>
              <w:rPr>
                <w:lang w:val="en-NZ"/>
              </w:rPr>
            </w:pPr>
            <w:r w:rsidRPr="00BE2D3D">
              <w:t>coordinates promotional activities to achieve agreed targets.</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BodyText"/>
            </w:pPr>
            <w:r w:rsidRPr="00BE2D3D">
              <w:t>Assessment must ensure access to:</w:t>
            </w:r>
          </w:p>
          <w:p w:rsidR="00000000" w:rsidRPr="00BE2D3D" w:rsidP="00BE2D3D">
            <w:pPr>
              <w:pStyle w:val="ListBullet2"/>
            </w:pPr>
            <w:r w:rsidRPr="00BE2D3D">
              <w:t>a real or simulated work environment</w:t>
            </w:r>
          </w:p>
          <w:p w:rsidR="00000000" w:rsidRPr="00BE2D3D" w:rsidP="00BE2D3D">
            <w:pPr>
              <w:pStyle w:val="ListBullet2"/>
            </w:pPr>
            <w:r w:rsidRPr="00BE2D3D">
              <w:t>relevant documentation, such as:</w:t>
            </w:r>
          </w:p>
          <w:p w:rsidR="00000000" w:rsidRPr="00BE2D3D" w:rsidP="00BE2D3D">
            <w:pPr>
              <w:pStyle w:val="ListBullet3"/>
            </w:pPr>
            <w:r w:rsidRPr="00BE2D3D">
              <w:t>business policy and procedures manuals</w:t>
            </w:r>
          </w:p>
          <w:p w:rsidR="00000000" w:rsidRPr="00BE2D3D" w:rsidP="00BE2D3D">
            <w:pPr>
              <w:pStyle w:val="ListBullet3"/>
            </w:pPr>
            <w:r w:rsidRPr="00BE2D3D">
              <w:t>sales and service delivery targets and plans</w:t>
            </w:r>
          </w:p>
          <w:p w:rsidR="00000000" w:rsidRPr="00BE2D3D" w:rsidP="00BE2D3D">
            <w:pPr>
              <w:pStyle w:val="ListBullet3"/>
            </w:pPr>
            <w:r w:rsidRPr="00BE2D3D">
              <w:t>records of sales</w:t>
            </w:r>
          </w:p>
          <w:p w:rsidR="00000000" w:rsidRPr="00BE2D3D" w:rsidP="00BE2D3D">
            <w:pPr>
              <w:pStyle w:val="ListBullet3"/>
            </w:pPr>
            <w:r w:rsidRPr="00BE2D3D">
              <w:t>legislation and statutory requirements</w:t>
            </w:r>
          </w:p>
          <w:p w:rsidR="00000000" w:rsidRPr="00BE2D3D" w:rsidP="00BE2D3D">
            <w:pPr>
              <w:pStyle w:val="ListBullet3"/>
            </w:pPr>
            <w:r w:rsidRPr="00BE2D3D">
              <w:t>industry codes of practice</w:t>
            </w:r>
          </w:p>
          <w:p w:rsidR="00000000" w:rsidP="00BE2D3D">
            <w:pPr>
              <w:pStyle w:val="ListBullet2"/>
              <w:rPr>
                <w:lang w:val="en-NZ"/>
              </w:rPr>
            </w:pPr>
            <w:r w:rsidRPr="00BE2D3D">
              <w:t>a market.</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BodyText"/>
            </w:pPr>
            <w:r w:rsidRPr="00BE2D3D">
              <w:t>A range of assessment methods should be used to assess practical skills and knowledge. The following examples are appropriate for this unit:</w:t>
            </w:r>
          </w:p>
          <w:p w:rsidR="00000000" w:rsidRPr="00BE2D3D" w:rsidP="00BE2D3D">
            <w:pPr>
              <w:pStyle w:val="ListBullet2"/>
            </w:pPr>
            <w:r w:rsidRPr="00BE2D3D">
              <w:t>observation of the candidate in the workplace</w:t>
            </w:r>
          </w:p>
          <w:p w:rsidR="00000000" w:rsidRPr="00BE2D3D" w:rsidP="00BE2D3D">
            <w:pPr>
              <w:pStyle w:val="ListBullet2"/>
            </w:pPr>
            <w:r w:rsidRPr="00BE2D3D">
              <w:t>third-party reports from a supervisor</w:t>
            </w:r>
          </w:p>
          <w:p w:rsidR="00000000" w:rsidRPr="00BE2D3D" w:rsidP="00BE2D3D">
            <w:pPr>
              <w:pStyle w:val="ListBullet2"/>
            </w:pPr>
            <w:r w:rsidRPr="00BE2D3D">
              <w:t>customer feedback</w:t>
            </w:r>
          </w:p>
          <w:p w:rsidR="00000000" w:rsidRPr="00BE2D3D" w:rsidP="00BE2D3D">
            <w:pPr>
              <w:pStyle w:val="ListBullet2"/>
            </w:pPr>
            <w:r w:rsidRPr="00BE2D3D">
              <w:t>a detailed case study</w:t>
            </w:r>
          </w:p>
          <w:p w:rsidR="00000000" w:rsidRPr="00BE2D3D" w:rsidP="00BE2D3D">
            <w:pPr>
              <w:pStyle w:val="ListBullet2"/>
            </w:pPr>
            <w:r w:rsidRPr="00BE2D3D">
              <w:t>written or verbal questioning to assess knowledge and understanding</w:t>
            </w:r>
          </w:p>
          <w:p w:rsidR="00000000" w:rsidP="00BE2D3D">
            <w:pPr>
              <w:pStyle w:val="ListBullet2"/>
              <w:rPr>
                <w:lang w:val="en-NZ"/>
              </w:rPr>
            </w:pPr>
            <w:r w:rsidRPr="00BE2D3D">
              <w:t>review of portfolios of evidence and third-party workplace reports of on-the-job performance.</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SpecialBold"/>
              </w:rPr>
              <w:t>Guidance inform</w:t>
            </w:r>
            <w:r w:rsidRPr="00BE2D3D">
              <w:rPr>
                <w:rStyle w:val="SpecialBold"/>
              </w:rPr>
              <w:t>ation for assessment</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BodyText"/>
            </w:pPr>
            <w:r w:rsidRPr="00BE2D3D">
              <w:t xml:space="preserve">Holistic assessment with other units relevant to the industry sector, workplace and job role is recommended. </w:t>
            </w:r>
          </w:p>
        </w:tc>
      </w:tr>
    </w:tbl>
    <w:p w:rsidR="00000000" w:rsidRPr="00BE2D3D" w:rsidP="00BE2D3D">
      <w:pPr>
        <w:pStyle w:val="BodyText"/>
      </w:pPr>
    </w:p>
    <w:p w:rsidR="00000000" w:rsidRPr="00BE2D3D" w:rsidP="00BE2D3D">
      <w:pPr>
        <w:pStyle w:val="AllowPageBreak"/>
      </w:pPr>
    </w:p>
    <w:p w:rsidR="00000000" w:rsidRPr="00BE2D3D" w:rsidP="00BE2D3D">
      <w:pPr>
        <w:pStyle w:val="Heading1"/>
      </w:pPr>
      <w:bookmarkStart w:id="11" w:name="O_394835"/>
      <w:bookmarkEnd w:id="11"/>
      <w:r w:rsidRPr="00BE2D3D">
        <w:t>Range Statement</w:t>
      </w:r>
    </w:p>
    <w:tbl>
      <w:tblPr>
        <w:tblW w:w="0" w:type="auto"/>
        <w:tblLayout w:type="fixed"/>
        <w:tblCellMar>
          <w:left w:w="62" w:type="dxa"/>
          <w:right w:w="62" w:type="dxa"/>
        </w:tblCellMar>
        <w:tblLook w:val="0000"/>
      </w:tblPr>
      <w:tblGrid>
        <w:gridCol w:w="3345"/>
        <w:gridCol w:w="5835"/>
      </w:tblGrid>
      <w:tr w:rsidTr="00DC246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t xml:space="preserve">The range statement relates to the unit of competency as a whole. It allows for different work environments and situations that may affect performance. </w:t>
            </w:r>
            <w:r w:rsidRPr="00BE2D3D">
              <w:rPr>
                <w:rStyle w:val="BoldandItalics"/>
              </w:rPr>
              <w:t>Bold italicised</w:t>
            </w:r>
            <w:r w:rsidRPr="00BE2D3D">
              <w:t xml:space="preserve"> wording in the performance criteria is detailed below.</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BoldandItalics"/>
              </w:rPr>
              <w:t>Promotional programs</w:t>
            </w:r>
            <w:r w:rsidRPr="00BE2D3D">
              <w:t xml:space="preserve"> may vary t</w:t>
            </w:r>
            <w:r w:rsidRPr="00BE2D3D">
              <w:t>o accommodate territory variations in:</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ListBullet2"/>
            </w:pPr>
            <w:r w:rsidRPr="00BE2D3D">
              <w:t>demographics</w:t>
            </w:r>
          </w:p>
          <w:p w:rsidR="00000000" w:rsidRPr="00BE2D3D" w:rsidP="00BE2D3D">
            <w:pPr>
              <w:pStyle w:val="ListBullet2"/>
            </w:pPr>
            <w:r w:rsidRPr="00BE2D3D">
              <w:t>economics</w:t>
            </w:r>
          </w:p>
          <w:p w:rsidR="00000000" w:rsidRPr="00BE2D3D" w:rsidP="00BE2D3D">
            <w:pPr>
              <w:pStyle w:val="ListBullet2"/>
            </w:pPr>
            <w:r w:rsidRPr="00BE2D3D">
              <w:t>competition</w:t>
            </w:r>
          </w:p>
          <w:p w:rsidR="00000000" w:rsidRPr="00BE2D3D" w:rsidP="00BE2D3D">
            <w:pPr>
              <w:pStyle w:val="ListBullet2"/>
            </w:pPr>
            <w:r w:rsidRPr="00BE2D3D">
              <w:t>social and cultural factors</w:t>
            </w:r>
          </w:p>
          <w:p w:rsidR="00000000" w:rsidRPr="00BE2D3D" w:rsidP="00BE2D3D">
            <w:pPr>
              <w:pStyle w:val="ListBullet2"/>
            </w:pPr>
            <w:r w:rsidRPr="00BE2D3D">
              <w:t>political influences</w:t>
            </w:r>
          </w:p>
          <w:p w:rsidR="00000000" w:rsidRPr="00BE2D3D" w:rsidP="00BE2D3D">
            <w:pPr>
              <w:pStyle w:val="ListBullet2"/>
            </w:pPr>
            <w:r w:rsidRPr="00BE2D3D">
              <w:t>legal factors</w:t>
            </w:r>
          </w:p>
          <w:p w:rsidR="00000000" w:rsidRPr="00BE2D3D" w:rsidP="00BE2D3D">
            <w:pPr>
              <w:pStyle w:val="ListBullet2"/>
            </w:pPr>
            <w:r w:rsidRPr="00BE2D3D">
              <w:t>natural factors</w:t>
            </w:r>
          </w:p>
          <w:p w:rsidR="00000000" w:rsidP="00BE2D3D">
            <w:pPr>
              <w:pStyle w:val="ListBullet2"/>
              <w:rPr>
                <w:lang w:val="en-NZ"/>
              </w:rPr>
            </w:pPr>
            <w:r w:rsidRPr="00BE2D3D">
              <w:t>technology.</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BoldandItalics"/>
              </w:rPr>
              <w:t>Business outcomes</w:t>
            </w:r>
            <w:r w:rsidRPr="00BE2D3D">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ListBullet2"/>
            </w:pPr>
            <w:r w:rsidRPr="00BE2D3D">
              <w:t>sales revenue</w:t>
            </w:r>
          </w:p>
          <w:p w:rsidR="00000000" w:rsidRPr="00BE2D3D" w:rsidP="00BE2D3D">
            <w:pPr>
              <w:pStyle w:val="ListBullet2"/>
            </w:pPr>
            <w:r w:rsidRPr="00BE2D3D">
              <w:t>price</w:t>
            </w:r>
          </w:p>
          <w:p w:rsidR="00000000" w:rsidRPr="00BE2D3D" w:rsidP="00BE2D3D">
            <w:pPr>
              <w:pStyle w:val="ListBullet2"/>
            </w:pPr>
            <w:r w:rsidRPr="00BE2D3D">
              <w:t>trade expenditure</w:t>
            </w:r>
          </w:p>
          <w:p w:rsidR="00000000" w:rsidRPr="00BE2D3D" w:rsidP="00BE2D3D">
            <w:pPr>
              <w:pStyle w:val="ListBullet2"/>
            </w:pPr>
            <w:r w:rsidRPr="00BE2D3D">
              <w:t>distribution</w:t>
            </w:r>
          </w:p>
          <w:p w:rsidR="00000000" w:rsidRPr="00BE2D3D" w:rsidP="00BE2D3D">
            <w:pPr>
              <w:pStyle w:val="ListBullet2"/>
            </w:pPr>
            <w:r w:rsidRPr="00BE2D3D">
              <w:t>promotion frequency</w:t>
            </w:r>
          </w:p>
          <w:p w:rsidR="00000000" w:rsidRPr="00BE2D3D" w:rsidP="00BE2D3D">
            <w:pPr>
              <w:pStyle w:val="ListBullet2"/>
            </w:pPr>
            <w:r w:rsidRPr="00BE2D3D">
              <w:t>category or market share</w:t>
            </w:r>
          </w:p>
          <w:p w:rsidR="00000000" w:rsidRPr="00BE2D3D" w:rsidP="00BE2D3D">
            <w:pPr>
              <w:pStyle w:val="ListBullet2"/>
            </w:pPr>
            <w:r w:rsidRPr="00BE2D3D">
              <w:t>account profit</w:t>
            </w:r>
          </w:p>
          <w:p w:rsidR="00000000" w:rsidP="00BE2D3D">
            <w:pPr>
              <w:pStyle w:val="ListBullet2"/>
              <w:rPr>
                <w:lang w:val="en-NZ"/>
              </w:rPr>
            </w:pPr>
            <w:r w:rsidRPr="00BE2D3D">
              <w:t>brand recognition.</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t xml:space="preserve">Promotional </w:t>
            </w:r>
            <w:r w:rsidRPr="00BE2D3D">
              <w:rPr>
                <w:rStyle w:val="BoldandItalics"/>
              </w:rPr>
              <w:t>conflicts and problems</w:t>
            </w:r>
            <w:r w:rsidRPr="00BE2D3D">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ListBullet2"/>
            </w:pPr>
            <w:r w:rsidRPr="00BE2D3D">
              <w:t>timing of promotion</w:t>
            </w:r>
          </w:p>
          <w:p w:rsidR="00000000" w:rsidRPr="00BE2D3D" w:rsidP="00BE2D3D">
            <w:pPr>
              <w:pStyle w:val="ListBullet2"/>
            </w:pPr>
            <w:r w:rsidRPr="00BE2D3D">
              <w:t>promotion type (event, seasonal, new lines, new store)</w:t>
            </w:r>
          </w:p>
          <w:p w:rsidR="00000000" w:rsidRPr="00BE2D3D" w:rsidP="00BE2D3D">
            <w:pPr>
              <w:pStyle w:val="ListBullet2"/>
            </w:pPr>
            <w:r w:rsidRPr="00BE2D3D">
              <w:t>supplying volume requirements</w:t>
            </w:r>
          </w:p>
          <w:p w:rsidR="00000000" w:rsidP="00BE2D3D">
            <w:pPr>
              <w:pStyle w:val="ListBullet2"/>
              <w:rPr>
                <w:lang w:val="en-NZ"/>
              </w:rPr>
            </w:pPr>
            <w:r w:rsidRPr="00BE2D3D">
              <w:t>business customer planning times and cycles.</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BoldandItalics"/>
              </w:rPr>
              <w:t>Relevant personnel</w:t>
            </w:r>
            <w:r w:rsidRPr="00BE2D3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ListBullet2"/>
            </w:pPr>
            <w:r w:rsidRPr="00BE2D3D">
              <w:t>managers</w:t>
            </w:r>
          </w:p>
          <w:p w:rsidR="00000000" w:rsidRPr="00BE2D3D" w:rsidP="00BE2D3D">
            <w:pPr>
              <w:pStyle w:val="ListBullet2"/>
            </w:pPr>
            <w:r w:rsidRPr="00BE2D3D">
              <w:t>staff</w:t>
            </w:r>
          </w:p>
          <w:p w:rsidR="00000000" w:rsidP="00BE2D3D">
            <w:pPr>
              <w:pStyle w:val="ListBullet2"/>
              <w:rPr>
                <w:lang w:val="en-NZ"/>
              </w:rPr>
            </w:pPr>
            <w:r w:rsidRPr="00BE2D3D">
              <w:t>members of own or other work teams.</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t xml:space="preserve">Details of required </w:t>
            </w:r>
            <w:r w:rsidRPr="00BE2D3D">
              <w:rPr>
                <w:rStyle w:val="BoldandItalics"/>
              </w:rPr>
              <w:t>outcomes</w:t>
            </w:r>
            <w:r w:rsidRPr="00BE2D3D">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ListBullet2"/>
            </w:pPr>
            <w:r w:rsidRPr="00BE2D3D">
              <w:t>sales and service standards</w:t>
            </w:r>
          </w:p>
          <w:p w:rsidR="00000000" w:rsidRPr="00BE2D3D" w:rsidP="00BE2D3D">
            <w:pPr>
              <w:pStyle w:val="ListBullet2"/>
            </w:pPr>
            <w:r w:rsidRPr="00BE2D3D">
              <w:t>volume</w:t>
            </w:r>
          </w:p>
          <w:p w:rsidR="00000000" w:rsidRPr="00BE2D3D" w:rsidP="00BE2D3D">
            <w:pPr>
              <w:pStyle w:val="ListBullet2"/>
            </w:pPr>
            <w:r w:rsidRPr="00BE2D3D">
              <w:t>revenue and profit</w:t>
            </w:r>
          </w:p>
          <w:p w:rsidR="00000000" w:rsidRPr="00BE2D3D" w:rsidP="00BE2D3D">
            <w:pPr>
              <w:pStyle w:val="ListBullet2"/>
            </w:pPr>
            <w:r w:rsidRPr="00BE2D3D">
              <w:t>promotional budget (promotional costs and expenditure)</w:t>
            </w:r>
          </w:p>
          <w:p w:rsidR="00000000" w:rsidRPr="00BE2D3D" w:rsidP="00BE2D3D">
            <w:pPr>
              <w:pStyle w:val="ListBullet2"/>
            </w:pPr>
            <w:r w:rsidRPr="00BE2D3D">
              <w:t>customer satisfaction</w:t>
            </w:r>
          </w:p>
          <w:p w:rsidR="00000000" w:rsidRPr="00BE2D3D" w:rsidP="00BE2D3D">
            <w:pPr>
              <w:pStyle w:val="ListBullet2"/>
            </w:pPr>
            <w:r w:rsidRPr="00BE2D3D">
              <w:t>distribution arrangements</w:t>
            </w:r>
          </w:p>
          <w:p w:rsidR="00000000" w:rsidRPr="00BE2D3D" w:rsidP="00BE2D3D">
            <w:pPr>
              <w:pStyle w:val="ListBullet2"/>
            </w:pPr>
            <w:r w:rsidRPr="00BE2D3D">
              <w:t>marketing mix</w:t>
            </w:r>
          </w:p>
          <w:p w:rsidR="00000000" w:rsidP="00BE2D3D">
            <w:pPr>
              <w:pStyle w:val="ListBullet2"/>
              <w:rPr>
                <w:lang w:val="en-NZ"/>
              </w:rPr>
            </w:pPr>
            <w:r w:rsidRPr="00BE2D3D">
              <w:t>market share.</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BoldandItalics"/>
              </w:rPr>
              <w:t>Sources of information</w:t>
            </w:r>
            <w:r w:rsidRPr="00BE2D3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ListBullet2"/>
            </w:pPr>
            <w:r w:rsidRPr="00BE2D3D">
              <w:t>contacts with others inside or outside the business</w:t>
            </w:r>
          </w:p>
          <w:p w:rsidR="00000000" w:rsidRPr="00BE2D3D" w:rsidP="00BE2D3D">
            <w:pPr>
              <w:pStyle w:val="ListBullet2"/>
            </w:pPr>
            <w:r w:rsidRPr="00BE2D3D">
              <w:t>customers</w:t>
            </w:r>
          </w:p>
          <w:p w:rsidR="00000000" w:rsidRPr="00BE2D3D" w:rsidP="00BE2D3D">
            <w:pPr>
              <w:pStyle w:val="ListBullet2"/>
            </w:pPr>
            <w:r w:rsidRPr="00BE2D3D">
              <w:t>staff</w:t>
            </w:r>
          </w:p>
          <w:p w:rsidR="00000000" w:rsidRPr="00BE2D3D" w:rsidP="00BE2D3D">
            <w:pPr>
              <w:pStyle w:val="ListBullet2"/>
            </w:pPr>
            <w:r w:rsidRPr="00BE2D3D">
              <w:t>financial and inven</w:t>
            </w:r>
            <w:r w:rsidRPr="00BE2D3D">
              <w:t>tory reports</w:t>
            </w:r>
          </w:p>
          <w:p w:rsidR="00000000" w:rsidRPr="00BE2D3D" w:rsidP="00BE2D3D">
            <w:pPr>
              <w:pStyle w:val="ListBullet2"/>
            </w:pPr>
            <w:r w:rsidRPr="00BE2D3D">
              <w:t>statistics</w:t>
            </w:r>
          </w:p>
          <w:p w:rsidR="00000000" w:rsidRPr="00BE2D3D" w:rsidP="00BE2D3D">
            <w:pPr>
              <w:pStyle w:val="ListBullet2"/>
            </w:pPr>
            <w:r w:rsidRPr="00BE2D3D">
              <w:t>observation</w:t>
            </w:r>
          </w:p>
          <w:p w:rsidR="00000000" w:rsidP="00BE2D3D">
            <w:pPr>
              <w:pStyle w:val="ListBullet2"/>
              <w:rPr>
                <w:lang w:val="en-NZ"/>
              </w:rPr>
            </w:pPr>
            <w:r w:rsidRPr="00BE2D3D">
              <w:t>market research.</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BoldandItalics"/>
              </w:rPr>
              <w:t>Customers</w:t>
            </w:r>
            <w:r w:rsidRPr="00BE2D3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ListBullet2"/>
            </w:pPr>
            <w:r w:rsidRPr="00BE2D3D">
              <w:t>new or repeat contacts</w:t>
            </w:r>
          </w:p>
          <w:p w:rsidR="00000000" w:rsidRPr="00BE2D3D" w:rsidP="00BE2D3D">
            <w:pPr>
              <w:pStyle w:val="ListBullet2"/>
            </w:pPr>
            <w:r w:rsidRPr="00BE2D3D">
              <w:t>external and internal contacts</w:t>
            </w:r>
          </w:p>
          <w:p w:rsidR="00000000" w:rsidRPr="00BE2D3D" w:rsidP="00BE2D3D">
            <w:pPr>
              <w:pStyle w:val="ListBullet2"/>
            </w:pPr>
            <w:r w:rsidRPr="00BE2D3D">
              <w:t>business customers or individuals</w:t>
            </w:r>
          </w:p>
          <w:p w:rsidR="00000000" w:rsidRPr="00BE2D3D" w:rsidP="00BE2D3D">
            <w:pPr>
              <w:pStyle w:val="ListBullet2"/>
            </w:pPr>
            <w:r w:rsidRPr="00BE2D3D">
              <w:t>customers with routine or special requests</w:t>
            </w:r>
          </w:p>
          <w:p w:rsidR="00000000" w:rsidP="00BE2D3D">
            <w:pPr>
              <w:pStyle w:val="ListBullet2"/>
              <w:rPr>
                <w:lang w:val="en-NZ"/>
              </w:rPr>
            </w:pPr>
            <w:r w:rsidRPr="00BE2D3D">
              <w:t>people from a range of social, cultural and ethnic backgrounds and with varying physical and mental abilities.</w:t>
            </w:r>
          </w:p>
        </w:tc>
      </w:tr>
      <w:tr w:rsidTr="00DC24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E2D3D">
            <w:pPr>
              <w:pStyle w:val="BodyText"/>
              <w:rPr>
                <w:lang w:val="en-NZ"/>
              </w:rPr>
            </w:pPr>
            <w:r w:rsidRPr="00BE2D3D">
              <w:rPr>
                <w:rStyle w:val="BoldandItalics"/>
              </w:rPr>
              <w:t>Systems</w:t>
            </w:r>
            <w:r w:rsidRPr="00BE2D3D">
              <w:t xml:space="preserve"> to record and report promotional program data may include:</w:t>
            </w:r>
          </w:p>
        </w:tc>
        <w:tc>
          <w:tcPr>
            <w:tcW w:w="5835" w:type="dxa"/>
            <w:tcBorders>
              <w:top w:val="nil"/>
              <w:left w:val="nil"/>
              <w:bottom w:val="nil"/>
              <w:right w:val="nil"/>
            </w:tcBorders>
            <w:tcMar>
              <w:top w:w="0" w:type="dxa"/>
              <w:left w:w="62" w:type="dxa"/>
              <w:bottom w:w="0" w:type="dxa"/>
              <w:right w:w="62" w:type="dxa"/>
            </w:tcMar>
          </w:tcPr>
          <w:p w:rsidR="00000000" w:rsidRPr="00BE2D3D" w:rsidP="00BE2D3D">
            <w:pPr>
              <w:pStyle w:val="ListBullet2"/>
            </w:pPr>
            <w:r w:rsidRPr="00BE2D3D">
              <w:t>contact history</w:t>
            </w:r>
          </w:p>
          <w:p w:rsidR="00000000" w:rsidRPr="00BE2D3D" w:rsidP="00BE2D3D">
            <w:pPr>
              <w:pStyle w:val="ListBullet2"/>
            </w:pPr>
            <w:r w:rsidRPr="00BE2D3D">
              <w:t>purchase requests and orders</w:t>
            </w:r>
          </w:p>
          <w:p w:rsidR="00000000" w:rsidRPr="00BE2D3D" w:rsidP="00BE2D3D">
            <w:pPr>
              <w:pStyle w:val="ListBullet2"/>
            </w:pPr>
            <w:r w:rsidRPr="00BE2D3D">
              <w:t>tender submissions and proposal</w:t>
            </w:r>
            <w:r w:rsidRPr="00BE2D3D">
              <w:t>s</w:t>
            </w:r>
          </w:p>
          <w:p w:rsidR="00000000" w:rsidRPr="00BE2D3D" w:rsidP="00BE2D3D">
            <w:pPr>
              <w:pStyle w:val="ListBullet2"/>
            </w:pPr>
            <w:r w:rsidRPr="00BE2D3D">
              <w:t>invoices and payment requests</w:t>
            </w:r>
          </w:p>
          <w:p w:rsidR="00000000" w:rsidRPr="00BE2D3D" w:rsidP="00BE2D3D">
            <w:pPr>
              <w:pStyle w:val="ListBullet2"/>
            </w:pPr>
            <w:r w:rsidRPr="00BE2D3D">
              <w:t>statements and petty cash vouchers</w:t>
            </w:r>
          </w:p>
          <w:p w:rsidR="00000000" w:rsidRPr="00BE2D3D" w:rsidP="00BE2D3D">
            <w:pPr>
              <w:pStyle w:val="ListBullet2"/>
            </w:pPr>
            <w:r w:rsidRPr="00BE2D3D">
              <w:t>offer and contract documents</w:t>
            </w:r>
          </w:p>
          <w:p w:rsidR="00000000" w:rsidRPr="00BE2D3D" w:rsidP="00BE2D3D">
            <w:pPr>
              <w:pStyle w:val="ListBullet2"/>
            </w:pPr>
            <w:r w:rsidRPr="00BE2D3D">
              <w:t>evaluation process documentation</w:t>
            </w:r>
          </w:p>
          <w:p w:rsidR="00000000" w:rsidRPr="00BE2D3D" w:rsidP="00BE2D3D">
            <w:pPr>
              <w:pStyle w:val="ListBullet2"/>
            </w:pPr>
            <w:r w:rsidRPr="00BE2D3D">
              <w:t>records of supplier performance</w:t>
            </w:r>
          </w:p>
          <w:p w:rsidR="00000000" w:rsidRPr="00BE2D3D" w:rsidP="00BE2D3D">
            <w:pPr>
              <w:pStyle w:val="ListBullet2"/>
            </w:pPr>
            <w:r w:rsidRPr="00BE2D3D">
              <w:t>financial statements.</w:t>
            </w:r>
          </w:p>
        </w:tc>
      </w:tr>
    </w:tbl>
    <w:p w:rsidR="00000000" w:rsidRPr="00BE2D3D" w:rsidP="00BE2D3D">
      <w:pPr>
        <w:pStyle w:val="BodyText"/>
      </w:pPr>
    </w:p>
    <w:p w:rsidR="00000000" w:rsidRPr="00BE2D3D" w:rsidP="00BE2D3D">
      <w:pPr>
        <w:pStyle w:val="AllowPageBreak"/>
      </w:pPr>
    </w:p>
    <w:p w:rsidR="00000000" w:rsidRPr="00BE2D3D" w:rsidP="00BE2D3D">
      <w:pPr>
        <w:pStyle w:val="Heading1"/>
      </w:pPr>
      <w:bookmarkStart w:id="12" w:name="O_394832"/>
      <w:bookmarkEnd w:id="12"/>
      <w:r w:rsidRPr="00BE2D3D">
        <w:t>Unit Sector(s)</w:t>
      </w:r>
    </w:p>
    <w:p w:rsidR="00000000" w:rsidRPr="00BE2D3D" w:rsidP="00BE2D3D">
      <w:pPr>
        <w:pStyle w:val="BodyText"/>
      </w:pPr>
      <w:r w:rsidRPr="00BE2D3D">
        <w:t>Cross-Sector</w:t>
      </w:r>
    </w:p>
    <w:p w:rsidR="00000000" w:rsidRPr="00BE2D3D" w:rsidP="00BE2D3D">
      <w:pPr>
        <w:pStyle w:val="AllowPageBreak"/>
      </w:pPr>
    </w:p>
    <w:p w:rsidR="00000000" w:rsidRPr="00BE2D3D" w:rsidP="00BE2D3D">
      <w:pPr>
        <w:pStyle w:val="Heading1"/>
      </w:pPr>
      <w:bookmarkStart w:id="13" w:name="O_394844"/>
      <w:bookmarkEnd w:id="13"/>
      <w:r w:rsidRPr="00BE2D3D">
        <w:t>Competency field</w:t>
      </w:r>
    </w:p>
    <w:p w:rsidR="00000000" w:rsidRPr="00BE2D3D" w:rsidP="00BE2D3D">
      <w:pPr>
        <w:pStyle w:val="BodyText"/>
      </w:pPr>
      <w:r w:rsidRPr="00BE2D3D">
        <w:t>Marketing and Public Relations</w:t>
      </w:r>
    </w:p>
    <w:p w:rsidR="00000000" w:rsidRPr="00BE2D3D" w:rsidP="00BE2D3D"/>
    <w:sectPr w:rsidSect="00BE2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46A" w:rsidP="00DC24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6A" w:rsidP="00BE2D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246A" w:rsidP="00BE2D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C246A" w:rsidP="00BE2D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3D" w:rsidRPr="00DC246A" w:rsidP="00DC24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6A" w:rsidP="00BE2D3D">
    <w:pPr>
      <w:pStyle w:val="Header"/>
      <w:framePr w:wrap="around"/>
    </w:pPr>
    <w:r>
      <w:fldChar w:fldCharType="begin"/>
    </w:r>
    <w:r>
      <w:instrText xml:space="preserve"> TITLE   \* MERGEFORMAT </w:instrText>
    </w:r>
    <w:r>
      <w:fldChar w:fldCharType="separate"/>
    </w:r>
    <w:r>
      <w:t>SIRXMPR006A Manage promotional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DC246A" w:rsidP="00BE2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8F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A60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3E4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D3D"/>
    <w:pPr>
      <w:spacing w:before="360" w:after="60"/>
      <w:outlineLvl w:val="0"/>
    </w:pPr>
    <w:rPr>
      <w:sz w:val="32"/>
    </w:rPr>
  </w:style>
  <w:style w:type="paragraph" w:styleId="Heading2">
    <w:name w:val="heading 2"/>
    <w:basedOn w:val="HeadingBase"/>
    <w:next w:val="BodyText"/>
    <w:link w:val="Heading2Char"/>
    <w:qFormat/>
    <w:rsid w:val="00BE2D3D"/>
    <w:pPr>
      <w:keepLines/>
      <w:spacing w:before="240" w:after="120"/>
      <w:outlineLvl w:val="1"/>
    </w:pPr>
    <w:rPr>
      <w:sz w:val="28"/>
      <w:szCs w:val="40"/>
    </w:rPr>
  </w:style>
  <w:style w:type="paragraph" w:styleId="Heading3">
    <w:name w:val="heading 3"/>
    <w:basedOn w:val="HeadingBase"/>
    <w:next w:val="BodyText"/>
    <w:link w:val="Heading3Char"/>
    <w:qFormat/>
    <w:rsid w:val="00BE2D3D"/>
    <w:pPr>
      <w:spacing w:before="180" w:after="120"/>
      <w:outlineLvl w:val="2"/>
    </w:pPr>
    <w:rPr>
      <w:spacing w:val="-10"/>
      <w:kern w:val="32"/>
    </w:rPr>
  </w:style>
  <w:style w:type="paragraph" w:styleId="Heading4">
    <w:name w:val="heading 4"/>
    <w:basedOn w:val="HeadingBase"/>
    <w:next w:val="BodyText"/>
    <w:link w:val="Heading4Char"/>
    <w:qFormat/>
    <w:rsid w:val="00BE2D3D"/>
    <w:pPr>
      <w:spacing w:before="160" w:after="120"/>
      <w:outlineLvl w:val="3"/>
    </w:pPr>
    <w:rPr>
      <w:sz w:val="22"/>
    </w:rPr>
  </w:style>
  <w:style w:type="paragraph" w:styleId="Heading5">
    <w:name w:val="heading 5"/>
    <w:basedOn w:val="HeadingBase"/>
    <w:next w:val="Normal"/>
    <w:link w:val="Heading5Char"/>
    <w:qFormat/>
    <w:rsid w:val="00BE2D3D"/>
    <w:pPr>
      <w:spacing w:before="80"/>
      <w:outlineLvl w:val="4"/>
    </w:pPr>
    <w:rPr>
      <w:color w:val="918585"/>
      <w:sz w:val="20"/>
    </w:rPr>
  </w:style>
  <w:style w:type="paragraph" w:styleId="Heading6">
    <w:name w:val="heading 6"/>
    <w:basedOn w:val="HeadingBase"/>
    <w:next w:val="Normal"/>
    <w:link w:val="Heading6Char"/>
    <w:qFormat/>
    <w:rsid w:val="00BE2D3D"/>
    <w:pPr>
      <w:spacing w:before="60"/>
      <w:outlineLvl w:val="5"/>
    </w:pPr>
    <w:rPr>
      <w:color w:val="918585"/>
      <w:sz w:val="20"/>
    </w:rPr>
  </w:style>
  <w:style w:type="paragraph" w:styleId="Heading7">
    <w:name w:val="heading 7"/>
    <w:basedOn w:val="Normal"/>
    <w:next w:val="Normal"/>
    <w:link w:val="Heading7Char"/>
    <w:qFormat/>
    <w:rsid w:val="00BE2D3D"/>
    <w:pPr>
      <w:ind w:left="720"/>
      <w:outlineLvl w:val="6"/>
    </w:pPr>
    <w:rPr>
      <w:i/>
    </w:rPr>
  </w:style>
  <w:style w:type="paragraph" w:styleId="Heading8">
    <w:name w:val="heading 8"/>
    <w:basedOn w:val="Normal"/>
    <w:next w:val="Normal"/>
    <w:link w:val="Heading8Char"/>
    <w:qFormat/>
    <w:rsid w:val="00BE2D3D"/>
    <w:pPr>
      <w:ind w:left="720"/>
      <w:outlineLvl w:val="7"/>
    </w:pPr>
    <w:rPr>
      <w:i/>
    </w:rPr>
  </w:style>
  <w:style w:type="paragraph" w:styleId="Heading9">
    <w:name w:val="heading 9"/>
    <w:basedOn w:val="Normal"/>
    <w:next w:val="Normal"/>
    <w:link w:val="Heading9Char"/>
    <w:qFormat/>
    <w:rsid w:val="00BE2D3D"/>
    <w:pPr>
      <w:ind w:left="720"/>
      <w:outlineLvl w:val="8"/>
    </w:pPr>
    <w:rPr>
      <w:i/>
    </w:rPr>
  </w:style>
  <w:style w:type="character" w:default="1" w:styleId="DefaultParagraphFont">
    <w:name w:val="Default Paragraph Font"/>
    <w:uiPriority w:val="1"/>
    <w:unhideWhenUsed/>
    <w:rsid w:val="00BE2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D3D"/>
  </w:style>
  <w:style w:type="character" w:customStyle="1" w:styleId="Heading1Char">
    <w:name w:val="Heading 1 Char"/>
    <w:basedOn w:val="DefaultParagraphFont"/>
    <w:link w:val="Heading1"/>
    <w:rsid w:val="00BE2D3D"/>
    <w:rPr>
      <w:rFonts w:ascii="Times New Roman" w:eastAsia="Times New Roman" w:hAnsi="Times New Roman" w:cs="Times New Roman"/>
      <w:b/>
      <w:sz w:val="32"/>
      <w:szCs w:val="20"/>
      <w:lang w:eastAsia="en-US"/>
    </w:rPr>
  </w:style>
  <w:style w:type="paragraph" w:styleId="BodyText">
    <w:name w:val="Body Text"/>
    <w:basedOn w:val="Normal"/>
    <w:link w:val="BodyTextChar"/>
    <w:rsid w:val="00BE2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D3D"/>
    <w:rPr>
      <w:rFonts w:ascii="Times New Roman" w:eastAsia="Times New Roman" w:hAnsi="Times New Roman" w:cs="Times New Roman"/>
      <w:sz w:val="24"/>
      <w:lang w:eastAsia="en-US"/>
    </w:rPr>
  </w:style>
  <w:style w:type="paragraph" w:styleId="Footer">
    <w:name w:val="footer"/>
    <w:basedOn w:val="Normal"/>
    <w:link w:val="FooterChar"/>
    <w:rsid w:val="00BE2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D3D"/>
    <w:rPr>
      <w:rFonts w:ascii="Times New Roman" w:eastAsia="Times New Roman" w:hAnsi="Times New Roman" w:cs="Times New Roman"/>
      <w:sz w:val="16"/>
      <w:lang w:eastAsia="en-US"/>
    </w:rPr>
  </w:style>
  <w:style w:type="paragraph" w:styleId="List">
    <w:name w:val="List"/>
    <w:basedOn w:val="BodyText"/>
    <w:next w:val="BodyText"/>
    <w:rsid w:val="00BE2D3D"/>
    <w:pPr>
      <w:tabs>
        <w:tab w:val="left" w:pos="340"/>
      </w:tabs>
      <w:spacing w:before="60" w:after="60"/>
      <w:ind w:left="340" w:hanging="340"/>
    </w:pPr>
  </w:style>
  <w:style w:type="paragraph" w:styleId="ListBullet">
    <w:name w:val="List Bullet"/>
    <w:basedOn w:val="List"/>
    <w:rsid w:val="00BE2D3D"/>
    <w:pPr>
      <w:numPr>
        <w:numId w:val="14"/>
      </w:numPr>
      <w:tabs>
        <w:tab w:val="clear" w:pos="340"/>
      </w:tabs>
      <w:spacing w:before="40" w:after="40"/>
    </w:pPr>
  </w:style>
  <w:style w:type="character" w:customStyle="1" w:styleId="SpecialBold">
    <w:name w:val="Special Bold"/>
    <w:basedOn w:val="DefaultParagraphFont"/>
    <w:rsid w:val="00BE2D3D"/>
    <w:rPr>
      <w:b/>
      <w:spacing w:val="0"/>
    </w:rPr>
  </w:style>
  <w:style w:type="paragraph" w:styleId="ListBullet2">
    <w:name w:val="List Bullet 2"/>
    <w:basedOn w:val="List2"/>
    <w:rsid w:val="00BE2D3D"/>
    <w:pPr>
      <w:numPr>
        <w:numId w:val="15"/>
      </w:numPr>
      <w:tabs>
        <w:tab w:val="clear" w:pos="680"/>
      </w:tabs>
    </w:pPr>
  </w:style>
  <w:style w:type="paragraph" w:customStyle="1" w:styleId="SuperHeading">
    <w:name w:val="SuperHeading"/>
    <w:basedOn w:val="Normal"/>
    <w:rsid w:val="00BE2D3D"/>
    <w:pPr>
      <w:spacing w:before="240" w:after="120"/>
      <w:outlineLvl w:val="0"/>
    </w:pPr>
    <w:rPr>
      <w:rFonts w:ascii="Times New Roman" w:hAnsi="Times New Roman"/>
      <w:b/>
      <w:sz w:val="28"/>
    </w:rPr>
  </w:style>
  <w:style w:type="paragraph" w:customStyle="1" w:styleId="AllowPageBreak">
    <w:name w:val="AllowPageBreak"/>
    <w:rsid w:val="00BE2D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2D3D"/>
    <w:pPr>
      <w:numPr>
        <w:numId w:val="3"/>
      </w:numPr>
      <w:tabs>
        <w:tab w:val="clear" w:pos="1021"/>
      </w:tabs>
      <w:ind w:left="1037" w:hanging="357"/>
    </w:pPr>
  </w:style>
  <w:style w:type="character" w:customStyle="1" w:styleId="BoldandItalics">
    <w:name w:val="Bold and Italics"/>
    <w:qFormat/>
    <w:rsid w:val="00BE2D3D"/>
    <w:rPr>
      <w:b/>
      <w:i/>
      <w:u w:val="none"/>
    </w:rPr>
  </w:style>
  <w:style w:type="character" w:customStyle="1" w:styleId="Heading2Char">
    <w:name w:val="Heading 2 Char"/>
    <w:basedOn w:val="DefaultParagraphFont"/>
    <w:link w:val="Heading2"/>
    <w:rsid w:val="00BE2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D3D"/>
    <w:rPr>
      <w:rFonts w:ascii="Courier New" w:eastAsia="Times New Roman" w:hAnsi="Courier New" w:cs="Times New Roman"/>
      <w:i/>
      <w:szCs w:val="20"/>
      <w:lang w:eastAsia="en-US"/>
    </w:rPr>
  </w:style>
  <w:style w:type="paragraph" w:customStyle="1" w:styleId="HeadingBase">
    <w:name w:val="Heading Base"/>
    <w:rsid w:val="00BE2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D3D"/>
    <w:pPr>
      <w:tabs>
        <w:tab w:val="right" w:leader="dot" w:pos="9072"/>
      </w:tabs>
      <w:ind w:left="567"/>
    </w:pPr>
    <w:rPr>
      <w:szCs w:val="22"/>
    </w:rPr>
  </w:style>
  <w:style w:type="paragraph" w:customStyle="1" w:styleId="TOCBase">
    <w:name w:val="TOC Base"/>
    <w:rsid w:val="00BE2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D3D"/>
    <w:pPr>
      <w:tabs>
        <w:tab w:val="right" w:leader="dot" w:pos="9072"/>
      </w:tabs>
      <w:spacing w:before="40" w:after="40"/>
      <w:ind w:left="284"/>
    </w:pPr>
    <w:rPr>
      <w:rFonts w:ascii="Times New Roman" w:hAnsi="Times New Roman"/>
    </w:rPr>
  </w:style>
  <w:style w:type="paragraph" w:styleId="TOC1">
    <w:name w:val="toc 1"/>
    <w:basedOn w:val="TOCBase"/>
    <w:next w:val="Normal"/>
    <w:rsid w:val="00BE2D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D3D"/>
    <w:pPr>
      <w:spacing w:before="5040"/>
      <w:jc w:val="center"/>
    </w:pPr>
    <w:rPr>
      <w:sz w:val="48"/>
      <w:szCs w:val="72"/>
      <w:lang w:val="en-US"/>
    </w:rPr>
  </w:style>
  <w:style w:type="character" w:customStyle="1" w:styleId="TitleChar">
    <w:name w:val="Title Char"/>
    <w:basedOn w:val="DefaultParagraphFont"/>
    <w:link w:val="Title"/>
    <w:rsid w:val="00BE2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D3D"/>
    <w:pPr>
      <w:tabs>
        <w:tab w:val="left" w:pos="3600"/>
        <w:tab w:val="left" w:pos="3958"/>
      </w:tabs>
    </w:pPr>
  </w:style>
  <w:style w:type="paragraph" w:customStyle="1" w:styleId="Note">
    <w:name w:val="Note"/>
    <w:basedOn w:val="BodyText"/>
    <w:rsid w:val="00BE2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D3D"/>
    <w:pPr>
      <w:framePr w:wrap="auto" w:hAnchor="text" w:y="6049"/>
    </w:pPr>
    <w:rPr>
      <w:color w:val="000000"/>
      <w:sz w:val="40"/>
    </w:rPr>
  </w:style>
  <w:style w:type="paragraph" w:customStyle="1" w:styleId="TOCTitle">
    <w:name w:val="TOCTitle"/>
    <w:basedOn w:val="Heading1"/>
    <w:rsid w:val="00BE2D3D"/>
    <w:pPr>
      <w:spacing w:after="240"/>
      <w:jc w:val="center"/>
      <w:outlineLvl w:val="9"/>
    </w:pPr>
    <w:rPr>
      <w:caps/>
    </w:rPr>
  </w:style>
  <w:style w:type="paragraph" w:customStyle="1" w:styleId="Version">
    <w:name w:val="Version"/>
    <w:rsid w:val="00BE2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D3D"/>
    <w:pPr>
      <w:keepNext w:val="0"/>
      <w:tabs>
        <w:tab w:val="right" w:pos="4176"/>
      </w:tabs>
      <w:ind w:left="198" w:hanging="198"/>
    </w:pPr>
    <w:rPr>
      <w:rFonts w:ascii="Garamond" w:hAnsi="Garamond"/>
    </w:rPr>
  </w:style>
  <w:style w:type="paragraph" w:styleId="IndexHeading">
    <w:name w:val="index heading"/>
    <w:basedOn w:val="Normal"/>
    <w:next w:val="Index1"/>
    <w:semiHidden/>
    <w:rsid w:val="00BE2D3D"/>
    <w:pPr>
      <w:spacing w:before="120" w:after="120"/>
    </w:pPr>
    <w:rPr>
      <w:rFonts w:ascii="Arial" w:hAnsi="Arial"/>
      <w:b/>
      <w:color w:val="918585"/>
      <w:sz w:val="24"/>
    </w:rPr>
  </w:style>
  <w:style w:type="paragraph" w:styleId="Header">
    <w:name w:val="header"/>
    <w:basedOn w:val="Normal"/>
    <w:link w:val="HeaderChar"/>
    <w:rsid w:val="00BE2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D3D"/>
    <w:rPr>
      <w:rFonts w:ascii="Times New Roman" w:eastAsia="Times New Roman" w:hAnsi="Times New Roman" w:cs="Times New Roman"/>
      <w:sz w:val="16"/>
      <w:szCs w:val="20"/>
      <w:lang w:val="en-GB" w:eastAsia="en-US"/>
    </w:rPr>
  </w:style>
  <w:style w:type="paragraph" w:customStyle="1" w:styleId="Chapter">
    <w:name w:val="Chapter"/>
    <w:basedOn w:val="Normal"/>
    <w:rsid w:val="00BE2D3D"/>
    <w:pPr>
      <w:spacing w:before="240"/>
    </w:pPr>
    <w:rPr>
      <w:rFonts w:ascii="Times New Roman" w:hAnsi="Times New Roman"/>
      <w:smallCaps/>
      <w:spacing w:val="80"/>
      <w:sz w:val="28"/>
    </w:rPr>
  </w:style>
  <w:style w:type="paragraph" w:customStyle="1" w:styleId="InChapter">
    <w:name w:val="InChapter"/>
    <w:basedOn w:val="Heading3"/>
    <w:rsid w:val="00BE2D3D"/>
    <w:pPr>
      <w:spacing w:after="240"/>
      <w:outlineLvl w:val="9"/>
    </w:pPr>
    <w:rPr>
      <w:noProof/>
    </w:rPr>
  </w:style>
  <w:style w:type="paragraph" w:styleId="Index2">
    <w:name w:val="index 2"/>
    <w:basedOn w:val="Normal"/>
    <w:next w:val="Normal"/>
    <w:semiHidden/>
    <w:rsid w:val="00BE2D3D"/>
    <w:pPr>
      <w:tabs>
        <w:tab w:val="right" w:pos="4176"/>
      </w:tabs>
      <w:ind w:left="568" w:hanging="284"/>
    </w:pPr>
    <w:rPr>
      <w:rFonts w:ascii="Garamond" w:hAnsi="Garamond"/>
    </w:rPr>
  </w:style>
  <w:style w:type="paragraph" w:customStyle="1" w:styleId="Byline">
    <w:name w:val="Byline"/>
    <w:rsid w:val="00BE2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D3D"/>
    <w:pPr>
      <w:tabs>
        <w:tab w:val="clear" w:pos="3600"/>
        <w:tab w:val="clear" w:pos="3958"/>
      </w:tabs>
      <w:jc w:val="right"/>
    </w:pPr>
  </w:style>
  <w:style w:type="character" w:styleId="Emphasis">
    <w:name w:val="Emphasis"/>
    <w:basedOn w:val="DefaultParagraphFont"/>
    <w:qFormat/>
    <w:rsid w:val="00BE2D3D"/>
    <w:rPr>
      <w:i/>
    </w:rPr>
  </w:style>
  <w:style w:type="paragraph" w:styleId="Caption">
    <w:name w:val="caption"/>
    <w:basedOn w:val="BodyText"/>
    <w:next w:val="Normal"/>
    <w:qFormat/>
    <w:rsid w:val="00BE2D3D"/>
    <w:pPr>
      <w:framePr w:w="2268" w:hSpace="181" w:vSpace="181" w:wrap="around" w:vAnchor="text" w:hAnchor="page" w:x="1135" w:y="285" w:anchorLock="1"/>
    </w:pPr>
    <w:rPr>
      <w:i/>
    </w:rPr>
  </w:style>
  <w:style w:type="paragraph" w:customStyle="1" w:styleId="MiniTOCTitle">
    <w:name w:val="MiniTOCTitle"/>
    <w:basedOn w:val="Heading4"/>
    <w:rsid w:val="00BE2D3D"/>
    <w:pPr>
      <w:spacing w:before="240"/>
      <w:outlineLvl w:val="9"/>
    </w:pPr>
    <w:rPr>
      <w:noProof/>
      <w:sz w:val="24"/>
    </w:rPr>
  </w:style>
  <w:style w:type="paragraph" w:customStyle="1" w:styleId="MiniTOCItem">
    <w:name w:val="MiniTOCItem"/>
    <w:basedOn w:val="ListBullet"/>
    <w:rsid w:val="00BE2D3D"/>
    <w:pPr>
      <w:numPr>
        <w:numId w:val="0"/>
      </w:numPr>
      <w:tabs>
        <w:tab w:val="right" w:leader="dot" w:pos="6521"/>
      </w:tabs>
      <w:spacing w:before="0" w:after="0"/>
    </w:pPr>
  </w:style>
  <w:style w:type="paragraph" w:customStyle="1" w:styleId="TOFTitle">
    <w:name w:val="TOFTitle"/>
    <w:basedOn w:val="TOCTitle"/>
    <w:rsid w:val="00BE2D3D"/>
  </w:style>
  <w:style w:type="paragraph" w:styleId="TableofFigures">
    <w:name w:val="table of figures"/>
    <w:basedOn w:val="Normal"/>
    <w:next w:val="Normal"/>
    <w:semiHidden/>
    <w:rsid w:val="00BE2D3D"/>
    <w:pPr>
      <w:tabs>
        <w:tab w:val="right" w:leader="dot" w:pos="9072"/>
      </w:tabs>
      <w:ind w:left="970" w:hanging="403"/>
    </w:pPr>
    <w:rPr>
      <w:rFonts w:ascii="Times New Roman" w:hAnsi="Times New Roman"/>
      <w:b/>
    </w:rPr>
  </w:style>
  <w:style w:type="paragraph" w:styleId="ListNumber">
    <w:name w:val="List Number"/>
    <w:basedOn w:val="List"/>
    <w:rsid w:val="00BE2D3D"/>
    <w:pPr>
      <w:numPr>
        <w:numId w:val="12"/>
      </w:numPr>
    </w:pPr>
  </w:style>
  <w:style w:type="character" w:customStyle="1" w:styleId="WingdingSymbols">
    <w:name w:val="Wingding Symbols"/>
    <w:rsid w:val="00BE2D3D"/>
    <w:rPr>
      <w:rFonts w:ascii="Wingdings" w:hAnsi="Wingdings"/>
    </w:rPr>
  </w:style>
  <w:style w:type="paragraph" w:customStyle="1" w:styleId="TableHeading">
    <w:name w:val="Table Heading"/>
    <w:basedOn w:val="HeadingBase"/>
    <w:rsid w:val="00BE2D3D"/>
    <w:pPr>
      <w:keepLines/>
      <w:pBdr>
        <w:bottom w:val="single" w:sz="6" w:space="1" w:color="918585"/>
      </w:pBdr>
      <w:spacing w:before="240"/>
    </w:pPr>
  </w:style>
  <w:style w:type="character" w:customStyle="1" w:styleId="HotSpot">
    <w:name w:val="HotSpot"/>
    <w:rsid w:val="00BE2D3D"/>
    <w:rPr>
      <w:color w:val="0033CC"/>
      <w:u w:val="none"/>
    </w:rPr>
  </w:style>
  <w:style w:type="paragraph" w:customStyle="1" w:styleId="BodyTextRight">
    <w:name w:val="Body Text Right"/>
    <w:basedOn w:val="BodyText"/>
    <w:rsid w:val="00BE2D3D"/>
    <w:pPr>
      <w:spacing w:before="0" w:after="0"/>
      <w:jc w:val="right"/>
    </w:pPr>
  </w:style>
  <w:style w:type="paragraph" w:styleId="Index3">
    <w:name w:val="index 3"/>
    <w:basedOn w:val="ListNumber2"/>
    <w:next w:val="Normal"/>
    <w:semiHidden/>
    <w:rsid w:val="00BE2D3D"/>
    <w:pPr>
      <w:numPr>
        <w:numId w:val="0"/>
      </w:numPr>
      <w:tabs>
        <w:tab w:val="right" w:leader="dot" w:pos="4176"/>
      </w:tabs>
    </w:pPr>
  </w:style>
  <w:style w:type="paragraph" w:styleId="ListNumber2">
    <w:name w:val="List Number 2"/>
    <w:basedOn w:val="List2"/>
    <w:rsid w:val="00BE2D3D"/>
    <w:pPr>
      <w:numPr>
        <w:numId w:val="11"/>
      </w:numPr>
      <w:tabs>
        <w:tab w:val="clear" w:pos="1060"/>
      </w:tabs>
    </w:pPr>
  </w:style>
  <w:style w:type="paragraph" w:customStyle="1" w:styleId="MarginNote">
    <w:name w:val="Margin Note"/>
    <w:basedOn w:val="BodyText"/>
    <w:rsid w:val="00BE2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D3D"/>
    <w:rPr>
      <w:sz w:val="32"/>
    </w:rPr>
  </w:style>
  <w:style w:type="paragraph" w:customStyle="1" w:styleId="HeadingProcedure">
    <w:name w:val="Heading Procedure"/>
    <w:basedOn w:val="HeadingBase"/>
    <w:next w:val="Normal"/>
    <w:rsid w:val="00BE2D3D"/>
    <w:pPr>
      <w:tabs>
        <w:tab w:val="left" w:pos="0"/>
      </w:tabs>
      <w:spacing w:before="120" w:after="60"/>
    </w:pPr>
    <w:rPr>
      <w:i/>
      <w:color w:val="918585"/>
      <w:sz w:val="22"/>
    </w:rPr>
  </w:style>
  <w:style w:type="paragraph" w:customStyle="1" w:styleId="TableBodyText">
    <w:name w:val="Table Body Text"/>
    <w:basedOn w:val="BodyText"/>
    <w:rsid w:val="00BE2D3D"/>
    <w:pPr>
      <w:spacing w:before="60" w:after="60"/>
    </w:pPr>
  </w:style>
  <w:style w:type="paragraph" w:styleId="ListContinue">
    <w:name w:val="List Continue"/>
    <w:basedOn w:val="List"/>
    <w:rsid w:val="00BE2D3D"/>
    <w:pPr>
      <w:ind w:firstLine="0"/>
    </w:pPr>
  </w:style>
  <w:style w:type="paragraph" w:customStyle="1" w:styleId="ListNote">
    <w:name w:val="List Note"/>
    <w:basedOn w:val="List"/>
    <w:rsid w:val="00BE2D3D"/>
    <w:pPr>
      <w:pBdr>
        <w:top w:val="single" w:sz="6" w:space="2" w:color="918585"/>
        <w:bottom w:val="single" w:sz="6" w:space="2" w:color="918585"/>
      </w:pBdr>
      <w:tabs>
        <w:tab w:val="left" w:pos="1021"/>
      </w:tabs>
      <w:ind w:firstLine="0"/>
    </w:pPr>
  </w:style>
  <w:style w:type="paragraph" w:customStyle="1" w:styleId="Warning">
    <w:name w:val="Warning"/>
    <w:basedOn w:val="BodyText"/>
    <w:rsid w:val="00BE2D3D"/>
    <w:pPr>
      <w:shd w:val="clear" w:color="auto" w:fill="D9D9D9"/>
      <w:tabs>
        <w:tab w:val="left" w:pos="992"/>
      </w:tabs>
      <w:ind w:left="119" w:right="119"/>
    </w:pPr>
    <w:rPr>
      <w:sz w:val="20"/>
    </w:rPr>
  </w:style>
  <w:style w:type="paragraph" w:customStyle="1" w:styleId="MarginIcons">
    <w:name w:val="Margin Icons"/>
    <w:basedOn w:val="BodyText"/>
    <w:rsid w:val="00BE2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D3D"/>
    <w:rPr>
      <w:rFonts w:ascii="Courier New" w:hAnsi="Courier New"/>
    </w:rPr>
  </w:style>
  <w:style w:type="paragraph" w:customStyle="1" w:styleId="NoteBullet">
    <w:name w:val="Note Bullet"/>
    <w:basedOn w:val="Note"/>
    <w:rsid w:val="00BE2D3D"/>
    <w:pPr>
      <w:tabs>
        <w:tab w:val="clear" w:pos="680"/>
      </w:tabs>
      <w:spacing w:before="60" w:after="60"/>
    </w:pPr>
  </w:style>
  <w:style w:type="paragraph" w:customStyle="1" w:styleId="SubHeading2">
    <w:name w:val="SubHeading2"/>
    <w:basedOn w:val="HeadingBase"/>
    <w:rsid w:val="00BE2D3D"/>
    <w:pPr>
      <w:spacing w:before="240" w:after="60"/>
    </w:pPr>
    <w:rPr>
      <w:sz w:val="20"/>
    </w:rPr>
  </w:style>
  <w:style w:type="paragraph" w:customStyle="1" w:styleId="SubHeading1">
    <w:name w:val="SubHeading1"/>
    <w:basedOn w:val="HeadingBase"/>
    <w:rsid w:val="00BE2D3D"/>
    <w:pPr>
      <w:spacing w:before="240" w:after="60"/>
    </w:pPr>
    <w:rPr>
      <w:color w:val="918585"/>
      <w:sz w:val="22"/>
    </w:rPr>
  </w:style>
  <w:style w:type="paragraph" w:customStyle="1" w:styleId="SideHeading">
    <w:name w:val="Side Heading"/>
    <w:basedOn w:val="HeadingBase"/>
    <w:rsid w:val="00BE2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D3D"/>
    <w:pPr>
      <w:numPr>
        <w:numId w:val="13"/>
      </w:numPr>
    </w:pPr>
  </w:style>
  <w:style w:type="paragraph" w:styleId="PlainText">
    <w:name w:val="Plain Text"/>
    <w:basedOn w:val="Normal"/>
    <w:link w:val="PlainTextChar"/>
    <w:rsid w:val="00BE2D3D"/>
    <w:rPr>
      <w:sz w:val="20"/>
    </w:rPr>
  </w:style>
  <w:style w:type="character" w:customStyle="1" w:styleId="PlainTextChar">
    <w:name w:val="Plain Text Char"/>
    <w:basedOn w:val="DefaultParagraphFont"/>
    <w:link w:val="PlainText"/>
    <w:rsid w:val="00BE2D3D"/>
    <w:rPr>
      <w:rFonts w:ascii="Courier New" w:eastAsia="Times New Roman" w:hAnsi="Courier New" w:cs="Times New Roman"/>
      <w:sz w:val="20"/>
      <w:szCs w:val="20"/>
      <w:lang w:eastAsia="en-US"/>
    </w:rPr>
  </w:style>
  <w:style w:type="character" w:customStyle="1" w:styleId="MenuOption">
    <w:name w:val="Menu Option"/>
    <w:basedOn w:val="DefaultParagraphFont"/>
    <w:rsid w:val="00BE2D3D"/>
    <w:rPr>
      <w:b/>
      <w:smallCaps/>
    </w:rPr>
  </w:style>
  <w:style w:type="paragraph" w:customStyle="1" w:styleId="TableListNumber">
    <w:name w:val="Table List Number"/>
    <w:basedOn w:val="ListNumber"/>
    <w:rsid w:val="00BE2D3D"/>
    <w:pPr>
      <w:numPr>
        <w:numId w:val="0"/>
      </w:numPr>
    </w:pPr>
  </w:style>
  <w:style w:type="paragraph" w:styleId="TOC4">
    <w:name w:val="toc 4"/>
    <w:basedOn w:val="TOCBase"/>
    <w:next w:val="Normal"/>
    <w:semiHidden/>
    <w:rsid w:val="00BE2D3D"/>
    <w:pPr>
      <w:tabs>
        <w:tab w:val="right" w:leader="dot" w:pos="9071"/>
      </w:tabs>
      <w:ind w:left="1701"/>
    </w:pPr>
  </w:style>
  <w:style w:type="paragraph" w:customStyle="1" w:styleId="ListAlpha">
    <w:name w:val="List Alpha"/>
    <w:basedOn w:val="List"/>
    <w:rsid w:val="00BE2D3D"/>
    <w:pPr>
      <w:numPr>
        <w:numId w:val="10"/>
      </w:numPr>
    </w:pPr>
  </w:style>
  <w:style w:type="paragraph" w:customStyle="1" w:styleId="ListAlpha2">
    <w:name w:val="List Alpha 2"/>
    <w:basedOn w:val="List2"/>
    <w:rsid w:val="00BE2D3D"/>
    <w:pPr>
      <w:numPr>
        <w:numId w:val="9"/>
      </w:numPr>
    </w:pPr>
  </w:style>
  <w:style w:type="paragraph" w:styleId="List2">
    <w:name w:val="List 2"/>
    <w:basedOn w:val="BodyText"/>
    <w:rsid w:val="00BE2D3D"/>
    <w:pPr>
      <w:tabs>
        <w:tab w:val="left" w:pos="680"/>
      </w:tabs>
      <w:spacing w:before="60" w:after="60"/>
      <w:ind w:left="680" w:hanging="340"/>
    </w:pPr>
  </w:style>
  <w:style w:type="paragraph" w:styleId="List3">
    <w:name w:val="List 3"/>
    <w:basedOn w:val="BodyText"/>
    <w:rsid w:val="00BE2D3D"/>
    <w:pPr>
      <w:tabs>
        <w:tab w:val="left" w:pos="1021"/>
      </w:tabs>
      <w:spacing w:before="60" w:after="60"/>
      <w:ind w:left="1020" w:hanging="340"/>
    </w:pPr>
  </w:style>
  <w:style w:type="paragraph" w:styleId="List4">
    <w:name w:val="List 4"/>
    <w:basedOn w:val="BodyText"/>
    <w:rsid w:val="00BE2D3D"/>
    <w:pPr>
      <w:tabs>
        <w:tab w:val="left" w:pos="1361"/>
      </w:tabs>
      <w:spacing w:before="60" w:after="60"/>
      <w:ind w:left="1361" w:hanging="340"/>
    </w:pPr>
  </w:style>
  <w:style w:type="paragraph" w:styleId="List5">
    <w:name w:val="List 5"/>
    <w:basedOn w:val="BodyText"/>
    <w:rsid w:val="00BE2D3D"/>
    <w:pPr>
      <w:tabs>
        <w:tab w:val="left" w:pos="1701"/>
      </w:tabs>
      <w:spacing w:before="60" w:after="60"/>
      <w:ind w:left="1701" w:hanging="340"/>
    </w:pPr>
  </w:style>
  <w:style w:type="paragraph" w:styleId="ListBullet4">
    <w:name w:val="List Bullet 4"/>
    <w:basedOn w:val="List4"/>
    <w:rsid w:val="00BE2D3D"/>
    <w:pPr>
      <w:numPr>
        <w:numId w:val="4"/>
      </w:numPr>
    </w:pPr>
  </w:style>
  <w:style w:type="paragraph" w:styleId="ListBullet5">
    <w:name w:val="List Bullet 5"/>
    <w:basedOn w:val="List5"/>
    <w:rsid w:val="00BE2D3D"/>
    <w:pPr>
      <w:numPr>
        <w:numId w:val="5"/>
      </w:numPr>
    </w:pPr>
  </w:style>
  <w:style w:type="paragraph" w:styleId="ListContinue2">
    <w:name w:val="List Continue 2"/>
    <w:basedOn w:val="List2"/>
    <w:rsid w:val="00BE2D3D"/>
    <w:pPr>
      <w:ind w:firstLine="0"/>
    </w:pPr>
  </w:style>
  <w:style w:type="paragraph" w:styleId="ListContinue3">
    <w:name w:val="List Continue 3"/>
    <w:basedOn w:val="List3"/>
    <w:rsid w:val="00BE2D3D"/>
    <w:pPr>
      <w:ind w:left="1021" w:firstLine="0"/>
    </w:pPr>
  </w:style>
  <w:style w:type="paragraph" w:styleId="ListContinue4">
    <w:name w:val="List Continue 4"/>
    <w:basedOn w:val="List4"/>
    <w:rsid w:val="00BE2D3D"/>
    <w:pPr>
      <w:ind w:firstLine="0"/>
    </w:pPr>
  </w:style>
  <w:style w:type="paragraph" w:styleId="ListContinue5">
    <w:name w:val="List Continue 5"/>
    <w:basedOn w:val="List5"/>
    <w:rsid w:val="00BE2D3D"/>
    <w:pPr>
      <w:ind w:firstLine="0"/>
    </w:pPr>
  </w:style>
  <w:style w:type="paragraph" w:styleId="ListNumber3">
    <w:name w:val="List Number 3"/>
    <w:basedOn w:val="List3"/>
    <w:rsid w:val="00BE2D3D"/>
    <w:pPr>
      <w:numPr>
        <w:numId w:val="6"/>
      </w:numPr>
    </w:pPr>
  </w:style>
  <w:style w:type="paragraph" w:styleId="ListNumber4">
    <w:name w:val="List Number 4"/>
    <w:basedOn w:val="List4"/>
    <w:rsid w:val="00BE2D3D"/>
    <w:pPr>
      <w:numPr>
        <w:numId w:val="7"/>
      </w:numPr>
    </w:pPr>
  </w:style>
  <w:style w:type="paragraph" w:styleId="ListNumber5">
    <w:name w:val="List Number 5"/>
    <w:basedOn w:val="List5"/>
    <w:rsid w:val="00BE2D3D"/>
    <w:pPr>
      <w:numPr>
        <w:numId w:val="8"/>
      </w:numPr>
    </w:pPr>
  </w:style>
  <w:style w:type="paragraph" w:styleId="BlockText">
    <w:name w:val="Block Text"/>
    <w:basedOn w:val="Normal"/>
    <w:rsid w:val="00BE2D3D"/>
    <w:pPr>
      <w:spacing w:after="120"/>
      <w:ind w:left="1440" w:right="1440"/>
    </w:pPr>
  </w:style>
  <w:style w:type="character" w:customStyle="1" w:styleId="Subscript">
    <w:name w:val="Subscript"/>
    <w:basedOn w:val="DefaultParagraphFont"/>
    <w:rsid w:val="00BE2D3D"/>
    <w:rPr>
      <w:sz w:val="16"/>
      <w:vertAlign w:val="subscript"/>
    </w:rPr>
  </w:style>
  <w:style w:type="character" w:customStyle="1" w:styleId="Superscript">
    <w:name w:val="Superscript"/>
    <w:basedOn w:val="DefaultParagraphFont"/>
    <w:rsid w:val="00BE2D3D"/>
    <w:rPr>
      <w:sz w:val="16"/>
      <w:vertAlign w:val="superscript"/>
    </w:rPr>
  </w:style>
  <w:style w:type="character" w:customStyle="1" w:styleId="Symbols">
    <w:name w:val="Symbols"/>
    <w:basedOn w:val="DefaultParagraphFont"/>
    <w:rsid w:val="00BE2D3D"/>
    <w:rPr>
      <w:rFonts w:ascii="Symbol" w:hAnsi="Symbol"/>
    </w:rPr>
  </w:style>
  <w:style w:type="character" w:customStyle="1" w:styleId="MenuOptions">
    <w:name w:val="Menu Options"/>
    <w:basedOn w:val="DefaultParagraphFont"/>
    <w:rsid w:val="00BE2D3D"/>
    <w:rPr>
      <w:rFonts w:ascii="Arial Narrow" w:hAnsi="Arial Narrow"/>
      <w:smallCaps/>
    </w:rPr>
  </w:style>
  <w:style w:type="character" w:customStyle="1" w:styleId="Buttons">
    <w:name w:val="Buttons"/>
    <w:basedOn w:val="DefaultParagraphFont"/>
    <w:rsid w:val="00BE2D3D"/>
    <w:rPr>
      <w:b/>
    </w:rPr>
  </w:style>
  <w:style w:type="character" w:customStyle="1" w:styleId="Underlined">
    <w:name w:val="Underlined"/>
    <w:basedOn w:val="DefaultParagraphFont"/>
    <w:rsid w:val="00BE2D3D"/>
    <w:rPr>
      <w:u w:val="single"/>
    </w:rPr>
  </w:style>
  <w:style w:type="paragraph" w:customStyle="1" w:styleId="TableBodyTextRight">
    <w:name w:val="Table Body Text Right"/>
    <w:basedOn w:val="TableBodyText"/>
    <w:rsid w:val="00BE2D3D"/>
    <w:pPr>
      <w:widowControl w:val="0"/>
      <w:autoSpaceDE w:val="0"/>
      <w:autoSpaceDN w:val="0"/>
      <w:adjustRightInd w:val="0"/>
      <w:jc w:val="right"/>
    </w:pPr>
    <w:rPr>
      <w:rFonts w:cs="Arial"/>
      <w:szCs w:val="18"/>
    </w:rPr>
  </w:style>
  <w:style w:type="paragraph" w:customStyle="1" w:styleId="CopyrightText">
    <w:name w:val="Copyright Text"/>
    <w:basedOn w:val="BodyText"/>
    <w:rsid w:val="00BE2D3D"/>
    <w:rPr>
      <w:sz w:val="18"/>
    </w:rPr>
  </w:style>
  <w:style w:type="paragraph" w:customStyle="1" w:styleId="BodySmallRight">
    <w:name w:val="Body Small Right"/>
    <w:basedOn w:val="BodyTextRight"/>
    <w:rsid w:val="00BE2D3D"/>
    <w:rPr>
      <w:sz w:val="18"/>
      <w:szCs w:val="18"/>
    </w:rPr>
  </w:style>
  <w:style w:type="paragraph" w:customStyle="1" w:styleId="MarginEdition">
    <w:name w:val="Margin Edition"/>
    <w:basedOn w:val="MarginNote"/>
    <w:rsid w:val="00BE2D3D"/>
    <w:pPr>
      <w:spacing w:before="0" w:after="0"/>
    </w:pPr>
    <w:rPr>
      <w:rFonts w:ascii="Times New Roman" w:hAnsi="Times New Roman"/>
      <w:color w:val="999999"/>
    </w:rPr>
  </w:style>
  <w:style w:type="paragraph" w:customStyle="1" w:styleId="Spacer">
    <w:name w:val="Spacer"/>
    <w:basedOn w:val="Normal"/>
    <w:rsid w:val="00BE2D3D"/>
    <w:rPr>
      <w:sz w:val="2"/>
      <w:szCs w:val="2"/>
    </w:rPr>
  </w:style>
  <w:style w:type="character" w:customStyle="1" w:styleId="Small">
    <w:name w:val="Small"/>
    <w:basedOn w:val="DefaultParagraphFont"/>
    <w:rsid w:val="00BE2D3D"/>
    <w:rPr>
      <w:sz w:val="16"/>
    </w:rPr>
  </w:style>
  <w:style w:type="paragraph" w:customStyle="1" w:styleId="WideTable">
    <w:name w:val="Wide Table"/>
    <w:basedOn w:val="Normal"/>
    <w:rsid w:val="00BE2D3D"/>
    <w:pPr>
      <w:ind w:left="-1418"/>
    </w:pPr>
    <w:rPr>
      <w:sz w:val="2"/>
      <w:szCs w:val="2"/>
    </w:rPr>
  </w:style>
  <w:style w:type="character" w:styleId="PageNumber">
    <w:name w:val="page number"/>
    <w:basedOn w:val="DefaultParagraphFont"/>
    <w:rsid w:val="00BE2D3D"/>
  </w:style>
  <w:style w:type="paragraph" w:styleId="Quote">
    <w:name w:val="Quote"/>
    <w:basedOn w:val="Heading1"/>
    <w:link w:val="QuoteChar"/>
    <w:qFormat/>
    <w:rsid w:val="00BE2D3D"/>
    <w:rPr>
      <w:b w:val="0"/>
      <w:sz w:val="72"/>
      <w:szCs w:val="72"/>
      <w:lang w:val="en-NZ"/>
    </w:rPr>
  </w:style>
  <w:style w:type="character" w:customStyle="1" w:styleId="QuoteChar">
    <w:name w:val="Quote Char"/>
    <w:basedOn w:val="DefaultParagraphFont"/>
    <w:link w:val="Quote"/>
    <w:rsid w:val="00BE2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D3D"/>
    <w:pPr>
      <w:pageBreakBefore/>
    </w:pPr>
  </w:style>
  <w:style w:type="paragraph" w:customStyle="1" w:styleId="Border">
    <w:name w:val="Border"/>
    <w:basedOn w:val="Normal"/>
    <w:qFormat/>
    <w:rsid w:val="00BE2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D3D"/>
    <w:rPr>
      <w:b/>
      <w:bCs/>
      <w:i/>
      <w:iCs/>
      <w:color w:val="auto"/>
    </w:rPr>
  </w:style>
  <w:style w:type="paragraph" w:styleId="IntenseQuote">
    <w:name w:val="Intense Quote"/>
    <w:basedOn w:val="Normal"/>
    <w:next w:val="Normal"/>
    <w:link w:val="IntenseQuoteChar"/>
    <w:uiPriority w:val="30"/>
    <w:qFormat/>
    <w:rsid w:val="00BE2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D3D"/>
    <w:rPr>
      <w:smallCaps/>
      <w:color w:val="auto"/>
      <w:u w:val="single"/>
    </w:rPr>
  </w:style>
  <w:style w:type="character" w:styleId="IntenseReference">
    <w:name w:val="Intense Reference"/>
    <w:basedOn w:val="DefaultParagraphFont"/>
    <w:uiPriority w:val="32"/>
    <w:qFormat/>
    <w:rsid w:val="00BE2D3D"/>
    <w:rPr>
      <w:b/>
      <w:bCs/>
      <w:smallCaps/>
      <w:color w:val="auto"/>
      <w:spacing w:val="5"/>
      <w:u w:val="single"/>
    </w:rPr>
  </w:style>
  <w:style w:type="paragraph" w:customStyle="1" w:styleId="2ColumnHeading">
    <w:name w:val="2Column Heading"/>
    <w:basedOn w:val="BodyText"/>
    <w:qFormat/>
    <w:rsid w:val="00BE2D3D"/>
    <w:pPr>
      <w:spacing w:after="60"/>
      <w:ind w:left="-2268"/>
    </w:pPr>
    <w:rPr>
      <w:b/>
    </w:rPr>
  </w:style>
  <w:style w:type="paragraph" w:customStyle="1" w:styleId="Heading1TOC">
    <w:name w:val="Heading1 TOC"/>
    <w:basedOn w:val="Normal"/>
    <w:qFormat/>
    <w:rsid w:val="00BE2D3D"/>
    <w:pPr>
      <w:spacing w:before="240" w:after="120"/>
    </w:pPr>
    <w:rPr>
      <w:rFonts w:ascii="Times New Roman" w:hAnsi="Times New Roman"/>
      <w:b/>
      <w:sz w:val="32"/>
    </w:rPr>
  </w:style>
  <w:style w:type="paragraph" w:customStyle="1" w:styleId="Heading2TOC">
    <w:name w:val="Heading2 TOC"/>
    <w:basedOn w:val="Normal"/>
    <w:qFormat/>
    <w:rsid w:val="00BE2D3D"/>
    <w:pPr>
      <w:spacing w:before="240" w:after="60"/>
    </w:pPr>
    <w:rPr>
      <w:rFonts w:ascii="Times New Roman" w:hAnsi="Times New Roman"/>
      <w:b/>
      <w:sz w:val="28"/>
    </w:rPr>
  </w:style>
  <w:style w:type="character" w:customStyle="1" w:styleId="Underline">
    <w:name w:val="Underline"/>
    <w:basedOn w:val="DefaultParagraphFont"/>
    <w:qFormat/>
    <w:rsid w:val="00BE2D3D"/>
    <w:rPr>
      <w:u w:val="single"/>
    </w:rPr>
  </w:style>
  <w:style w:type="paragraph" w:styleId="BalloonText">
    <w:name w:val="Balloon Text"/>
    <w:basedOn w:val="Normal"/>
    <w:link w:val="BalloonTextChar"/>
    <w:rsid w:val="00BE2D3D"/>
    <w:rPr>
      <w:rFonts w:ascii="Tahoma" w:hAnsi="Tahoma" w:cs="Tahoma"/>
      <w:sz w:val="16"/>
      <w:szCs w:val="16"/>
    </w:rPr>
  </w:style>
  <w:style w:type="character" w:customStyle="1" w:styleId="BalloonTextChar">
    <w:name w:val="Balloon Text Char"/>
    <w:basedOn w:val="DefaultParagraphFont"/>
    <w:link w:val="BalloonText"/>
    <w:rsid w:val="00BE2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D3D"/>
    <w:rPr>
      <w:b/>
      <w:color w:val="660033"/>
      <w:spacing w:val="0"/>
    </w:rPr>
  </w:style>
  <w:style w:type="paragraph" w:customStyle="1" w:styleId="Nameditemlist">
    <w:name w:val="Named item list"/>
    <w:basedOn w:val="BodyText"/>
    <w:qFormat/>
    <w:rsid w:val="00BE2D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994</Words>
  <Characters>6635</Characters>
  <Application>Microsoft Office Word</Application>
  <DocSecurity>0</DocSecurity>
  <Lines>245</Lines>
  <Paragraphs>172</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SIRXMPR006A Manage promotional activities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2012-06-14T17:46:00Z</dcterms:created>
  <dcterms:modified xsi:type="dcterms:W3CDTF">2012-06-14T17:46:00Z</dcterms:modified>
</cp:coreProperties>
</file>