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44B" w:rsidP="00FB244B">
      <w:pPr>
        <w:pStyle w:val="Title"/>
      </w:pPr>
      <w:bookmarkStart w:id="0" w:name="_GoBack"/>
      <w:bookmarkEnd w:id="0"/>
      <w:r>
        <w:fldChar w:fldCharType="begin"/>
      </w:r>
      <w:r>
        <w:instrText xml:space="preserve"> TITLE   \* MERGEFORMAT </w:instrText>
      </w:r>
      <w:r>
        <w:fldChar w:fldCharType="separate"/>
      </w:r>
      <w:r>
        <w:t>SIRXMGT001A Coordinate work teams</w:t>
      </w:r>
      <w:r>
        <w:fldChar w:fldCharType="end"/>
      </w:r>
    </w:p>
    <w:p w:rsidR="00FB244B" w:rsidP="00FB244B">
      <w:pPr>
        <w:pStyle w:val="Version"/>
        <w:sectPr w:rsidSect="007E2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E2D19" w:rsidP="007E2D19">
      <w:pPr>
        <w:pStyle w:val="SuperHeading"/>
      </w:pPr>
      <w:r w:rsidRPr="007E2D19">
        <w:t>SIRXMGT001A Coordinate work teams</w:t>
      </w:r>
    </w:p>
    <w:p w:rsidR="00000000" w:rsidRPr="007E2D19" w:rsidP="007E2D19">
      <w:pPr>
        <w:pStyle w:val="SuperHeading"/>
      </w:pPr>
    </w:p>
    <w:p w:rsidR="00000000" w:rsidRPr="007E2D19" w:rsidP="007E2D19">
      <w:pPr>
        <w:pStyle w:val="Heading1"/>
      </w:pPr>
      <w:bookmarkStart w:id="1" w:name="O_394627"/>
      <w:bookmarkEnd w:id="1"/>
      <w:r w:rsidRPr="007E2D19">
        <w:t>Modification History</w:t>
      </w:r>
    </w:p>
    <w:p w:rsidR="00000000" w:rsidRPr="007E2D19" w:rsidP="007E2D19">
      <w:pPr>
        <w:pStyle w:val="BodyText"/>
      </w:pPr>
      <w:r w:rsidRPr="007E2D19">
        <w:t>The version details of this endorsed unit are in the table below. The latest information is at</w:t>
      </w:r>
      <w:r w:rsidRPr="007E2D19">
        <w:t xml:space="preserve"> the top.</w:t>
      </w:r>
    </w:p>
    <w:tbl>
      <w:tblPr>
        <w:tblW w:w="0" w:type="auto"/>
        <w:tblCellMar>
          <w:left w:w="62" w:type="dxa"/>
          <w:right w:w="62" w:type="dxa"/>
        </w:tblCellMar>
        <w:tblLook w:val="0000"/>
      </w:tblPr>
      <w:tblGrid>
        <w:gridCol w:w="4609"/>
        <w:gridCol w:w="4587"/>
      </w:tblGrid>
      <w:tr w:rsidTr="00FB24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D19" w:rsidP="007E2D19">
            <w:pPr>
              <w:pStyle w:val="BodyText"/>
            </w:pPr>
            <w:r w:rsidRPr="007E2D1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D19">
            <w:pPr>
              <w:pStyle w:val="BodyText"/>
              <w:rPr>
                <w:lang w:val="en-NZ"/>
              </w:rPr>
            </w:pPr>
            <w:r w:rsidRPr="007E2D19">
              <w:rPr>
                <w:rStyle w:val="SpecialBold"/>
              </w:rPr>
              <w:t>Comments</w:t>
            </w:r>
          </w:p>
        </w:tc>
      </w:tr>
      <w:tr w:rsidTr="00FB24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D19">
            <w:pPr>
              <w:pStyle w:val="BodyText"/>
              <w:rPr>
                <w:lang w:val="en-NZ"/>
              </w:rPr>
            </w:pPr>
            <w:r w:rsidRPr="007E2D1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D19" w:rsidP="007E2D19">
            <w:pPr>
              <w:pStyle w:val="BodyText"/>
            </w:pPr>
            <w:r w:rsidRPr="007E2D19">
              <w:t>Editorial updates</w:t>
            </w:r>
          </w:p>
        </w:tc>
      </w:tr>
    </w:tbl>
    <w:p w:rsidR="00000000" w:rsidRPr="007E2D19" w:rsidP="007E2D19">
      <w:pPr>
        <w:pStyle w:val="BodyText"/>
      </w:pPr>
    </w:p>
    <w:p w:rsidR="00000000" w:rsidRPr="007E2D19" w:rsidP="007E2D19">
      <w:pPr>
        <w:pStyle w:val="AllowPageBreak"/>
      </w:pPr>
    </w:p>
    <w:p w:rsidR="00000000" w:rsidRPr="007E2D19" w:rsidP="007E2D19">
      <w:pPr>
        <w:pStyle w:val="Heading1"/>
      </w:pPr>
      <w:bookmarkStart w:id="2" w:name="O_394623"/>
      <w:bookmarkEnd w:id="2"/>
      <w:r w:rsidRPr="007E2D19">
        <w:t>Unit Descriptor</w:t>
      </w:r>
    </w:p>
    <w:p w:rsidR="00000000" w:rsidRPr="007E2D19" w:rsidP="007E2D19">
      <w:pPr>
        <w:pStyle w:val="BodyText"/>
      </w:pPr>
      <w:r w:rsidRPr="007E2D19">
        <w:t xml:space="preserve">This unit describes the performance outcomes, skills and knowledge required to coordinate work teams in a retail environment. It involves monitoring </w:t>
      </w:r>
      <w:r w:rsidRPr="007E2D19">
        <w:t>and organising staffing levels, informing team members of expected standards of work, coaching and motivating the team and maintaining staffing records.</w:t>
      </w:r>
    </w:p>
    <w:p w:rsidR="00000000" w:rsidRPr="007E2D19" w:rsidP="007E2D19">
      <w:pPr>
        <w:pStyle w:val="AllowPageBreak"/>
      </w:pPr>
    </w:p>
    <w:p w:rsidR="00000000" w:rsidRPr="007E2D19" w:rsidP="007E2D19">
      <w:pPr>
        <w:pStyle w:val="Heading1"/>
      </w:pPr>
      <w:bookmarkStart w:id="3" w:name="O_394635"/>
      <w:bookmarkEnd w:id="3"/>
      <w:r w:rsidRPr="007E2D19">
        <w:t>Application of the Unit</w:t>
      </w:r>
    </w:p>
    <w:p w:rsidR="00000000" w:rsidRPr="007E2D19" w:rsidP="007E2D19">
      <w:pPr>
        <w:pStyle w:val="BodyText"/>
      </w:pPr>
      <w:r w:rsidRPr="007E2D19">
        <w:t>This unit applies to team leaders or managers who are responsi</w:t>
      </w:r>
      <w:r w:rsidRPr="007E2D19">
        <w:t xml:space="preserve">ble for the induction, rostering, coordination, coaching and motivation of work teams according to store policy and procedures and local statutory requirements. It requires strong interpersonal communication skills. </w:t>
      </w:r>
    </w:p>
    <w:p w:rsidR="00000000" w:rsidRPr="007E2D19" w:rsidP="007E2D19">
      <w:pPr>
        <w:pStyle w:val="AllowPageBreak"/>
      </w:pPr>
    </w:p>
    <w:p w:rsidR="00000000" w:rsidRPr="007E2D19" w:rsidP="007E2D19">
      <w:pPr>
        <w:pStyle w:val="Heading1"/>
      </w:pPr>
      <w:bookmarkStart w:id="4" w:name="O_394628"/>
      <w:bookmarkEnd w:id="4"/>
      <w:r w:rsidRPr="007E2D19">
        <w:t>Licensing/Regulatory I</w:t>
      </w:r>
      <w:r w:rsidRPr="007E2D19">
        <w:t>nformation</w:t>
      </w:r>
    </w:p>
    <w:p w:rsidR="00000000" w:rsidRPr="007E2D19" w:rsidP="007E2D19">
      <w:pPr>
        <w:pStyle w:val="BodyText"/>
      </w:pPr>
      <w:r w:rsidRPr="007E2D19">
        <w:t>No licensing, legislative, regulatory or certification requirements apply to this unit at the time of endorsement.</w:t>
      </w:r>
    </w:p>
    <w:p w:rsidR="00000000" w:rsidRPr="007E2D19" w:rsidP="007E2D19">
      <w:pPr>
        <w:pStyle w:val="AllowPageBreak"/>
      </w:pPr>
    </w:p>
    <w:p w:rsidR="00000000" w:rsidRPr="007E2D19" w:rsidP="007E2D19">
      <w:pPr>
        <w:pStyle w:val="Heading1"/>
      </w:pPr>
      <w:bookmarkStart w:id="5" w:name="O_394626"/>
      <w:bookmarkEnd w:id="5"/>
      <w:r w:rsidRPr="007E2D19">
        <w:t>Pre-Requisites</w:t>
      </w:r>
    </w:p>
    <w:p w:rsidR="00000000" w:rsidRPr="007E2D19" w:rsidP="007E2D19">
      <w:pPr>
        <w:pStyle w:val="BodyText"/>
      </w:pPr>
      <w:r w:rsidRPr="007E2D19">
        <w:t>Nil</w:t>
      </w:r>
    </w:p>
    <w:p w:rsidR="00000000" w:rsidRPr="007E2D19" w:rsidP="007E2D19">
      <w:pPr>
        <w:pStyle w:val="AllowPageBreak"/>
      </w:pPr>
    </w:p>
    <w:p w:rsidR="00000000" w:rsidRPr="007E2D19" w:rsidP="007E2D19">
      <w:pPr>
        <w:pStyle w:val="Heading1"/>
      </w:pPr>
      <w:bookmarkStart w:id="6" w:name="O_394631"/>
      <w:bookmarkEnd w:id="6"/>
      <w:r w:rsidRPr="007E2D19">
        <w:t>Employability Skills Information</w:t>
      </w:r>
    </w:p>
    <w:p w:rsidR="00000000" w:rsidRPr="007E2D19" w:rsidP="007E2D19">
      <w:pPr>
        <w:pStyle w:val="BodyText"/>
      </w:pPr>
      <w:r w:rsidRPr="007E2D19">
        <w:t>This unit contains employability skills.</w:t>
      </w:r>
    </w:p>
    <w:p w:rsidR="00000000" w:rsidRPr="007E2D19" w:rsidP="007E2D19">
      <w:pPr>
        <w:pStyle w:val="AllowPageBreak"/>
      </w:pPr>
    </w:p>
    <w:p w:rsidR="00000000" w:rsidRPr="007E2D19" w:rsidP="007E2D19">
      <w:pPr>
        <w:pStyle w:val="Heading1"/>
      </w:pPr>
      <w:bookmarkStart w:id="7" w:name="O_394632"/>
      <w:bookmarkEnd w:id="7"/>
      <w:r w:rsidRPr="007E2D19">
        <w:t>Elements and Performance Criteria Pre-Content</w:t>
      </w:r>
    </w:p>
    <w:p w:rsidR="00000000" w:rsidRPr="007E2D19" w:rsidP="007E2D19">
      <w:pPr>
        <w:pStyle w:val="Heading1"/>
      </w:pPr>
      <w:bookmarkStart w:id="8" w:name="O_394633"/>
      <w:bookmarkEnd w:id="8"/>
      <w:r w:rsidRPr="007E2D19">
        <w:t>Elements and Performance Criteria</w:t>
      </w:r>
    </w:p>
    <w:tbl>
      <w:tblPr>
        <w:tblW w:w="0" w:type="auto"/>
        <w:tblCellMar>
          <w:left w:w="62" w:type="dxa"/>
          <w:right w:w="62" w:type="dxa"/>
        </w:tblCellMar>
        <w:tblLook w:val="0000"/>
      </w:tblPr>
      <w:tblGrid>
        <w:gridCol w:w="4598"/>
        <w:gridCol w:w="4598"/>
      </w:tblGrid>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rPr>
                <w:rStyle w:val="SpecialBold"/>
              </w:rPr>
              <w:t>Performance Criteria</w:t>
            </w:r>
          </w:p>
        </w:tc>
      </w:tr>
      <w:tr w:rsidTr="00FB244B">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Performance criteria describe the performance needed to demonstrate achievement of the element. Where bold italicised text is used, further information is detailed in the required skills and knowledge section and the range statement. Assessment of performa</w:t>
            </w:r>
            <w:r w:rsidRPr="007E2D19">
              <w:t>nce is to be consistent with the evidence guide.</w:t>
            </w:r>
          </w:p>
        </w:tc>
      </w:tr>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t>1.</w:t>
            </w:r>
            <w:r w:rsidRPr="007E2D19">
              <w:tab/>
              <w:t>Monitor and organise staffing levels.</w:t>
            </w:r>
          </w:p>
        </w:tc>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t xml:space="preserve">1.1.Maintain </w:t>
            </w:r>
            <w:r w:rsidRPr="007E2D19">
              <w:rPr>
                <w:rStyle w:val="BoldandItalics"/>
              </w:rPr>
              <w:t>staffing levels</w:t>
            </w:r>
            <w:r w:rsidRPr="007E2D19">
              <w:t xml:space="preserve"> and rosters in designated areas within budget and according to </w:t>
            </w:r>
            <w:r w:rsidRPr="007E2D19">
              <w:rPr>
                <w:rStyle w:val="BoldandItalics"/>
              </w:rPr>
              <w:t>store policy and procedures</w:t>
            </w:r>
            <w:r w:rsidRPr="007E2D19">
              <w:t xml:space="preserve"> and </w:t>
            </w:r>
            <w:r w:rsidRPr="007E2D19">
              <w:rPr>
                <w:rStyle w:val="BoldandItalics"/>
              </w:rPr>
              <w:t>legislative requirements</w:t>
            </w:r>
            <w:r w:rsidRPr="007E2D19">
              <w:t>.</w:t>
            </w:r>
          </w:p>
          <w:p w:rsidR="00000000" w:rsidRPr="007E2D19" w:rsidP="007E2D19">
            <w:pPr>
              <w:pStyle w:val="List"/>
            </w:pPr>
            <w:r w:rsidRPr="007E2D19">
              <w:t xml:space="preserve">1.2.Roster </w:t>
            </w:r>
            <w:r w:rsidRPr="007E2D19">
              <w:rPr>
                <w:rStyle w:val="BoldandItalics"/>
              </w:rPr>
              <w:t>team</w:t>
            </w:r>
            <w:r w:rsidRPr="007E2D19">
              <w:t xml:space="preserve"> according to anticipated sales peaks and </w:t>
            </w:r>
            <w:r w:rsidRPr="007E2D19">
              <w:rPr>
                <w:rStyle w:val="BoldandItalics"/>
              </w:rPr>
              <w:t>statutory requirements</w:t>
            </w:r>
            <w:r w:rsidRPr="007E2D19">
              <w:t>.</w:t>
            </w:r>
          </w:p>
          <w:p w:rsidR="00000000" w:rsidRPr="007E2D19" w:rsidP="007E2D19">
            <w:pPr>
              <w:pStyle w:val="List"/>
            </w:pPr>
            <w:r w:rsidRPr="007E2D19">
              <w:t>1.3.Inform team members of individual rosters according to store policy and procedures.</w:t>
            </w:r>
          </w:p>
          <w:p w:rsidR="00000000" w:rsidP="007E2D19">
            <w:pPr>
              <w:pStyle w:val="List"/>
              <w:rPr>
                <w:lang w:val="en-NZ"/>
              </w:rPr>
            </w:pPr>
            <w:r w:rsidRPr="007E2D19">
              <w:t>1.4.Take corrective action as needed, according to staff availability.</w:t>
            </w:r>
          </w:p>
        </w:tc>
      </w:tr>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t>2.</w:t>
            </w:r>
            <w:r w:rsidRPr="007E2D19">
              <w:tab/>
              <w:t>Inform team members.</w:t>
            </w:r>
          </w:p>
        </w:tc>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t>2.1.In</w:t>
            </w:r>
            <w:r w:rsidRPr="007E2D19">
              <w:t xml:space="preserve">form team of expected standards of </w:t>
            </w:r>
            <w:r w:rsidRPr="007E2D19">
              <w:rPr>
                <w:rStyle w:val="BoldandItalics"/>
              </w:rPr>
              <w:t>work</w:t>
            </w:r>
            <w:r w:rsidRPr="007E2D19">
              <w:t xml:space="preserve"> and behaviour required by store policy in a manner and at a level and pace appropriate to the individual.</w:t>
            </w:r>
          </w:p>
          <w:p w:rsidR="00000000" w:rsidRPr="007E2D19" w:rsidP="007E2D19">
            <w:pPr>
              <w:pStyle w:val="List"/>
            </w:pPr>
            <w:r w:rsidRPr="007E2D19">
              <w:t xml:space="preserve">2.2.Implement staff </w:t>
            </w:r>
            <w:r w:rsidRPr="007E2D19">
              <w:rPr>
                <w:rStyle w:val="BoldandItalics"/>
              </w:rPr>
              <w:t>communication</w:t>
            </w:r>
            <w:r w:rsidRPr="007E2D19">
              <w:t xml:space="preserve"> and motivation programs according to store policy.</w:t>
            </w:r>
          </w:p>
          <w:p w:rsidR="00000000" w:rsidRPr="007E2D19" w:rsidP="007E2D19">
            <w:pPr>
              <w:pStyle w:val="List"/>
            </w:pPr>
            <w:r w:rsidRPr="007E2D19">
              <w:t>2.3.Compare store targets</w:t>
            </w:r>
            <w:r w:rsidRPr="007E2D19">
              <w:t xml:space="preserve"> to individual and team results.</w:t>
            </w:r>
          </w:p>
          <w:p w:rsidR="00000000" w:rsidRPr="007E2D19" w:rsidP="007E2D19">
            <w:pPr>
              <w:pStyle w:val="List"/>
            </w:pPr>
            <w:r w:rsidRPr="007E2D19">
              <w:t>2.4.Conduct staff meetings to address issues within area of authority according to store policy.</w:t>
            </w:r>
          </w:p>
          <w:p w:rsidR="00000000" w:rsidP="007E2D19">
            <w:pPr>
              <w:pStyle w:val="List"/>
              <w:rPr>
                <w:lang w:val="en-NZ"/>
              </w:rPr>
            </w:pPr>
            <w:r w:rsidRPr="007E2D19">
              <w:t>2.5.Perform</w:t>
            </w:r>
            <w:r w:rsidRPr="007E2D19">
              <w:rPr>
                <w:rStyle w:val="BoldandItalics"/>
              </w:rPr>
              <w:t xml:space="preserve"> staff induction</w:t>
            </w:r>
            <w:r w:rsidRPr="007E2D19">
              <w:t xml:space="preserve"> into teams, according to store policy.</w:t>
            </w:r>
          </w:p>
        </w:tc>
      </w:tr>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t>3.</w:t>
            </w:r>
            <w:r w:rsidRPr="007E2D19">
              <w:tab/>
              <w:t>Coach on the job.</w:t>
            </w:r>
          </w:p>
        </w:tc>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t xml:space="preserve">3.1.Identify opportunities to </w:t>
            </w:r>
            <w:r w:rsidRPr="007E2D19">
              <w:rPr>
                <w:rStyle w:val="BoldandItalics"/>
              </w:rPr>
              <w:t>coach</w:t>
            </w:r>
            <w:r w:rsidRPr="007E2D19">
              <w:t xml:space="preserve"> team members who are unfamiliar with specific </w:t>
            </w:r>
            <w:r w:rsidRPr="007E2D19">
              <w:rPr>
                <w:rStyle w:val="BoldandItalics"/>
              </w:rPr>
              <w:t>procedures</w:t>
            </w:r>
            <w:r w:rsidRPr="007E2D19">
              <w:t>.</w:t>
            </w:r>
          </w:p>
          <w:p w:rsidR="00000000" w:rsidRPr="007E2D19" w:rsidP="007E2D19">
            <w:pPr>
              <w:pStyle w:val="List"/>
            </w:pPr>
            <w:r w:rsidRPr="007E2D19">
              <w:t>3.2.Make team members aware of the work application of the competency or job being taught.</w:t>
            </w:r>
          </w:p>
          <w:p w:rsidR="00000000" w:rsidRPr="007E2D19" w:rsidP="007E2D19">
            <w:pPr>
              <w:pStyle w:val="List"/>
            </w:pPr>
            <w:r w:rsidRPr="007E2D19">
              <w:t>3.3.Use a systematic approach, including explanation and demonstration where appropriate.</w:t>
            </w:r>
          </w:p>
          <w:p w:rsidR="00000000" w:rsidRPr="007E2D19" w:rsidP="007E2D19">
            <w:pPr>
              <w:pStyle w:val="List"/>
            </w:pPr>
            <w:r w:rsidRPr="007E2D19">
              <w:t>3.4.Encourage tr</w:t>
            </w:r>
            <w:r w:rsidRPr="007E2D19">
              <w:t xml:space="preserve">ainees by positive </w:t>
            </w:r>
            <w:r w:rsidRPr="007E2D19">
              <w:rPr>
                <w:rStyle w:val="BoldandItalics"/>
              </w:rPr>
              <w:t>comments and feedback</w:t>
            </w:r>
            <w:r w:rsidRPr="007E2D19">
              <w:t>.</w:t>
            </w:r>
          </w:p>
          <w:p w:rsidR="00000000" w:rsidRPr="007E2D19" w:rsidP="007E2D19">
            <w:pPr>
              <w:pStyle w:val="List"/>
            </w:pPr>
            <w:r w:rsidRPr="007E2D19">
              <w:t>3.5.Design feedback during instruction to help trainees learn from their mistakes.</w:t>
            </w:r>
          </w:p>
          <w:p w:rsidR="00000000" w:rsidRPr="007E2D19" w:rsidP="007E2D19">
            <w:pPr>
              <w:pStyle w:val="List"/>
            </w:pPr>
            <w:r w:rsidRPr="007E2D19">
              <w:t>3.6.Encourage and guide trainees to evaluate their own performance and diagnose it for improvement.</w:t>
            </w:r>
          </w:p>
          <w:p w:rsidR="00000000" w:rsidP="007E2D19">
            <w:pPr>
              <w:pStyle w:val="List"/>
              <w:rPr>
                <w:lang w:val="en-NZ"/>
              </w:rPr>
            </w:pPr>
            <w:r w:rsidRPr="007E2D19">
              <w:t>3.7.</w:t>
            </w:r>
            <w:r w:rsidRPr="007E2D19">
              <w:rPr>
                <w:rStyle w:val="BoldandItalics"/>
              </w:rPr>
              <w:t>Evaluate</w:t>
            </w:r>
            <w:r w:rsidRPr="007E2D19">
              <w:t xml:space="preserve"> trainees’ performa</w:t>
            </w:r>
            <w:r w:rsidRPr="007E2D19">
              <w:t>nce, according to store policy and procedures.</w:t>
            </w:r>
          </w:p>
        </w:tc>
      </w:tr>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t>4.</w:t>
            </w:r>
            <w:r w:rsidRPr="007E2D19">
              <w:tab/>
              <w:t>Motivate the team.</w:t>
            </w:r>
          </w:p>
        </w:tc>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t>4.1.Identify strengths and weaknesses of team against current and anticipated work requirements.</w:t>
            </w:r>
          </w:p>
          <w:p w:rsidR="00000000" w:rsidRPr="007E2D19" w:rsidP="007E2D19">
            <w:pPr>
              <w:pStyle w:val="List"/>
            </w:pPr>
            <w:r w:rsidRPr="007E2D19">
              <w:t>4.2.Encourage individuals within the team to contribute to discussion and planning of tea</w:t>
            </w:r>
            <w:r w:rsidRPr="007E2D19">
              <w:t>m objectives and goals.</w:t>
            </w:r>
          </w:p>
          <w:p w:rsidR="00000000" w:rsidRPr="007E2D19" w:rsidP="007E2D19">
            <w:pPr>
              <w:pStyle w:val="List"/>
            </w:pPr>
            <w:r w:rsidRPr="007E2D19">
              <w:t xml:space="preserve">4.3.Update and review team objectives and goals on a regular basis in consultation with </w:t>
            </w:r>
            <w:r w:rsidRPr="007E2D19">
              <w:rPr>
                <w:rStyle w:val="BoldandItalics"/>
              </w:rPr>
              <w:t>relevant personnel</w:t>
            </w:r>
            <w:r w:rsidRPr="007E2D19">
              <w:t>.</w:t>
            </w:r>
          </w:p>
          <w:p w:rsidR="00000000" w:rsidRPr="007E2D19" w:rsidP="007E2D19">
            <w:pPr>
              <w:pStyle w:val="List"/>
            </w:pPr>
            <w:r w:rsidRPr="007E2D19">
              <w:t>4.4.Develop positive and constructive relationships with and between team members.</w:t>
            </w:r>
          </w:p>
          <w:p w:rsidR="00000000" w:rsidRPr="007E2D19" w:rsidP="007E2D19">
            <w:pPr>
              <w:pStyle w:val="List"/>
            </w:pPr>
            <w:r w:rsidRPr="007E2D19">
              <w:t>4.5.Treat all team members fairly, equall</w:t>
            </w:r>
            <w:r w:rsidRPr="007E2D19">
              <w:t>y and with respect.</w:t>
            </w:r>
          </w:p>
          <w:p w:rsidR="00000000" w:rsidP="007E2D19">
            <w:pPr>
              <w:pStyle w:val="List"/>
              <w:rPr>
                <w:lang w:val="en-NZ"/>
              </w:rPr>
            </w:pPr>
            <w:r w:rsidRPr="007E2D19">
              <w:t>4.6.Accept responsibility for developing own competencies and identify realistic objectives.</w:t>
            </w:r>
          </w:p>
        </w:tc>
      </w:tr>
      <w:tr w:rsidTr="00FB24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D19">
            <w:pPr>
              <w:pStyle w:val="List"/>
              <w:rPr>
                <w:lang w:val="en-NZ"/>
              </w:rPr>
            </w:pPr>
            <w:r w:rsidRPr="007E2D19">
              <w:t>5.</w:t>
            </w:r>
            <w:r w:rsidRPr="007E2D19">
              <w:tab/>
              <w:t>Maintain staffing records.</w:t>
            </w:r>
          </w:p>
        </w:tc>
        <w:tc>
          <w:tcPr>
            <w:tcW w:w="0" w:type="auto"/>
            <w:tcBorders>
              <w:top w:val="nil"/>
              <w:left w:val="nil"/>
              <w:bottom w:val="nil"/>
              <w:right w:val="nil"/>
            </w:tcBorders>
            <w:tcMar>
              <w:top w:w="0" w:type="dxa"/>
              <w:left w:w="62" w:type="dxa"/>
              <w:bottom w:w="0" w:type="dxa"/>
              <w:right w:w="62" w:type="dxa"/>
            </w:tcMar>
          </w:tcPr>
          <w:p w:rsidR="00000000" w:rsidRPr="007E2D19" w:rsidP="007E2D19">
            <w:pPr>
              <w:pStyle w:val="List"/>
            </w:pPr>
            <w:r w:rsidRPr="007E2D19">
              <w:t xml:space="preserve">5.1.Maintain </w:t>
            </w:r>
            <w:r w:rsidRPr="007E2D19">
              <w:rPr>
                <w:rStyle w:val="BoldandItalics"/>
              </w:rPr>
              <w:t>staff records</w:t>
            </w:r>
            <w:r w:rsidRPr="007E2D19">
              <w:t xml:space="preserve"> as required, according to store policy and relevant awards and agreements.</w:t>
            </w:r>
          </w:p>
        </w:tc>
      </w:tr>
    </w:tbl>
    <w:p w:rsidR="00000000" w:rsidRPr="007E2D19" w:rsidP="007E2D19">
      <w:pPr>
        <w:pStyle w:val="List"/>
      </w:pPr>
    </w:p>
    <w:p w:rsidR="00000000" w:rsidRPr="007E2D19" w:rsidP="007E2D19">
      <w:pPr>
        <w:pStyle w:val="AllowPageBreak"/>
      </w:pPr>
    </w:p>
    <w:p w:rsidR="00000000" w:rsidRPr="007E2D19" w:rsidP="007E2D19">
      <w:pPr>
        <w:pStyle w:val="Heading1"/>
      </w:pPr>
      <w:bookmarkStart w:id="9" w:name="O_394624"/>
      <w:bookmarkEnd w:id="9"/>
      <w:r w:rsidRPr="007E2D19">
        <w:t>Required Skills and Knowledge</w:t>
      </w:r>
    </w:p>
    <w:tbl>
      <w:tblPr>
        <w:tblW w:w="0" w:type="auto"/>
        <w:tblLayout w:type="fixed"/>
        <w:tblCellMar>
          <w:left w:w="62" w:type="dxa"/>
          <w:right w:w="62" w:type="dxa"/>
        </w:tblCellMar>
        <w:tblLook w:val="0000"/>
      </w:tblPr>
      <w:tblGrid>
        <w:gridCol w:w="8930"/>
      </w:tblGrid>
      <w:tr w:rsidTr="007E2D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This section describes the skills and knowledge required for this unit.</w:t>
            </w:r>
          </w:p>
        </w:tc>
      </w:tr>
      <w:tr w:rsidTr="007E2D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Required skills</w:t>
            </w:r>
          </w:p>
        </w:tc>
      </w:tr>
      <w:tr w:rsidTr="007E2D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E2D19" w:rsidP="007E2D19">
            <w:pPr>
              <w:pStyle w:val="ListBullet"/>
            </w:pPr>
            <w:r w:rsidRPr="007E2D19">
              <w:t xml:space="preserve">interpersonal skills to: </w:t>
            </w:r>
          </w:p>
          <w:p w:rsidR="00000000" w:rsidRPr="007E2D19" w:rsidP="007E2D19">
            <w:pPr>
              <w:pStyle w:val="ListBullet2"/>
            </w:pPr>
            <w:r w:rsidRPr="007E2D19">
              <w:t>inform team members of rosters</w:t>
            </w:r>
          </w:p>
          <w:p w:rsidR="00000000" w:rsidRPr="007E2D19" w:rsidP="007E2D19">
            <w:pPr>
              <w:pStyle w:val="ListBullet2"/>
            </w:pPr>
            <w:r w:rsidRPr="007E2D19">
              <w:t>conduct staff meetings</w:t>
            </w:r>
          </w:p>
          <w:p w:rsidR="00000000" w:rsidRPr="007E2D19" w:rsidP="007E2D19">
            <w:pPr>
              <w:pStyle w:val="ListBullet2"/>
            </w:pPr>
            <w:r w:rsidRPr="007E2D19">
              <w:t>coach team members, including explaining and demonstrating</w:t>
            </w:r>
          </w:p>
          <w:p w:rsidR="00000000" w:rsidRPr="007E2D19" w:rsidP="007E2D19">
            <w:pPr>
              <w:pStyle w:val="ListBullet2"/>
            </w:pPr>
            <w:r w:rsidRPr="007E2D19">
              <w:t>provide feedback and encouragement through clear and direct communication</w:t>
            </w:r>
          </w:p>
          <w:p w:rsidR="00000000" w:rsidRPr="007E2D19" w:rsidP="007E2D19">
            <w:pPr>
              <w:pStyle w:val="ListBullet2"/>
            </w:pPr>
            <w:r w:rsidRPr="007E2D19">
              <w:t>ask questions to identify and confirm requirements</w:t>
            </w:r>
          </w:p>
          <w:p w:rsidR="00000000" w:rsidRPr="007E2D19" w:rsidP="007E2D19">
            <w:pPr>
              <w:pStyle w:val="ListBullet2"/>
            </w:pPr>
            <w:r w:rsidRPr="007E2D19">
              <w:t>give instructions and provide constructive feedback</w:t>
            </w:r>
          </w:p>
          <w:p w:rsidR="00000000" w:rsidRPr="007E2D19" w:rsidP="007E2D19">
            <w:pPr>
              <w:pStyle w:val="ListBullet2"/>
            </w:pPr>
            <w:r w:rsidRPr="007E2D19">
              <w:t>use language and con</w:t>
            </w:r>
            <w:r w:rsidRPr="007E2D19">
              <w:t>cepts appropriate to cultural differences</w:t>
            </w:r>
          </w:p>
          <w:p w:rsidR="00000000" w:rsidRPr="007E2D19" w:rsidP="007E2D19">
            <w:pPr>
              <w:pStyle w:val="ListBullet2"/>
            </w:pPr>
            <w:r w:rsidRPr="007E2D19">
              <w:t>use and interpret non-verbal communication</w:t>
            </w:r>
          </w:p>
          <w:p w:rsidR="00000000" w:rsidRPr="007E2D19" w:rsidP="007E2D19">
            <w:pPr>
              <w:pStyle w:val="ListBullet"/>
            </w:pPr>
            <w:r w:rsidRPr="007E2D19">
              <w:t>literacy skills to:</w:t>
            </w:r>
          </w:p>
          <w:p w:rsidR="00000000" w:rsidRPr="007E2D19" w:rsidP="007E2D19">
            <w:pPr>
              <w:pStyle w:val="ListBullet2"/>
            </w:pPr>
            <w:r w:rsidRPr="007E2D19">
              <w:t>interpret workplace documents</w:t>
            </w:r>
          </w:p>
          <w:p w:rsidR="00000000" w:rsidP="007E2D19">
            <w:pPr>
              <w:pStyle w:val="ListBullet2"/>
              <w:rPr>
                <w:lang w:val="en-NZ"/>
              </w:rPr>
            </w:pPr>
            <w:r w:rsidRPr="007E2D19">
              <w:t>report procedures</w:t>
            </w:r>
          </w:p>
        </w:tc>
      </w:tr>
      <w:tr w:rsidTr="007E2D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Required knowledge</w:t>
            </w:r>
          </w:p>
        </w:tc>
      </w:tr>
      <w:tr w:rsidTr="007E2D1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E2D19" w:rsidP="007E2D19">
            <w:pPr>
              <w:pStyle w:val="ListBullet"/>
            </w:pPr>
            <w:r w:rsidRPr="007E2D19">
              <w:t>store policy and procedures in regard to:</w:t>
            </w:r>
          </w:p>
          <w:p w:rsidR="00000000" w:rsidRPr="007E2D19" w:rsidP="007E2D19">
            <w:pPr>
              <w:pStyle w:val="ListBullet2"/>
            </w:pPr>
            <w:r w:rsidRPr="007E2D19">
              <w:t>workplace ethics</w:t>
            </w:r>
          </w:p>
          <w:p w:rsidR="00000000" w:rsidRPr="007E2D19" w:rsidP="007E2D19">
            <w:pPr>
              <w:pStyle w:val="ListBullet2"/>
            </w:pPr>
            <w:r w:rsidRPr="007E2D19">
              <w:t>work teams</w:t>
            </w:r>
          </w:p>
          <w:p w:rsidR="00000000" w:rsidRPr="007E2D19" w:rsidP="007E2D19">
            <w:pPr>
              <w:pStyle w:val="ListBullet2"/>
            </w:pPr>
            <w:r w:rsidRPr="007E2D19">
              <w:t>staffing rosters</w:t>
            </w:r>
          </w:p>
          <w:p w:rsidR="00000000" w:rsidRPr="007E2D19" w:rsidP="007E2D19">
            <w:pPr>
              <w:pStyle w:val="ListBullet2"/>
            </w:pPr>
            <w:r w:rsidRPr="007E2D19">
              <w:t>personnel records</w:t>
            </w:r>
          </w:p>
          <w:p w:rsidR="00000000" w:rsidRPr="007E2D19" w:rsidP="007E2D19">
            <w:pPr>
              <w:pStyle w:val="ListBullet2"/>
            </w:pPr>
            <w:r w:rsidRPr="007E2D19">
              <w:t>trainee assessment</w:t>
            </w:r>
          </w:p>
          <w:p w:rsidR="00000000" w:rsidRPr="007E2D19" w:rsidP="007E2D19">
            <w:pPr>
              <w:pStyle w:val="ListBullet2"/>
            </w:pPr>
            <w:r w:rsidRPr="007E2D19">
              <w:t>supervising new apprentices</w:t>
            </w:r>
          </w:p>
          <w:p w:rsidR="00000000" w:rsidRPr="007E2D19" w:rsidP="007E2D19">
            <w:pPr>
              <w:pStyle w:val="ListBullet2"/>
            </w:pPr>
            <w:r w:rsidRPr="007E2D19">
              <w:t>staff counselling and disciplinary procedures</w:t>
            </w:r>
          </w:p>
          <w:p w:rsidR="00000000" w:rsidRPr="007E2D19" w:rsidP="007E2D19">
            <w:pPr>
              <w:pStyle w:val="ListBullet2"/>
            </w:pPr>
            <w:r w:rsidRPr="007E2D19">
              <w:t>work and overtime periods</w:t>
            </w:r>
          </w:p>
          <w:p w:rsidR="00000000" w:rsidRPr="007E2D19" w:rsidP="007E2D19">
            <w:pPr>
              <w:pStyle w:val="ListBullet2"/>
            </w:pPr>
            <w:r w:rsidRPr="007E2D19">
              <w:t>meetings</w:t>
            </w:r>
          </w:p>
          <w:p w:rsidR="00000000" w:rsidRPr="007E2D19" w:rsidP="007E2D19">
            <w:pPr>
              <w:pStyle w:val="ListBullet2"/>
            </w:pPr>
            <w:r w:rsidRPr="007E2D19">
              <w:t>housekeeping</w:t>
            </w:r>
          </w:p>
          <w:p w:rsidR="00000000" w:rsidRPr="007E2D19" w:rsidP="007E2D19">
            <w:pPr>
              <w:pStyle w:val="ListBullet"/>
            </w:pPr>
            <w:r w:rsidRPr="007E2D19">
              <w:t>store organisational structure</w:t>
            </w:r>
          </w:p>
          <w:p w:rsidR="00000000" w:rsidRPr="007E2D19" w:rsidP="007E2D19">
            <w:pPr>
              <w:pStyle w:val="ListBullet"/>
            </w:pPr>
            <w:r w:rsidRPr="007E2D19">
              <w:t>rights and responsibilities of employers and employees in retail workplace</w:t>
            </w:r>
          </w:p>
          <w:p w:rsidR="00000000" w:rsidRPr="007E2D19" w:rsidP="007E2D19">
            <w:pPr>
              <w:pStyle w:val="ListBullet"/>
            </w:pPr>
            <w:r w:rsidRPr="007E2D19">
              <w:t>award and agreement requirements, including employment classifications, such as full</w:t>
            </w:r>
            <w:r w:rsidRPr="007E2D19">
              <w:noBreakHyphen/>
              <w:t>time, part-time and casual</w:t>
            </w:r>
          </w:p>
          <w:p w:rsidR="00000000" w:rsidRPr="007E2D19" w:rsidP="007E2D19">
            <w:pPr>
              <w:pStyle w:val="ListBullet"/>
            </w:pPr>
            <w:r w:rsidRPr="007E2D19">
              <w:t>forms of work in retail</w:t>
            </w:r>
          </w:p>
          <w:p w:rsidR="00000000" w:rsidRPr="007E2D19" w:rsidP="007E2D19">
            <w:pPr>
              <w:pStyle w:val="ListBullet"/>
            </w:pPr>
            <w:r w:rsidRPr="007E2D19">
              <w:t>major changes affecting retail workplaces</w:t>
            </w:r>
          </w:p>
          <w:p w:rsidR="00000000" w:rsidRPr="007E2D19" w:rsidP="007E2D19">
            <w:pPr>
              <w:pStyle w:val="ListBullet"/>
            </w:pPr>
            <w:r w:rsidRPr="007E2D19">
              <w:t>pri</w:t>
            </w:r>
            <w:r w:rsidRPr="007E2D19">
              <w:t>nciples and techniques in interpersonal communication</w:t>
            </w:r>
          </w:p>
          <w:p w:rsidR="00000000" w:rsidRPr="007E2D19" w:rsidP="007E2D19">
            <w:pPr>
              <w:pStyle w:val="ListBullet"/>
            </w:pPr>
            <w:r w:rsidRPr="007E2D19">
              <w:t xml:space="preserve">relevant legislation and statutory requirements, such as: </w:t>
            </w:r>
          </w:p>
          <w:p w:rsidR="00000000" w:rsidRPr="007E2D19" w:rsidP="007E2D19">
            <w:pPr>
              <w:pStyle w:val="ListBullet2"/>
            </w:pPr>
            <w:r w:rsidRPr="007E2D19">
              <w:t>equal employment opportunity (EEO) legislation</w:t>
            </w:r>
          </w:p>
          <w:p w:rsidR="00000000" w:rsidRPr="007E2D19" w:rsidP="007E2D19">
            <w:pPr>
              <w:pStyle w:val="ListBullet2"/>
            </w:pPr>
            <w:r w:rsidRPr="007E2D19">
              <w:t>anti</w:t>
            </w:r>
            <w:r w:rsidRPr="007E2D19">
              <w:noBreakHyphen/>
              <w:t>discrimination legislation</w:t>
            </w:r>
          </w:p>
          <w:p w:rsidR="00000000" w:rsidRPr="007E2D19" w:rsidP="007E2D19">
            <w:pPr>
              <w:pStyle w:val="ListBullet2"/>
            </w:pPr>
            <w:r w:rsidRPr="007E2D19">
              <w:t>industry awards and agreements</w:t>
            </w:r>
          </w:p>
          <w:p w:rsidR="00000000" w:rsidRPr="007E2D19" w:rsidP="007E2D19">
            <w:pPr>
              <w:pStyle w:val="ListBullet"/>
            </w:pPr>
            <w:r w:rsidRPr="007E2D19">
              <w:t>relevant Work Health and Safety (WHS) regulations</w:t>
            </w:r>
          </w:p>
        </w:tc>
      </w:tr>
    </w:tbl>
    <w:p w:rsidR="00000000" w:rsidRPr="007E2D19" w:rsidP="007E2D19">
      <w:pPr>
        <w:pStyle w:val="BodyText"/>
      </w:pPr>
    </w:p>
    <w:p w:rsidR="00000000" w:rsidRPr="007E2D19" w:rsidP="007E2D19">
      <w:pPr>
        <w:pStyle w:val="AllowPageBreak"/>
      </w:pPr>
    </w:p>
    <w:p w:rsidR="00000000" w:rsidRPr="007E2D19" w:rsidP="007E2D19">
      <w:pPr>
        <w:pStyle w:val="Heading1"/>
      </w:pPr>
      <w:bookmarkStart w:id="10" w:name="O_394630"/>
      <w:bookmarkEnd w:id="10"/>
      <w:r w:rsidRPr="007E2D19">
        <w:t>Evidence Guide</w:t>
      </w:r>
    </w:p>
    <w:tbl>
      <w:tblPr>
        <w:tblW w:w="0" w:type="auto"/>
        <w:tblLayout w:type="fixed"/>
        <w:tblCellMar>
          <w:left w:w="62" w:type="dxa"/>
          <w:right w:w="62" w:type="dxa"/>
        </w:tblCellMar>
        <w:tblLook w:val="0000"/>
      </w:tblPr>
      <w:tblGrid>
        <w:gridCol w:w="3345"/>
        <w:gridCol w:w="5835"/>
      </w:tblGrid>
      <w:tr w:rsidTr="00FB2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 xml:space="preserve">The evidence guide provides advice on assessment and must be read in conjunction with the performance criteria, required skills and knowledge, </w:t>
            </w:r>
            <w:r w:rsidRPr="007E2D19">
              <w:t>the range statement and the Assessment Guidelines for this Training Package.</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BodyText"/>
            </w:pPr>
            <w:r w:rsidRPr="007E2D19">
              <w:t>Evidence of the following is essential:</w:t>
            </w:r>
          </w:p>
          <w:p w:rsidR="00000000" w:rsidRPr="007E2D19" w:rsidP="007E2D19">
            <w:pPr>
              <w:pStyle w:val="ListBullet2"/>
            </w:pPr>
            <w:r w:rsidRPr="007E2D19">
              <w:t xml:space="preserve">consistently and responsibly applies store </w:t>
            </w:r>
            <w:r w:rsidRPr="007E2D19">
              <w:t>policy and procedures and ethical behaviour in regard to the coordination of staff</w:t>
            </w:r>
          </w:p>
          <w:p w:rsidR="00000000" w:rsidRPr="007E2D19" w:rsidP="007E2D19">
            <w:pPr>
              <w:pStyle w:val="ListBullet2"/>
            </w:pPr>
            <w:r w:rsidRPr="007E2D19">
              <w:t>consistently applies store policies and procedures in regard to monitoring, organising, maintaining staffing levels, communicating with staff, mentoring, coaching and motiva</w:t>
            </w:r>
            <w:r w:rsidRPr="007E2D19">
              <w:t>ting staff</w:t>
            </w:r>
          </w:p>
          <w:p w:rsidR="00000000" w:rsidRPr="007E2D19" w:rsidP="007E2D19">
            <w:pPr>
              <w:pStyle w:val="ListBullet2"/>
            </w:pPr>
            <w:r w:rsidRPr="007E2D19">
              <w:t>consistently and responsibly applies store policy and procedures in regard to the induction of new staff.</w:t>
            </w:r>
          </w:p>
          <w:p w:rsidR="00000000" w:rsidRPr="007E2D19" w:rsidP="007E2D19">
            <w:pPr>
              <w:pStyle w:val="ListBullet2"/>
            </w:pPr>
            <w:r w:rsidRPr="007E2D19">
              <w:t>consistently and responsibly applies store policy and procedures in regard to maintaining staffing levels and coordinating work teams withi</w:t>
            </w:r>
            <w:r w:rsidRPr="007E2D19">
              <w:t>n budgetary constraints</w:t>
            </w:r>
          </w:p>
          <w:p w:rsidR="00000000" w:rsidRPr="007E2D19" w:rsidP="007E2D19">
            <w:pPr>
              <w:pStyle w:val="ListBullet2"/>
            </w:pPr>
            <w:r w:rsidRPr="007E2D19">
              <w:t>consistently applies state and local statutory requirements and regulations, including relevant industry awards and agreements</w:t>
            </w:r>
          </w:p>
          <w:p w:rsidR="00000000" w:rsidRPr="007E2D19" w:rsidP="007E2D19">
            <w:pPr>
              <w:pStyle w:val="ListBullet2"/>
            </w:pPr>
            <w:r w:rsidRPr="007E2D19">
              <w:t>consistently applies appropriate communication and interpersonal skills when motivating the team and info</w:t>
            </w:r>
            <w:r w:rsidRPr="007E2D19">
              <w:t>rming staff of roles and responsibilities</w:t>
            </w:r>
          </w:p>
          <w:p w:rsidR="00000000" w:rsidP="007E2D19">
            <w:pPr>
              <w:pStyle w:val="ListBullet2"/>
              <w:rPr>
                <w:lang w:val="en-NZ"/>
              </w:rPr>
            </w:pPr>
            <w:r w:rsidRPr="007E2D19">
              <w:t>reports suggestions for improvements in procedures to management.</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BodyText"/>
            </w:pPr>
            <w:r w:rsidRPr="007E2D19">
              <w:t>Assessment must ensure access to:</w:t>
            </w:r>
          </w:p>
          <w:p w:rsidR="00000000" w:rsidRPr="007E2D19" w:rsidP="007E2D19">
            <w:pPr>
              <w:pStyle w:val="ListBullet2"/>
            </w:pPr>
            <w:r w:rsidRPr="007E2D19">
              <w:t>a retail work environment</w:t>
            </w:r>
          </w:p>
          <w:p w:rsidR="00000000" w:rsidRPr="007E2D19" w:rsidP="007E2D19">
            <w:pPr>
              <w:pStyle w:val="ListBullet2"/>
            </w:pPr>
            <w:r w:rsidRPr="007E2D19">
              <w:t>relevant documentation, such as:</w:t>
            </w:r>
          </w:p>
          <w:p w:rsidR="00000000" w:rsidRPr="007E2D19" w:rsidP="007E2D19">
            <w:pPr>
              <w:pStyle w:val="ListBullet3"/>
            </w:pPr>
            <w:r w:rsidRPr="007E2D19">
              <w:t xml:space="preserve">legislation and statutory requirements </w:t>
            </w:r>
          </w:p>
          <w:p w:rsidR="00000000" w:rsidRPr="007E2D19" w:rsidP="007E2D19">
            <w:pPr>
              <w:pStyle w:val="ListBullet3"/>
            </w:pPr>
            <w:r w:rsidRPr="007E2D19">
              <w:t>awards and agreements</w:t>
            </w:r>
          </w:p>
          <w:p w:rsidR="00000000" w:rsidRPr="007E2D19" w:rsidP="007E2D19">
            <w:pPr>
              <w:pStyle w:val="ListBullet3"/>
            </w:pPr>
            <w:r w:rsidRPr="007E2D19">
              <w:t>job descriptions and responsibilities</w:t>
            </w:r>
          </w:p>
          <w:p w:rsidR="00000000" w:rsidRPr="007E2D19" w:rsidP="007E2D19">
            <w:pPr>
              <w:pStyle w:val="ListBullet3"/>
            </w:pPr>
            <w:r w:rsidRPr="007E2D19">
              <w:t>training programs</w:t>
            </w:r>
          </w:p>
          <w:p w:rsidR="00000000" w:rsidRPr="007E2D19" w:rsidP="007E2D19">
            <w:pPr>
              <w:pStyle w:val="ListBullet3"/>
            </w:pPr>
            <w:r w:rsidRPr="007E2D19">
              <w:t>store policy and procedures manuals</w:t>
            </w:r>
          </w:p>
          <w:p w:rsidR="00000000" w:rsidRPr="007E2D19" w:rsidP="007E2D19">
            <w:pPr>
              <w:pStyle w:val="ListBullet3"/>
            </w:pPr>
            <w:r w:rsidRPr="007E2D19">
              <w:t>rostering and recording systems</w:t>
            </w:r>
          </w:p>
          <w:p w:rsidR="00000000" w:rsidP="007E2D19">
            <w:pPr>
              <w:pStyle w:val="ListBullet3"/>
              <w:rPr>
                <w:lang w:val="en-NZ"/>
              </w:rPr>
            </w:pPr>
            <w:r w:rsidRPr="007E2D19">
              <w:t>a work team.</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BodyText"/>
            </w:pPr>
            <w:r w:rsidRPr="007E2D19">
              <w:t xml:space="preserve">A range of assessment methods should be used to assess practical skills and knowledge. The following examples are appropriate for this unit: </w:t>
            </w:r>
          </w:p>
          <w:p w:rsidR="00000000" w:rsidRPr="007E2D19" w:rsidP="007E2D19">
            <w:pPr>
              <w:pStyle w:val="ListBullet2"/>
            </w:pPr>
            <w:r w:rsidRPr="007E2D19">
              <w:t>observation of performance in the workplace</w:t>
            </w:r>
          </w:p>
          <w:p w:rsidR="00000000" w:rsidRPr="007E2D19" w:rsidP="007E2D19">
            <w:pPr>
              <w:pStyle w:val="ListBullet2"/>
            </w:pPr>
            <w:r w:rsidRPr="007E2D19">
              <w:t>third-party reports from a supervisor</w:t>
            </w:r>
          </w:p>
          <w:p w:rsidR="00000000" w:rsidRPr="007E2D19" w:rsidP="007E2D19">
            <w:pPr>
              <w:pStyle w:val="ListBullet2"/>
            </w:pPr>
            <w:r w:rsidRPr="007E2D19">
              <w:t>answers to questions about specific skills and knowledge</w:t>
            </w:r>
          </w:p>
          <w:p w:rsidR="00000000" w:rsidP="007E2D19">
            <w:pPr>
              <w:pStyle w:val="ListBullet2"/>
              <w:rPr>
                <w:lang w:val="en-NZ"/>
              </w:rPr>
            </w:pPr>
            <w:r w:rsidRPr="007E2D19">
              <w:t>review of portfolios of evidence and third-party workplace reports of on-the-job performance.</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BodyText"/>
            </w:pPr>
            <w:r w:rsidRPr="007E2D19">
              <w:t>Holistic assessment with other units relevant to the industry sector</w:t>
            </w:r>
            <w:r w:rsidRPr="007E2D19">
              <w:t>, workplace and job role is recommended, for example:</w:t>
            </w:r>
          </w:p>
          <w:p w:rsidR="00000000" w:rsidRPr="007E2D19" w:rsidP="007E2D19">
            <w:pPr>
              <w:pStyle w:val="ListBullet2"/>
            </w:pPr>
            <w:r w:rsidRPr="007E2D19">
              <w:t>SIRXMGT002A Maintain employee relations.</w:t>
            </w:r>
          </w:p>
        </w:tc>
      </w:tr>
    </w:tbl>
    <w:p w:rsidR="00000000" w:rsidRPr="007E2D19" w:rsidP="007E2D19">
      <w:pPr>
        <w:pStyle w:val="BodyText"/>
      </w:pPr>
    </w:p>
    <w:p w:rsidR="00000000" w:rsidRPr="007E2D19" w:rsidP="007E2D19">
      <w:pPr>
        <w:pStyle w:val="AllowPageBreak"/>
      </w:pPr>
    </w:p>
    <w:p w:rsidR="00000000" w:rsidRPr="007E2D19" w:rsidP="007E2D19">
      <w:pPr>
        <w:pStyle w:val="Heading1"/>
      </w:pPr>
      <w:bookmarkStart w:id="11" w:name="O_394625"/>
      <w:bookmarkEnd w:id="11"/>
      <w:r w:rsidRPr="007E2D19">
        <w:t>Range Statement</w:t>
      </w:r>
    </w:p>
    <w:tbl>
      <w:tblPr>
        <w:tblW w:w="0" w:type="auto"/>
        <w:tblLayout w:type="fixed"/>
        <w:tblCellMar>
          <w:left w:w="62" w:type="dxa"/>
          <w:right w:w="62" w:type="dxa"/>
        </w:tblCellMar>
        <w:tblLook w:val="0000"/>
      </w:tblPr>
      <w:tblGrid>
        <w:gridCol w:w="3345"/>
        <w:gridCol w:w="5835"/>
      </w:tblGrid>
      <w:tr w:rsidTr="00FB24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The range statement relates to the unit of competency as a whole. It allows for different work environments and situations th</w:t>
            </w:r>
            <w:r w:rsidRPr="007E2D19">
              <w:t xml:space="preserve">at may affect performance. </w:t>
            </w:r>
            <w:r w:rsidRPr="007E2D19">
              <w:rPr>
                <w:rStyle w:val="BoldandItalics"/>
              </w:rPr>
              <w:t>Bold italicised</w:t>
            </w:r>
            <w:r w:rsidRPr="007E2D19">
              <w:t xml:space="preserve"> wording in the performance criteria is detailed below.</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Staffing levels</w:t>
            </w:r>
            <w:r w:rsidRPr="007E2D19">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peak trading times</w:t>
            </w:r>
          </w:p>
          <w:p w:rsidR="00000000" w:rsidRPr="007E2D19" w:rsidP="007E2D19">
            <w:pPr>
              <w:pStyle w:val="ListBullet2"/>
            </w:pPr>
            <w:r w:rsidRPr="007E2D19">
              <w:t>special events</w:t>
            </w:r>
          </w:p>
          <w:p w:rsidR="00000000" w:rsidRPr="007E2D19" w:rsidP="007E2D19">
            <w:pPr>
              <w:pStyle w:val="ListBullet2"/>
            </w:pPr>
            <w:r w:rsidRPr="007E2D19">
              <w:t>promotion</w:t>
            </w:r>
          </w:p>
          <w:p w:rsidR="00000000" w:rsidRPr="007E2D19" w:rsidP="007E2D19">
            <w:pPr>
              <w:pStyle w:val="ListBullet2"/>
            </w:pPr>
            <w:r w:rsidRPr="007E2D19">
              <w:t>stocktakes</w:t>
            </w:r>
          </w:p>
          <w:p w:rsidR="00000000" w:rsidP="007E2D19">
            <w:pPr>
              <w:pStyle w:val="ListBullet2"/>
              <w:rPr>
                <w:lang w:val="en-NZ"/>
              </w:rPr>
            </w:pPr>
            <w:r w:rsidRPr="007E2D19">
              <w:t>refurbishment.</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Store policy and procedures</w:t>
            </w:r>
            <w:r w:rsidRPr="007E2D1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staffing requirements</w:t>
            </w:r>
          </w:p>
          <w:p w:rsidR="00000000" w:rsidRPr="007E2D19" w:rsidP="007E2D19">
            <w:pPr>
              <w:pStyle w:val="ListBullet2"/>
            </w:pPr>
            <w:r w:rsidRPr="007E2D19">
              <w:t>on the job training</w:t>
            </w:r>
          </w:p>
          <w:p w:rsidR="00000000" w:rsidRPr="007E2D19" w:rsidP="007E2D19">
            <w:pPr>
              <w:pStyle w:val="ListBullet2"/>
            </w:pPr>
            <w:r w:rsidRPr="007E2D19">
              <w:t>maintaining staffing records</w:t>
            </w:r>
          </w:p>
          <w:p w:rsidR="00000000" w:rsidP="007E2D19">
            <w:pPr>
              <w:pStyle w:val="ListBullet2"/>
              <w:rPr>
                <w:lang w:val="en-NZ"/>
              </w:rPr>
            </w:pPr>
            <w:r w:rsidRPr="007E2D19">
              <w:t>housekeeping.</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Legislative requirements</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WHS</w:t>
            </w:r>
          </w:p>
          <w:p w:rsidR="00000000" w:rsidRPr="007E2D19" w:rsidP="007E2D19">
            <w:pPr>
              <w:pStyle w:val="ListBullet2"/>
            </w:pPr>
            <w:r w:rsidRPr="007E2D19">
              <w:t xml:space="preserve">equal opportunity </w:t>
            </w:r>
          </w:p>
          <w:p w:rsidR="00000000" w:rsidRPr="007E2D19" w:rsidP="007E2D19">
            <w:pPr>
              <w:pStyle w:val="ListBullet2"/>
            </w:pPr>
            <w:r w:rsidRPr="007E2D19">
              <w:t xml:space="preserve">anti-discrimination </w:t>
            </w:r>
          </w:p>
          <w:p w:rsidR="00000000" w:rsidRPr="007E2D19" w:rsidP="007E2D19">
            <w:pPr>
              <w:pStyle w:val="ListBullet2"/>
            </w:pPr>
            <w:r w:rsidRPr="007E2D19">
              <w:t xml:space="preserve">workplace relations </w:t>
            </w:r>
          </w:p>
          <w:p w:rsidR="00000000" w:rsidP="007E2D19">
            <w:pPr>
              <w:pStyle w:val="ListBullet2"/>
              <w:rPr>
                <w:lang w:val="en-NZ"/>
              </w:rPr>
            </w:pPr>
            <w:r w:rsidRPr="007E2D19">
              <w:t>industry awards and agreements.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Team</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full-time, part-time or casual staff</w:t>
            </w:r>
          </w:p>
          <w:p w:rsidR="00000000" w:rsidRPr="007E2D19" w:rsidP="007E2D19">
            <w:pPr>
              <w:pStyle w:val="ListBullet2"/>
            </w:pPr>
            <w:r w:rsidRPr="007E2D19">
              <w:t>staff under contract</w:t>
            </w:r>
          </w:p>
          <w:p w:rsidR="00000000" w:rsidRPr="007E2D19" w:rsidP="007E2D19">
            <w:pPr>
              <w:pStyle w:val="ListBullet2"/>
            </w:pPr>
            <w:r w:rsidRPr="007E2D19">
              <w:t>people with varying degrees of language and literacy</w:t>
            </w:r>
          </w:p>
          <w:p w:rsidR="00000000" w:rsidRPr="007E2D19" w:rsidP="007E2D19">
            <w:pPr>
              <w:pStyle w:val="ListBullet2"/>
            </w:pPr>
            <w:r w:rsidRPr="007E2D19">
              <w:t>people from a range of cultural, social and ethnic backgrounds</w:t>
            </w:r>
          </w:p>
          <w:p w:rsidR="00000000" w:rsidP="007E2D19">
            <w:pPr>
              <w:pStyle w:val="ListBullet2"/>
              <w:rPr>
                <w:lang w:val="en-NZ"/>
              </w:rPr>
            </w:pPr>
            <w:r w:rsidRPr="007E2D19">
              <w:t>people with a range of responsibilities and job descriptions.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Statutory requireme</w:t>
            </w:r>
            <w:r w:rsidRPr="007E2D19">
              <w:rPr>
                <w:rStyle w:val="BoldandItalics"/>
              </w:rPr>
              <w:t>nts</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minimum and maximum hours of work</w:t>
            </w:r>
          </w:p>
          <w:p w:rsidR="00000000" w:rsidRPr="007E2D19" w:rsidP="007E2D19">
            <w:pPr>
              <w:pStyle w:val="ListBullet2"/>
            </w:pPr>
            <w:r w:rsidRPr="007E2D19">
              <w:t>meal and other breaks</w:t>
            </w:r>
          </w:p>
          <w:p w:rsidR="00000000" w:rsidRPr="007E2D19" w:rsidP="007E2D19">
            <w:pPr>
              <w:pStyle w:val="ListBullet2"/>
            </w:pPr>
            <w:r w:rsidRPr="007E2D19">
              <w:t>leave entitlements</w:t>
            </w:r>
          </w:p>
          <w:p w:rsidR="00000000" w:rsidRPr="007E2D19" w:rsidP="007E2D19">
            <w:pPr>
              <w:pStyle w:val="ListBullet2"/>
            </w:pPr>
            <w:r w:rsidRPr="007E2D19">
              <w:t>remuneration scales</w:t>
            </w:r>
          </w:p>
          <w:p w:rsidR="00000000" w:rsidRPr="007E2D19" w:rsidP="007E2D19">
            <w:pPr>
              <w:pStyle w:val="ListBullet2"/>
            </w:pPr>
            <w:r w:rsidRPr="007E2D19">
              <w:t>penalty rates</w:t>
            </w:r>
          </w:p>
          <w:p w:rsidR="00000000" w:rsidP="007E2D19">
            <w:pPr>
              <w:pStyle w:val="ListBullet2"/>
              <w:rPr>
                <w:lang w:val="en-NZ"/>
              </w:rPr>
            </w:pPr>
            <w:r w:rsidRPr="007E2D19">
              <w:t>relevant industry awards and agreements.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Work</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selling</w:t>
            </w:r>
          </w:p>
          <w:p w:rsidR="00000000" w:rsidRPr="007E2D19" w:rsidP="007E2D19">
            <w:pPr>
              <w:pStyle w:val="ListBullet2"/>
            </w:pPr>
            <w:r w:rsidRPr="007E2D19">
              <w:t>merchandising</w:t>
            </w:r>
          </w:p>
          <w:p w:rsidR="00000000" w:rsidRPr="007E2D19" w:rsidP="007E2D19">
            <w:pPr>
              <w:pStyle w:val="ListBullet2"/>
            </w:pPr>
            <w:r w:rsidRPr="007E2D19">
              <w:t>housekeeping</w:t>
            </w:r>
          </w:p>
          <w:p w:rsidR="00000000" w:rsidRPr="007E2D19" w:rsidP="007E2D19">
            <w:pPr>
              <w:pStyle w:val="ListBullet2"/>
            </w:pPr>
            <w:r w:rsidRPr="007E2D19">
              <w:t>rostering</w:t>
            </w:r>
          </w:p>
          <w:p w:rsidR="00000000" w:rsidRPr="007E2D19" w:rsidP="007E2D19">
            <w:pPr>
              <w:pStyle w:val="ListBullet2"/>
            </w:pPr>
            <w:r w:rsidRPr="007E2D19">
              <w:t>maintaining equipment</w:t>
            </w:r>
          </w:p>
          <w:p w:rsidR="00000000" w:rsidP="007E2D19">
            <w:pPr>
              <w:pStyle w:val="ListBullet2"/>
              <w:rPr>
                <w:lang w:val="en-NZ"/>
              </w:rPr>
            </w:pPr>
            <w:r w:rsidRPr="007E2D19">
              <w:t>stocktaking.</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Communication</w:t>
            </w:r>
            <w:r w:rsidRPr="007E2D19">
              <w:t xml:space="preserve"> with team may be: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face-to-face</w:t>
            </w:r>
          </w:p>
          <w:p w:rsidR="00000000" w:rsidRPr="007E2D19" w:rsidP="007E2D19">
            <w:pPr>
              <w:pStyle w:val="ListBullet2"/>
            </w:pPr>
            <w:r w:rsidRPr="007E2D19">
              <w:t>written</w:t>
            </w:r>
          </w:p>
          <w:p w:rsidR="00000000" w:rsidRPr="007E2D19" w:rsidP="007E2D19">
            <w:pPr>
              <w:pStyle w:val="ListBullet2"/>
            </w:pPr>
            <w:r w:rsidRPr="007E2D19">
              <w:t>in languages other than English, Indigenous languages or visual languages, such as sign language</w:t>
            </w:r>
          </w:p>
          <w:p w:rsidR="00000000" w:rsidP="007E2D19">
            <w:pPr>
              <w:pStyle w:val="ListBullet2"/>
              <w:rPr>
                <w:lang w:val="en-NZ"/>
              </w:rPr>
            </w:pPr>
            <w:r w:rsidRPr="007E2D19">
              <w:t>individually or in groups.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Staff induction</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formal training program</w:t>
            </w:r>
          </w:p>
          <w:p w:rsidR="00000000" w:rsidP="007E2D19">
            <w:pPr>
              <w:pStyle w:val="ListBullet2"/>
              <w:rPr>
                <w:lang w:val="en-NZ"/>
              </w:rPr>
            </w:pPr>
            <w:r w:rsidRPr="007E2D19">
              <w:t>one-to-one coaching.</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Coaching</w:t>
            </w:r>
            <w:r w:rsidRPr="007E2D19">
              <w:t xml:space="preserve"> may be done: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frequently or infrequently</w:t>
            </w:r>
          </w:p>
          <w:p w:rsidR="00000000" w:rsidP="007E2D19">
            <w:pPr>
              <w:pStyle w:val="ListBullet2"/>
              <w:rPr>
                <w:lang w:val="en-NZ"/>
              </w:rPr>
            </w:pPr>
            <w:r w:rsidRPr="007E2D19">
              <w:t>formally or informally.</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Procedures</w:t>
            </w:r>
            <w:r w:rsidRPr="007E2D1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modes of communication</w:t>
            </w:r>
          </w:p>
          <w:p w:rsidR="00000000" w:rsidRPr="007E2D19" w:rsidP="007E2D19">
            <w:pPr>
              <w:pStyle w:val="ListBullet2"/>
            </w:pPr>
            <w:r w:rsidRPr="007E2D19">
              <w:t>contact with customers</w:t>
            </w:r>
          </w:p>
          <w:p w:rsidR="00000000" w:rsidRPr="007E2D19" w:rsidP="007E2D19">
            <w:pPr>
              <w:pStyle w:val="ListBullet2"/>
            </w:pPr>
            <w:r w:rsidRPr="007E2D19">
              <w:t>job descriptions and responsibilities</w:t>
            </w:r>
          </w:p>
          <w:p w:rsidR="00000000" w:rsidRPr="007E2D19" w:rsidP="007E2D19">
            <w:pPr>
              <w:pStyle w:val="ListBullet2"/>
            </w:pPr>
            <w:r w:rsidRPr="007E2D19">
              <w:t>interaction with other team members</w:t>
            </w:r>
          </w:p>
          <w:p w:rsidR="00000000" w:rsidRPr="007E2D19" w:rsidP="007E2D19">
            <w:pPr>
              <w:pStyle w:val="ListBullet2"/>
            </w:pPr>
            <w:r w:rsidRPr="007E2D19">
              <w:t xml:space="preserve">interaction </w:t>
            </w:r>
            <w:r w:rsidRPr="007E2D19">
              <w:t>with supervision and management</w:t>
            </w:r>
          </w:p>
          <w:p w:rsidR="00000000" w:rsidP="007E2D19">
            <w:pPr>
              <w:pStyle w:val="ListBullet2"/>
              <w:rPr>
                <w:lang w:val="en-NZ"/>
              </w:rPr>
            </w:pPr>
            <w:r w:rsidRPr="007E2D19">
              <w:t>WHS.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 xml:space="preserve">Techniques for providing </w:t>
            </w:r>
            <w:r w:rsidRPr="007E2D19">
              <w:rPr>
                <w:rStyle w:val="BoldandItalics"/>
              </w:rPr>
              <w:t>comments and feedback</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using appropriate, open and inclusive language</w:t>
            </w:r>
          </w:p>
          <w:p w:rsidR="00000000" w:rsidRPr="007E2D19" w:rsidP="007E2D19">
            <w:pPr>
              <w:pStyle w:val="ListBullet2"/>
            </w:pPr>
            <w:r w:rsidRPr="007E2D19">
              <w:t>speaking clearly and concisely</w:t>
            </w:r>
          </w:p>
          <w:p w:rsidR="00000000" w:rsidRPr="007E2D19" w:rsidP="007E2D19">
            <w:pPr>
              <w:pStyle w:val="ListBullet2"/>
            </w:pPr>
            <w:r w:rsidRPr="007E2D19">
              <w:t>using languages other than English, including Indigenous languages and visual languages, such as sign language</w:t>
            </w:r>
          </w:p>
          <w:p w:rsidR="00000000" w:rsidP="007E2D19">
            <w:pPr>
              <w:pStyle w:val="ListBullet2"/>
              <w:rPr>
                <w:lang w:val="en-NZ"/>
              </w:rPr>
            </w:pPr>
            <w:r w:rsidRPr="007E2D19">
              <w:t>non-verbal communication.</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t xml:space="preserve">Methods of </w:t>
            </w:r>
            <w:r w:rsidRPr="007E2D19">
              <w:rPr>
                <w:rStyle w:val="BoldandItalics"/>
              </w:rPr>
              <w:t>evaluation</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observation</w:t>
            </w:r>
          </w:p>
          <w:p w:rsidR="00000000" w:rsidRPr="007E2D19" w:rsidP="007E2D19">
            <w:pPr>
              <w:pStyle w:val="ListBullet2"/>
            </w:pPr>
            <w:r w:rsidRPr="007E2D19">
              <w:t>third-party reports</w:t>
            </w:r>
          </w:p>
          <w:p w:rsidR="00000000" w:rsidRPr="007E2D19" w:rsidP="007E2D19">
            <w:pPr>
              <w:pStyle w:val="ListBullet2"/>
            </w:pPr>
            <w:r w:rsidRPr="007E2D19">
              <w:t>customer feedback</w:t>
            </w:r>
          </w:p>
          <w:p w:rsidR="00000000" w:rsidP="007E2D19">
            <w:pPr>
              <w:pStyle w:val="ListBullet2"/>
              <w:rPr>
                <w:lang w:val="en-NZ"/>
              </w:rPr>
            </w:pPr>
            <w:r w:rsidRPr="007E2D19">
              <w:t>questioning.</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Relevant personnel</w:t>
            </w:r>
            <w:r w:rsidRPr="007E2D1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team members</w:t>
            </w:r>
          </w:p>
          <w:p w:rsidR="00000000" w:rsidRPr="007E2D19" w:rsidP="007E2D19">
            <w:pPr>
              <w:pStyle w:val="ListBullet2"/>
            </w:pPr>
            <w:r w:rsidRPr="007E2D19">
              <w:t>supervisors</w:t>
            </w:r>
          </w:p>
          <w:p w:rsidR="00000000" w:rsidP="007E2D19">
            <w:pPr>
              <w:pStyle w:val="ListBullet2"/>
              <w:rPr>
                <w:lang w:val="en-NZ"/>
              </w:rPr>
            </w:pPr>
            <w:r w:rsidRPr="007E2D19">
              <w:t>managers.</w:t>
            </w:r>
          </w:p>
        </w:tc>
      </w:tr>
      <w:tr w:rsidTr="00FB24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D19">
            <w:pPr>
              <w:pStyle w:val="BodyText"/>
              <w:rPr>
                <w:lang w:val="en-NZ"/>
              </w:rPr>
            </w:pPr>
            <w:r w:rsidRPr="007E2D19">
              <w:rPr>
                <w:rStyle w:val="BoldandItalics"/>
              </w:rPr>
              <w:t>Staff records</w:t>
            </w:r>
            <w:r w:rsidRPr="007E2D19">
              <w:t>:</w:t>
            </w:r>
          </w:p>
        </w:tc>
        <w:tc>
          <w:tcPr>
            <w:tcW w:w="5835" w:type="dxa"/>
            <w:tcBorders>
              <w:top w:val="nil"/>
              <w:left w:val="nil"/>
              <w:bottom w:val="nil"/>
              <w:right w:val="nil"/>
            </w:tcBorders>
            <w:tcMar>
              <w:top w:w="0" w:type="dxa"/>
              <w:left w:w="62" w:type="dxa"/>
              <w:bottom w:w="0" w:type="dxa"/>
              <w:right w:w="62" w:type="dxa"/>
            </w:tcMar>
          </w:tcPr>
          <w:p w:rsidR="00000000" w:rsidRPr="007E2D19" w:rsidP="007E2D19">
            <w:pPr>
              <w:pStyle w:val="ListBullet2"/>
            </w:pPr>
            <w:r w:rsidRPr="007E2D19">
              <w:t>systems may be:</w:t>
            </w:r>
          </w:p>
          <w:p w:rsidR="00000000" w:rsidRPr="007E2D19" w:rsidP="007E2D19">
            <w:pPr>
              <w:pStyle w:val="ListBullet2"/>
            </w:pPr>
            <w:r w:rsidRPr="007E2D19">
              <w:t>manual</w:t>
            </w:r>
          </w:p>
          <w:p w:rsidR="00000000" w:rsidRPr="007E2D19" w:rsidP="007E2D19">
            <w:pPr>
              <w:pStyle w:val="ListBullet2"/>
            </w:pPr>
            <w:r w:rsidRPr="007E2D19">
              <w:t xml:space="preserve">electronic </w:t>
            </w:r>
          </w:p>
          <w:p w:rsidR="00000000" w:rsidRPr="007E2D19" w:rsidP="007E2D19">
            <w:pPr>
              <w:pStyle w:val="ListBullet2"/>
            </w:pPr>
            <w:r w:rsidRPr="007E2D19">
              <w:t>may relate to:</w:t>
            </w:r>
          </w:p>
          <w:p w:rsidR="00000000" w:rsidRPr="007E2D19" w:rsidP="007E2D19">
            <w:pPr>
              <w:pStyle w:val="ListBullet2"/>
            </w:pPr>
            <w:r w:rsidRPr="007E2D19">
              <w:t>attendance</w:t>
            </w:r>
          </w:p>
          <w:p w:rsidR="00000000" w:rsidRPr="007E2D19" w:rsidP="007E2D19">
            <w:pPr>
              <w:pStyle w:val="ListBullet2"/>
            </w:pPr>
            <w:r w:rsidRPr="007E2D19">
              <w:t>leave entitlements</w:t>
            </w:r>
          </w:p>
          <w:p w:rsidR="00000000" w:rsidRPr="007E2D19" w:rsidP="007E2D19">
            <w:pPr>
              <w:pStyle w:val="ListBullet2"/>
            </w:pPr>
            <w:r w:rsidRPr="007E2D19">
              <w:t>training</w:t>
            </w:r>
          </w:p>
          <w:p w:rsidR="00000000" w:rsidRPr="007E2D19" w:rsidP="007E2D19">
            <w:pPr>
              <w:pStyle w:val="ListBullet2"/>
            </w:pPr>
            <w:r w:rsidRPr="007E2D19">
              <w:t>discipline.</w:t>
            </w:r>
          </w:p>
        </w:tc>
      </w:tr>
    </w:tbl>
    <w:p w:rsidR="00000000" w:rsidRPr="007E2D19" w:rsidP="007E2D19">
      <w:pPr>
        <w:pStyle w:val="BodyText"/>
      </w:pPr>
    </w:p>
    <w:p w:rsidR="00000000" w:rsidRPr="007E2D19" w:rsidP="007E2D19">
      <w:pPr>
        <w:pStyle w:val="AllowPageBreak"/>
      </w:pPr>
    </w:p>
    <w:p w:rsidR="00000000" w:rsidRPr="007E2D19" w:rsidP="007E2D19">
      <w:pPr>
        <w:pStyle w:val="Heading1"/>
      </w:pPr>
      <w:bookmarkStart w:id="12" w:name="O_394622"/>
      <w:bookmarkEnd w:id="12"/>
      <w:r w:rsidRPr="007E2D19">
        <w:t>Unit Sector(s)</w:t>
      </w:r>
    </w:p>
    <w:p w:rsidR="00000000" w:rsidRPr="007E2D19" w:rsidP="007E2D19">
      <w:pPr>
        <w:pStyle w:val="BodyText"/>
      </w:pPr>
      <w:r w:rsidRPr="007E2D19">
        <w:t>Cross-Sector</w:t>
      </w:r>
    </w:p>
    <w:p w:rsidR="00000000" w:rsidRPr="007E2D19" w:rsidP="007E2D19">
      <w:pPr>
        <w:pStyle w:val="AllowPageBreak"/>
      </w:pPr>
    </w:p>
    <w:p w:rsidR="00000000" w:rsidRPr="007E2D19" w:rsidP="007E2D19">
      <w:pPr>
        <w:pStyle w:val="Heading1"/>
      </w:pPr>
      <w:bookmarkStart w:id="13" w:name="O_394634"/>
      <w:bookmarkEnd w:id="13"/>
      <w:r w:rsidRPr="007E2D19">
        <w:t>Competency field</w:t>
      </w:r>
    </w:p>
    <w:p w:rsidR="00000000" w:rsidRPr="007E2D19" w:rsidP="007E2D19">
      <w:pPr>
        <w:pStyle w:val="BodyText"/>
      </w:pPr>
      <w:r w:rsidRPr="007E2D19">
        <w:t>Management and Leadership</w:t>
      </w:r>
    </w:p>
    <w:p w:rsidR="00000000" w:rsidRPr="007E2D19" w:rsidP="007E2D19"/>
    <w:sectPr w:rsidSect="007E2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44B" w:rsidP="00FB24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4B" w:rsidP="007E2D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244B" w:rsidP="007E2D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244B" w:rsidP="007E2D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19" w:rsidRPr="00FB244B" w:rsidP="00FB24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4B" w:rsidP="007E2D19">
    <w:pPr>
      <w:pStyle w:val="Header"/>
      <w:framePr w:wrap="around"/>
    </w:pPr>
    <w:r>
      <w:fldChar w:fldCharType="begin"/>
    </w:r>
    <w:r>
      <w:instrText xml:space="preserve"> TITLE   \* MERGEFORMAT </w:instrText>
    </w:r>
    <w:r>
      <w:fldChar w:fldCharType="separate"/>
    </w:r>
    <w:r>
      <w:t>SIRXMGT001A Coordinate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FB244B" w:rsidP="007E2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8C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0A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AA2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D19"/>
    <w:pPr>
      <w:spacing w:before="360" w:after="60"/>
      <w:outlineLvl w:val="0"/>
    </w:pPr>
    <w:rPr>
      <w:sz w:val="32"/>
    </w:rPr>
  </w:style>
  <w:style w:type="paragraph" w:styleId="Heading2">
    <w:name w:val="heading 2"/>
    <w:basedOn w:val="HeadingBase"/>
    <w:next w:val="BodyText"/>
    <w:link w:val="Heading2Char"/>
    <w:qFormat/>
    <w:rsid w:val="007E2D19"/>
    <w:pPr>
      <w:keepLines/>
      <w:spacing w:before="240" w:after="120"/>
      <w:outlineLvl w:val="1"/>
    </w:pPr>
    <w:rPr>
      <w:sz w:val="28"/>
      <w:szCs w:val="40"/>
    </w:rPr>
  </w:style>
  <w:style w:type="paragraph" w:styleId="Heading3">
    <w:name w:val="heading 3"/>
    <w:basedOn w:val="HeadingBase"/>
    <w:next w:val="BodyText"/>
    <w:link w:val="Heading3Char"/>
    <w:qFormat/>
    <w:rsid w:val="007E2D19"/>
    <w:pPr>
      <w:spacing w:before="180" w:after="120"/>
      <w:outlineLvl w:val="2"/>
    </w:pPr>
    <w:rPr>
      <w:spacing w:val="-10"/>
      <w:kern w:val="32"/>
    </w:rPr>
  </w:style>
  <w:style w:type="paragraph" w:styleId="Heading4">
    <w:name w:val="heading 4"/>
    <w:basedOn w:val="HeadingBase"/>
    <w:next w:val="BodyText"/>
    <w:link w:val="Heading4Char"/>
    <w:qFormat/>
    <w:rsid w:val="007E2D19"/>
    <w:pPr>
      <w:spacing w:before="160" w:after="120"/>
      <w:outlineLvl w:val="3"/>
    </w:pPr>
    <w:rPr>
      <w:sz w:val="22"/>
    </w:rPr>
  </w:style>
  <w:style w:type="paragraph" w:styleId="Heading5">
    <w:name w:val="heading 5"/>
    <w:basedOn w:val="HeadingBase"/>
    <w:next w:val="Normal"/>
    <w:link w:val="Heading5Char"/>
    <w:qFormat/>
    <w:rsid w:val="007E2D19"/>
    <w:pPr>
      <w:spacing w:before="80"/>
      <w:outlineLvl w:val="4"/>
    </w:pPr>
    <w:rPr>
      <w:color w:val="918585"/>
      <w:sz w:val="20"/>
    </w:rPr>
  </w:style>
  <w:style w:type="paragraph" w:styleId="Heading6">
    <w:name w:val="heading 6"/>
    <w:basedOn w:val="HeadingBase"/>
    <w:next w:val="Normal"/>
    <w:link w:val="Heading6Char"/>
    <w:qFormat/>
    <w:rsid w:val="007E2D19"/>
    <w:pPr>
      <w:spacing w:before="60"/>
      <w:outlineLvl w:val="5"/>
    </w:pPr>
    <w:rPr>
      <w:color w:val="918585"/>
      <w:sz w:val="20"/>
    </w:rPr>
  </w:style>
  <w:style w:type="paragraph" w:styleId="Heading7">
    <w:name w:val="heading 7"/>
    <w:basedOn w:val="Normal"/>
    <w:next w:val="Normal"/>
    <w:link w:val="Heading7Char"/>
    <w:qFormat/>
    <w:rsid w:val="007E2D19"/>
    <w:pPr>
      <w:ind w:left="720"/>
      <w:outlineLvl w:val="6"/>
    </w:pPr>
    <w:rPr>
      <w:i/>
    </w:rPr>
  </w:style>
  <w:style w:type="paragraph" w:styleId="Heading8">
    <w:name w:val="heading 8"/>
    <w:basedOn w:val="Normal"/>
    <w:next w:val="Normal"/>
    <w:link w:val="Heading8Char"/>
    <w:qFormat/>
    <w:rsid w:val="007E2D19"/>
    <w:pPr>
      <w:ind w:left="720"/>
      <w:outlineLvl w:val="7"/>
    </w:pPr>
    <w:rPr>
      <w:i/>
    </w:rPr>
  </w:style>
  <w:style w:type="paragraph" w:styleId="Heading9">
    <w:name w:val="heading 9"/>
    <w:basedOn w:val="Normal"/>
    <w:next w:val="Normal"/>
    <w:link w:val="Heading9Char"/>
    <w:qFormat/>
    <w:rsid w:val="007E2D19"/>
    <w:pPr>
      <w:ind w:left="720"/>
      <w:outlineLvl w:val="8"/>
    </w:pPr>
    <w:rPr>
      <w:i/>
    </w:rPr>
  </w:style>
  <w:style w:type="character" w:default="1" w:styleId="DefaultParagraphFont">
    <w:name w:val="Default Paragraph Font"/>
    <w:uiPriority w:val="1"/>
    <w:unhideWhenUsed/>
    <w:rsid w:val="007E2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D19"/>
  </w:style>
  <w:style w:type="character" w:customStyle="1" w:styleId="Heading1Char">
    <w:name w:val="Heading 1 Char"/>
    <w:basedOn w:val="DefaultParagraphFont"/>
    <w:link w:val="Heading1"/>
    <w:rsid w:val="007E2D19"/>
    <w:rPr>
      <w:rFonts w:ascii="Times New Roman" w:eastAsia="Times New Roman" w:hAnsi="Times New Roman" w:cs="Times New Roman"/>
      <w:b/>
      <w:sz w:val="32"/>
      <w:szCs w:val="20"/>
      <w:lang w:eastAsia="en-US"/>
    </w:rPr>
  </w:style>
  <w:style w:type="paragraph" w:styleId="BodyText">
    <w:name w:val="Body Text"/>
    <w:basedOn w:val="Normal"/>
    <w:link w:val="BodyTextChar"/>
    <w:rsid w:val="007E2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D19"/>
    <w:rPr>
      <w:rFonts w:ascii="Times New Roman" w:eastAsia="Times New Roman" w:hAnsi="Times New Roman" w:cs="Times New Roman"/>
      <w:sz w:val="24"/>
      <w:lang w:eastAsia="en-US"/>
    </w:rPr>
  </w:style>
  <w:style w:type="paragraph" w:styleId="Footer">
    <w:name w:val="footer"/>
    <w:basedOn w:val="Normal"/>
    <w:link w:val="FooterChar"/>
    <w:rsid w:val="007E2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D19"/>
    <w:rPr>
      <w:rFonts w:ascii="Times New Roman" w:eastAsia="Times New Roman" w:hAnsi="Times New Roman" w:cs="Times New Roman"/>
      <w:sz w:val="16"/>
      <w:lang w:eastAsia="en-US"/>
    </w:rPr>
  </w:style>
  <w:style w:type="paragraph" w:styleId="List">
    <w:name w:val="List"/>
    <w:basedOn w:val="BodyText"/>
    <w:next w:val="BodyText"/>
    <w:rsid w:val="007E2D19"/>
    <w:pPr>
      <w:tabs>
        <w:tab w:val="left" w:pos="340"/>
      </w:tabs>
      <w:spacing w:before="60" w:after="60"/>
      <w:ind w:left="340" w:hanging="340"/>
    </w:pPr>
  </w:style>
  <w:style w:type="paragraph" w:styleId="ListBullet">
    <w:name w:val="List Bullet"/>
    <w:basedOn w:val="List"/>
    <w:rsid w:val="007E2D19"/>
    <w:pPr>
      <w:numPr>
        <w:numId w:val="14"/>
      </w:numPr>
      <w:tabs>
        <w:tab w:val="clear" w:pos="340"/>
      </w:tabs>
      <w:spacing w:before="40" w:after="40"/>
    </w:pPr>
  </w:style>
  <w:style w:type="character" w:customStyle="1" w:styleId="SpecialBold">
    <w:name w:val="Special Bold"/>
    <w:basedOn w:val="DefaultParagraphFont"/>
    <w:rsid w:val="007E2D19"/>
    <w:rPr>
      <w:b/>
      <w:spacing w:val="0"/>
    </w:rPr>
  </w:style>
  <w:style w:type="paragraph" w:styleId="ListBullet2">
    <w:name w:val="List Bullet 2"/>
    <w:basedOn w:val="List2"/>
    <w:rsid w:val="007E2D19"/>
    <w:pPr>
      <w:numPr>
        <w:numId w:val="15"/>
      </w:numPr>
      <w:tabs>
        <w:tab w:val="clear" w:pos="680"/>
      </w:tabs>
    </w:pPr>
  </w:style>
  <w:style w:type="paragraph" w:customStyle="1" w:styleId="SuperHeading">
    <w:name w:val="SuperHeading"/>
    <w:basedOn w:val="Normal"/>
    <w:rsid w:val="007E2D19"/>
    <w:pPr>
      <w:spacing w:before="240" w:after="120"/>
      <w:outlineLvl w:val="0"/>
    </w:pPr>
    <w:rPr>
      <w:rFonts w:ascii="Times New Roman" w:hAnsi="Times New Roman"/>
      <w:b/>
      <w:sz w:val="28"/>
    </w:rPr>
  </w:style>
  <w:style w:type="paragraph" w:customStyle="1" w:styleId="AllowPageBreak">
    <w:name w:val="AllowPageBreak"/>
    <w:rsid w:val="007E2D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2D19"/>
    <w:pPr>
      <w:numPr>
        <w:numId w:val="3"/>
      </w:numPr>
      <w:tabs>
        <w:tab w:val="clear" w:pos="1021"/>
      </w:tabs>
      <w:ind w:left="1037" w:hanging="357"/>
    </w:pPr>
  </w:style>
  <w:style w:type="character" w:customStyle="1" w:styleId="BoldandItalics">
    <w:name w:val="Bold and Italics"/>
    <w:qFormat/>
    <w:rsid w:val="007E2D19"/>
    <w:rPr>
      <w:b/>
      <w:i/>
      <w:u w:val="none"/>
    </w:rPr>
  </w:style>
  <w:style w:type="character" w:customStyle="1" w:styleId="Heading2Char">
    <w:name w:val="Heading 2 Char"/>
    <w:basedOn w:val="DefaultParagraphFont"/>
    <w:link w:val="Heading2"/>
    <w:rsid w:val="007E2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D19"/>
    <w:rPr>
      <w:rFonts w:ascii="Courier New" w:eastAsia="Times New Roman" w:hAnsi="Courier New" w:cs="Times New Roman"/>
      <w:i/>
      <w:szCs w:val="20"/>
      <w:lang w:eastAsia="en-US"/>
    </w:rPr>
  </w:style>
  <w:style w:type="paragraph" w:customStyle="1" w:styleId="HeadingBase">
    <w:name w:val="Heading Base"/>
    <w:rsid w:val="007E2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D19"/>
    <w:pPr>
      <w:tabs>
        <w:tab w:val="right" w:leader="dot" w:pos="9072"/>
      </w:tabs>
      <w:ind w:left="567"/>
    </w:pPr>
    <w:rPr>
      <w:szCs w:val="22"/>
    </w:rPr>
  </w:style>
  <w:style w:type="paragraph" w:customStyle="1" w:styleId="TOCBase">
    <w:name w:val="TOC Base"/>
    <w:rsid w:val="007E2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D19"/>
    <w:pPr>
      <w:tabs>
        <w:tab w:val="right" w:leader="dot" w:pos="9072"/>
      </w:tabs>
      <w:spacing w:before="40" w:after="40"/>
      <w:ind w:left="284"/>
    </w:pPr>
    <w:rPr>
      <w:rFonts w:ascii="Times New Roman" w:hAnsi="Times New Roman"/>
    </w:rPr>
  </w:style>
  <w:style w:type="paragraph" w:styleId="TOC1">
    <w:name w:val="toc 1"/>
    <w:basedOn w:val="TOCBase"/>
    <w:next w:val="Normal"/>
    <w:rsid w:val="007E2D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D19"/>
    <w:pPr>
      <w:spacing w:before="5040"/>
      <w:jc w:val="center"/>
    </w:pPr>
    <w:rPr>
      <w:sz w:val="48"/>
      <w:szCs w:val="72"/>
      <w:lang w:val="en-US"/>
    </w:rPr>
  </w:style>
  <w:style w:type="character" w:customStyle="1" w:styleId="TitleChar">
    <w:name w:val="Title Char"/>
    <w:basedOn w:val="DefaultParagraphFont"/>
    <w:link w:val="Title"/>
    <w:rsid w:val="007E2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D19"/>
    <w:pPr>
      <w:tabs>
        <w:tab w:val="left" w:pos="3600"/>
        <w:tab w:val="left" w:pos="3958"/>
      </w:tabs>
    </w:pPr>
  </w:style>
  <w:style w:type="paragraph" w:customStyle="1" w:styleId="Note">
    <w:name w:val="Note"/>
    <w:basedOn w:val="BodyText"/>
    <w:rsid w:val="007E2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D19"/>
    <w:pPr>
      <w:framePr w:wrap="auto" w:hAnchor="text" w:y="6049"/>
    </w:pPr>
    <w:rPr>
      <w:color w:val="000000"/>
      <w:sz w:val="40"/>
    </w:rPr>
  </w:style>
  <w:style w:type="paragraph" w:customStyle="1" w:styleId="TOCTitle">
    <w:name w:val="TOCTitle"/>
    <w:basedOn w:val="Heading1"/>
    <w:rsid w:val="007E2D19"/>
    <w:pPr>
      <w:spacing w:after="240"/>
      <w:jc w:val="center"/>
      <w:outlineLvl w:val="9"/>
    </w:pPr>
    <w:rPr>
      <w:caps/>
    </w:rPr>
  </w:style>
  <w:style w:type="paragraph" w:customStyle="1" w:styleId="Version">
    <w:name w:val="Version"/>
    <w:rsid w:val="007E2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D19"/>
    <w:pPr>
      <w:keepNext w:val="0"/>
      <w:tabs>
        <w:tab w:val="right" w:pos="4176"/>
      </w:tabs>
      <w:ind w:left="198" w:hanging="198"/>
    </w:pPr>
    <w:rPr>
      <w:rFonts w:ascii="Garamond" w:hAnsi="Garamond"/>
    </w:rPr>
  </w:style>
  <w:style w:type="paragraph" w:styleId="IndexHeading">
    <w:name w:val="index heading"/>
    <w:basedOn w:val="Normal"/>
    <w:next w:val="Index1"/>
    <w:semiHidden/>
    <w:rsid w:val="007E2D19"/>
    <w:pPr>
      <w:spacing w:before="120" w:after="120"/>
    </w:pPr>
    <w:rPr>
      <w:rFonts w:ascii="Arial" w:hAnsi="Arial"/>
      <w:b/>
      <w:color w:val="918585"/>
      <w:sz w:val="24"/>
    </w:rPr>
  </w:style>
  <w:style w:type="paragraph" w:styleId="Header">
    <w:name w:val="header"/>
    <w:basedOn w:val="Normal"/>
    <w:link w:val="HeaderChar"/>
    <w:rsid w:val="007E2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D19"/>
    <w:rPr>
      <w:rFonts w:ascii="Times New Roman" w:eastAsia="Times New Roman" w:hAnsi="Times New Roman" w:cs="Times New Roman"/>
      <w:sz w:val="16"/>
      <w:szCs w:val="20"/>
      <w:lang w:val="en-GB" w:eastAsia="en-US"/>
    </w:rPr>
  </w:style>
  <w:style w:type="paragraph" w:customStyle="1" w:styleId="Chapter">
    <w:name w:val="Chapter"/>
    <w:basedOn w:val="Normal"/>
    <w:rsid w:val="007E2D19"/>
    <w:pPr>
      <w:spacing w:before="240"/>
    </w:pPr>
    <w:rPr>
      <w:rFonts w:ascii="Times New Roman" w:hAnsi="Times New Roman"/>
      <w:smallCaps/>
      <w:spacing w:val="80"/>
      <w:sz w:val="28"/>
    </w:rPr>
  </w:style>
  <w:style w:type="paragraph" w:customStyle="1" w:styleId="InChapter">
    <w:name w:val="InChapter"/>
    <w:basedOn w:val="Heading3"/>
    <w:rsid w:val="007E2D19"/>
    <w:pPr>
      <w:spacing w:after="240"/>
      <w:outlineLvl w:val="9"/>
    </w:pPr>
    <w:rPr>
      <w:noProof/>
    </w:rPr>
  </w:style>
  <w:style w:type="paragraph" w:styleId="Index2">
    <w:name w:val="index 2"/>
    <w:basedOn w:val="Normal"/>
    <w:next w:val="Normal"/>
    <w:semiHidden/>
    <w:rsid w:val="007E2D19"/>
    <w:pPr>
      <w:tabs>
        <w:tab w:val="right" w:pos="4176"/>
      </w:tabs>
      <w:ind w:left="568" w:hanging="284"/>
    </w:pPr>
    <w:rPr>
      <w:rFonts w:ascii="Garamond" w:hAnsi="Garamond"/>
    </w:rPr>
  </w:style>
  <w:style w:type="paragraph" w:customStyle="1" w:styleId="Byline">
    <w:name w:val="Byline"/>
    <w:rsid w:val="007E2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D19"/>
    <w:pPr>
      <w:tabs>
        <w:tab w:val="clear" w:pos="3600"/>
        <w:tab w:val="clear" w:pos="3958"/>
      </w:tabs>
      <w:jc w:val="right"/>
    </w:pPr>
  </w:style>
  <w:style w:type="character" w:styleId="Emphasis">
    <w:name w:val="Emphasis"/>
    <w:basedOn w:val="DefaultParagraphFont"/>
    <w:qFormat/>
    <w:rsid w:val="007E2D19"/>
    <w:rPr>
      <w:i/>
    </w:rPr>
  </w:style>
  <w:style w:type="paragraph" w:styleId="Caption">
    <w:name w:val="caption"/>
    <w:basedOn w:val="BodyText"/>
    <w:next w:val="Normal"/>
    <w:qFormat/>
    <w:rsid w:val="007E2D19"/>
    <w:pPr>
      <w:framePr w:w="2268" w:hSpace="181" w:vSpace="181" w:wrap="around" w:vAnchor="text" w:hAnchor="page" w:x="1135" w:y="285" w:anchorLock="1"/>
    </w:pPr>
    <w:rPr>
      <w:i/>
    </w:rPr>
  </w:style>
  <w:style w:type="paragraph" w:customStyle="1" w:styleId="MiniTOCTitle">
    <w:name w:val="MiniTOCTitle"/>
    <w:basedOn w:val="Heading4"/>
    <w:rsid w:val="007E2D19"/>
    <w:pPr>
      <w:spacing w:before="240"/>
      <w:outlineLvl w:val="9"/>
    </w:pPr>
    <w:rPr>
      <w:noProof/>
      <w:sz w:val="24"/>
    </w:rPr>
  </w:style>
  <w:style w:type="paragraph" w:customStyle="1" w:styleId="MiniTOCItem">
    <w:name w:val="MiniTOCItem"/>
    <w:basedOn w:val="ListBullet"/>
    <w:rsid w:val="007E2D19"/>
    <w:pPr>
      <w:numPr>
        <w:numId w:val="0"/>
      </w:numPr>
      <w:tabs>
        <w:tab w:val="right" w:leader="dot" w:pos="6521"/>
      </w:tabs>
      <w:spacing w:before="0" w:after="0"/>
    </w:pPr>
  </w:style>
  <w:style w:type="paragraph" w:customStyle="1" w:styleId="TOFTitle">
    <w:name w:val="TOFTitle"/>
    <w:basedOn w:val="TOCTitle"/>
    <w:rsid w:val="007E2D19"/>
  </w:style>
  <w:style w:type="paragraph" w:styleId="TableofFigures">
    <w:name w:val="table of figures"/>
    <w:basedOn w:val="Normal"/>
    <w:next w:val="Normal"/>
    <w:semiHidden/>
    <w:rsid w:val="007E2D19"/>
    <w:pPr>
      <w:tabs>
        <w:tab w:val="right" w:leader="dot" w:pos="9072"/>
      </w:tabs>
      <w:ind w:left="970" w:hanging="403"/>
    </w:pPr>
    <w:rPr>
      <w:rFonts w:ascii="Times New Roman" w:hAnsi="Times New Roman"/>
      <w:b/>
    </w:rPr>
  </w:style>
  <w:style w:type="paragraph" w:styleId="ListNumber">
    <w:name w:val="List Number"/>
    <w:basedOn w:val="List"/>
    <w:rsid w:val="007E2D19"/>
    <w:pPr>
      <w:numPr>
        <w:numId w:val="12"/>
      </w:numPr>
    </w:pPr>
  </w:style>
  <w:style w:type="character" w:customStyle="1" w:styleId="WingdingSymbols">
    <w:name w:val="Wingding Symbols"/>
    <w:rsid w:val="007E2D19"/>
    <w:rPr>
      <w:rFonts w:ascii="Wingdings" w:hAnsi="Wingdings"/>
    </w:rPr>
  </w:style>
  <w:style w:type="paragraph" w:customStyle="1" w:styleId="TableHeading">
    <w:name w:val="Table Heading"/>
    <w:basedOn w:val="HeadingBase"/>
    <w:rsid w:val="007E2D19"/>
    <w:pPr>
      <w:keepLines/>
      <w:pBdr>
        <w:bottom w:val="single" w:sz="6" w:space="1" w:color="918585"/>
      </w:pBdr>
      <w:spacing w:before="240"/>
    </w:pPr>
  </w:style>
  <w:style w:type="character" w:customStyle="1" w:styleId="HotSpot">
    <w:name w:val="HotSpot"/>
    <w:rsid w:val="007E2D19"/>
    <w:rPr>
      <w:color w:val="0033CC"/>
      <w:u w:val="none"/>
    </w:rPr>
  </w:style>
  <w:style w:type="paragraph" w:customStyle="1" w:styleId="BodyTextRight">
    <w:name w:val="Body Text Right"/>
    <w:basedOn w:val="BodyText"/>
    <w:rsid w:val="007E2D19"/>
    <w:pPr>
      <w:spacing w:before="0" w:after="0"/>
      <w:jc w:val="right"/>
    </w:pPr>
  </w:style>
  <w:style w:type="paragraph" w:styleId="Index3">
    <w:name w:val="index 3"/>
    <w:basedOn w:val="ListNumber2"/>
    <w:next w:val="Normal"/>
    <w:semiHidden/>
    <w:rsid w:val="007E2D19"/>
    <w:pPr>
      <w:numPr>
        <w:numId w:val="0"/>
      </w:numPr>
      <w:tabs>
        <w:tab w:val="right" w:leader="dot" w:pos="4176"/>
      </w:tabs>
    </w:pPr>
  </w:style>
  <w:style w:type="paragraph" w:styleId="ListNumber2">
    <w:name w:val="List Number 2"/>
    <w:basedOn w:val="List2"/>
    <w:rsid w:val="007E2D19"/>
    <w:pPr>
      <w:numPr>
        <w:numId w:val="11"/>
      </w:numPr>
      <w:tabs>
        <w:tab w:val="clear" w:pos="1060"/>
      </w:tabs>
    </w:pPr>
  </w:style>
  <w:style w:type="paragraph" w:customStyle="1" w:styleId="MarginNote">
    <w:name w:val="Margin Note"/>
    <w:basedOn w:val="BodyText"/>
    <w:rsid w:val="007E2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D19"/>
    <w:rPr>
      <w:sz w:val="32"/>
    </w:rPr>
  </w:style>
  <w:style w:type="paragraph" w:customStyle="1" w:styleId="HeadingProcedure">
    <w:name w:val="Heading Procedure"/>
    <w:basedOn w:val="HeadingBase"/>
    <w:next w:val="Normal"/>
    <w:rsid w:val="007E2D19"/>
    <w:pPr>
      <w:tabs>
        <w:tab w:val="left" w:pos="0"/>
      </w:tabs>
      <w:spacing w:before="120" w:after="60"/>
    </w:pPr>
    <w:rPr>
      <w:i/>
      <w:color w:val="918585"/>
      <w:sz w:val="22"/>
    </w:rPr>
  </w:style>
  <w:style w:type="paragraph" w:customStyle="1" w:styleId="TableBodyText">
    <w:name w:val="Table Body Text"/>
    <w:basedOn w:val="BodyText"/>
    <w:rsid w:val="007E2D19"/>
    <w:pPr>
      <w:spacing w:before="60" w:after="60"/>
    </w:pPr>
  </w:style>
  <w:style w:type="paragraph" w:styleId="ListContinue">
    <w:name w:val="List Continue"/>
    <w:basedOn w:val="List"/>
    <w:rsid w:val="007E2D19"/>
    <w:pPr>
      <w:ind w:firstLine="0"/>
    </w:pPr>
  </w:style>
  <w:style w:type="paragraph" w:customStyle="1" w:styleId="ListNote">
    <w:name w:val="List Note"/>
    <w:basedOn w:val="List"/>
    <w:rsid w:val="007E2D19"/>
    <w:pPr>
      <w:pBdr>
        <w:top w:val="single" w:sz="6" w:space="2" w:color="918585"/>
        <w:bottom w:val="single" w:sz="6" w:space="2" w:color="918585"/>
      </w:pBdr>
      <w:tabs>
        <w:tab w:val="left" w:pos="1021"/>
      </w:tabs>
      <w:ind w:firstLine="0"/>
    </w:pPr>
  </w:style>
  <w:style w:type="paragraph" w:customStyle="1" w:styleId="Warning">
    <w:name w:val="Warning"/>
    <w:basedOn w:val="BodyText"/>
    <w:rsid w:val="007E2D19"/>
    <w:pPr>
      <w:shd w:val="clear" w:color="auto" w:fill="D9D9D9"/>
      <w:tabs>
        <w:tab w:val="left" w:pos="992"/>
      </w:tabs>
      <w:ind w:left="119" w:right="119"/>
    </w:pPr>
    <w:rPr>
      <w:sz w:val="20"/>
    </w:rPr>
  </w:style>
  <w:style w:type="paragraph" w:customStyle="1" w:styleId="MarginIcons">
    <w:name w:val="Margin Icons"/>
    <w:basedOn w:val="BodyText"/>
    <w:rsid w:val="007E2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D19"/>
    <w:rPr>
      <w:rFonts w:ascii="Courier New" w:hAnsi="Courier New"/>
    </w:rPr>
  </w:style>
  <w:style w:type="paragraph" w:customStyle="1" w:styleId="NoteBullet">
    <w:name w:val="Note Bullet"/>
    <w:basedOn w:val="Note"/>
    <w:rsid w:val="007E2D19"/>
    <w:pPr>
      <w:tabs>
        <w:tab w:val="clear" w:pos="680"/>
      </w:tabs>
      <w:spacing w:before="60" w:after="60"/>
    </w:pPr>
  </w:style>
  <w:style w:type="paragraph" w:customStyle="1" w:styleId="SubHeading2">
    <w:name w:val="SubHeading2"/>
    <w:basedOn w:val="HeadingBase"/>
    <w:rsid w:val="007E2D19"/>
    <w:pPr>
      <w:spacing w:before="240" w:after="60"/>
    </w:pPr>
    <w:rPr>
      <w:sz w:val="20"/>
    </w:rPr>
  </w:style>
  <w:style w:type="paragraph" w:customStyle="1" w:styleId="SubHeading1">
    <w:name w:val="SubHeading1"/>
    <w:basedOn w:val="HeadingBase"/>
    <w:rsid w:val="007E2D19"/>
    <w:pPr>
      <w:spacing w:before="240" w:after="60"/>
    </w:pPr>
    <w:rPr>
      <w:color w:val="918585"/>
      <w:sz w:val="22"/>
    </w:rPr>
  </w:style>
  <w:style w:type="paragraph" w:customStyle="1" w:styleId="SideHeading">
    <w:name w:val="Side Heading"/>
    <w:basedOn w:val="HeadingBase"/>
    <w:rsid w:val="007E2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D19"/>
    <w:pPr>
      <w:numPr>
        <w:numId w:val="13"/>
      </w:numPr>
    </w:pPr>
  </w:style>
  <w:style w:type="paragraph" w:styleId="PlainText">
    <w:name w:val="Plain Text"/>
    <w:basedOn w:val="Normal"/>
    <w:link w:val="PlainTextChar"/>
    <w:rsid w:val="007E2D19"/>
    <w:rPr>
      <w:sz w:val="20"/>
    </w:rPr>
  </w:style>
  <w:style w:type="character" w:customStyle="1" w:styleId="PlainTextChar">
    <w:name w:val="Plain Text Char"/>
    <w:basedOn w:val="DefaultParagraphFont"/>
    <w:link w:val="PlainText"/>
    <w:rsid w:val="007E2D19"/>
    <w:rPr>
      <w:rFonts w:ascii="Courier New" w:eastAsia="Times New Roman" w:hAnsi="Courier New" w:cs="Times New Roman"/>
      <w:sz w:val="20"/>
      <w:szCs w:val="20"/>
      <w:lang w:eastAsia="en-US"/>
    </w:rPr>
  </w:style>
  <w:style w:type="character" w:customStyle="1" w:styleId="MenuOption">
    <w:name w:val="Menu Option"/>
    <w:basedOn w:val="DefaultParagraphFont"/>
    <w:rsid w:val="007E2D19"/>
    <w:rPr>
      <w:b/>
      <w:smallCaps/>
    </w:rPr>
  </w:style>
  <w:style w:type="paragraph" w:customStyle="1" w:styleId="TableListNumber">
    <w:name w:val="Table List Number"/>
    <w:basedOn w:val="ListNumber"/>
    <w:rsid w:val="007E2D19"/>
    <w:pPr>
      <w:numPr>
        <w:numId w:val="0"/>
      </w:numPr>
    </w:pPr>
  </w:style>
  <w:style w:type="paragraph" w:styleId="TOC4">
    <w:name w:val="toc 4"/>
    <w:basedOn w:val="TOCBase"/>
    <w:next w:val="Normal"/>
    <w:semiHidden/>
    <w:rsid w:val="007E2D19"/>
    <w:pPr>
      <w:tabs>
        <w:tab w:val="right" w:leader="dot" w:pos="9071"/>
      </w:tabs>
      <w:ind w:left="1701"/>
    </w:pPr>
  </w:style>
  <w:style w:type="paragraph" w:customStyle="1" w:styleId="ListAlpha">
    <w:name w:val="List Alpha"/>
    <w:basedOn w:val="List"/>
    <w:rsid w:val="007E2D19"/>
    <w:pPr>
      <w:numPr>
        <w:numId w:val="10"/>
      </w:numPr>
    </w:pPr>
  </w:style>
  <w:style w:type="paragraph" w:customStyle="1" w:styleId="ListAlpha2">
    <w:name w:val="List Alpha 2"/>
    <w:basedOn w:val="List2"/>
    <w:rsid w:val="007E2D19"/>
    <w:pPr>
      <w:numPr>
        <w:numId w:val="9"/>
      </w:numPr>
    </w:pPr>
  </w:style>
  <w:style w:type="paragraph" w:styleId="List2">
    <w:name w:val="List 2"/>
    <w:basedOn w:val="BodyText"/>
    <w:rsid w:val="007E2D19"/>
    <w:pPr>
      <w:tabs>
        <w:tab w:val="left" w:pos="680"/>
      </w:tabs>
      <w:spacing w:before="60" w:after="60"/>
      <w:ind w:left="680" w:hanging="340"/>
    </w:pPr>
  </w:style>
  <w:style w:type="paragraph" w:styleId="List3">
    <w:name w:val="List 3"/>
    <w:basedOn w:val="BodyText"/>
    <w:rsid w:val="007E2D19"/>
    <w:pPr>
      <w:tabs>
        <w:tab w:val="left" w:pos="1021"/>
      </w:tabs>
      <w:spacing w:before="60" w:after="60"/>
      <w:ind w:left="1020" w:hanging="340"/>
    </w:pPr>
  </w:style>
  <w:style w:type="paragraph" w:styleId="List4">
    <w:name w:val="List 4"/>
    <w:basedOn w:val="BodyText"/>
    <w:rsid w:val="007E2D19"/>
    <w:pPr>
      <w:tabs>
        <w:tab w:val="left" w:pos="1361"/>
      </w:tabs>
      <w:spacing w:before="60" w:after="60"/>
      <w:ind w:left="1361" w:hanging="340"/>
    </w:pPr>
  </w:style>
  <w:style w:type="paragraph" w:styleId="List5">
    <w:name w:val="List 5"/>
    <w:basedOn w:val="BodyText"/>
    <w:rsid w:val="007E2D19"/>
    <w:pPr>
      <w:tabs>
        <w:tab w:val="left" w:pos="1701"/>
      </w:tabs>
      <w:spacing w:before="60" w:after="60"/>
      <w:ind w:left="1701" w:hanging="340"/>
    </w:pPr>
  </w:style>
  <w:style w:type="paragraph" w:styleId="ListBullet4">
    <w:name w:val="List Bullet 4"/>
    <w:basedOn w:val="List4"/>
    <w:rsid w:val="007E2D19"/>
    <w:pPr>
      <w:numPr>
        <w:numId w:val="4"/>
      </w:numPr>
    </w:pPr>
  </w:style>
  <w:style w:type="paragraph" w:styleId="ListBullet5">
    <w:name w:val="List Bullet 5"/>
    <w:basedOn w:val="List5"/>
    <w:rsid w:val="007E2D19"/>
    <w:pPr>
      <w:numPr>
        <w:numId w:val="5"/>
      </w:numPr>
    </w:pPr>
  </w:style>
  <w:style w:type="paragraph" w:styleId="ListContinue2">
    <w:name w:val="List Continue 2"/>
    <w:basedOn w:val="List2"/>
    <w:rsid w:val="007E2D19"/>
    <w:pPr>
      <w:ind w:firstLine="0"/>
    </w:pPr>
  </w:style>
  <w:style w:type="paragraph" w:styleId="ListContinue3">
    <w:name w:val="List Continue 3"/>
    <w:basedOn w:val="List3"/>
    <w:rsid w:val="007E2D19"/>
    <w:pPr>
      <w:ind w:left="1021" w:firstLine="0"/>
    </w:pPr>
  </w:style>
  <w:style w:type="paragraph" w:styleId="ListContinue4">
    <w:name w:val="List Continue 4"/>
    <w:basedOn w:val="List4"/>
    <w:rsid w:val="007E2D19"/>
    <w:pPr>
      <w:ind w:firstLine="0"/>
    </w:pPr>
  </w:style>
  <w:style w:type="paragraph" w:styleId="ListContinue5">
    <w:name w:val="List Continue 5"/>
    <w:basedOn w:val="List5"/>
    <w:rsid w:val="007E2D19"/>
    <w:pPr>
      <w:ind w:firstLine="0"/>
    </w:pPr>
  </w:style>
  <w:style w:type="paragraph" w:styleId="ListNumber3">
    <w:name w:val="List Number 3"/>
    <w:basedOn w:val="List3"/>
    <w:rsid w:val="007E2D19"/>
    <w:pPr>
      <w:numPr>
        <w:numId w:val="6"/>
      </w:numPr>
    </w:pPr>
  </w:style>
  <w:style w:type="paragraph" w:styleId="ListNumber4">
    <w:name w:val="List Number 4"/>
    <w:basedOn w:val="List4"/>
    <w:rsid w:val="007E2D19"/>
    <w:pPr>
      <w:numPr>
        <w:numId w:val="7"/>
      </w:numPr>
    </w:pPr>
  </w:style>
  <w:style w:type="paragraph" w:styleId="ListNumber5">
    <w:name w:val="List Number 5"/>
    <w:basedOn w:val="List5"/>
    <w:rsid w:val="007E2D19"/>
    <w:pPr>
      <w:numPr>
        <w:numId w:val="8"/>
      </w:numPr>
    </w:pPr>
  </w:style>
  <w:style w:type="paragraph" w:styleId="BlockText">
    <w:name w:val="Block Text"/>
    <w:basedOn w:val="Normal"/>
    <w:rsid w:val="007E2D19"/>
    <w:pPr>
      <w:spacing w:after="120"/>
      <w:ind w:left="1440" w:right="1440"/>
    </w:pPr>
  </w:style>
  <w:style w:type="character" w:customStyle="1" w:styleId="Subscript">
    <w:name w:val="Subscript"/>
    <w:basedOn w:val="DefaultParagraphFont"/>
    <w:rsid w:val="007E2D19"/>
    <w:rPr>
      <w:sz w:val="16"/>
      <w:vertAlign w:val="subscript"/>
    </w:rPr>
  </w:style>
  <w:style w:type="character" w:customStyle="1" w:styleId="Superscript">
    <w:name w:val="Superscript"/>
    <w:basedOn w:val="DefaultParagraphFont"/>
    <w:rsid w:val="007E2D19"/>
    <w:rPr>
      <w:sz w:val="16"/>
      <w:vertAlign w:val="superscript"/>
    </w:rPr>
  </w:style>
  <w:style w:type="character" w:customStyle="1" w:styleId="Symbols">
    <w:name w:val="Symbols"/>
    <w:basedOn w:val="DefaultParagraphFont"/>
    <w:rsid w:val="007E2D19"/>
    <w:rPr>
      <w:rFonts w:ascii="Symbol" w:hAnsi="Symbol"/>
    </w:rPr>
  </w:style>
  <w:style w:type="character" w:customStyle="1" w:styleId="MenuOptions">
    <w:name w:val="Menu Options"/>
    <w:basedOn w:val="DefaultParagraphFont"/>
    <w:rsid w:val="007E2D19"/>
    <w:rPr>
      <w:rFonts w:ascii="Arial Narrow" w:hAnsi="Arial Narrow"/>
      <w:smallCaps/>
    </w:rPr>
  </w:style>
  <w:style w:type="character" w:customStyle="1" w:styleId="Buttons">
    <w:name w:val="Buttons"/>
    <w:basedOn w:val="DefaultParagraphFont"/>
    <w:rsid w:val="007E2D19"/>
    <w:rPr>
      <w:b/>
    </w:rPr>
  </w:style>
  <w:style w:type="character" w:customStyle="1" w:styleId="Underlined">
    <w:name w:val="Underlined"/>
    <w:basedOn w:val="DefaultParagraphFont"/>
    <w:rsid w:val="007E2D19"/>
    <w:rPr>
      <w:u w:val="single"/>
    </w:rPr>
  </w:style>
  <w:style w:type="paragraph" w:customStyle="1" w:styleId="TableBodyTextRight">
    <w:name w:val="Table Body Text Right"/>
    <w:basedOn w:val="TableBodyText"/>
    <w:rsid w:val="007E2D19"/>
    <w:pPr>
      <w:widowControl w:val="0"/>
      <w:autoSpaceDE w:val="0"/>
      <w:autoSpaceDN w:val="0"/>
      <w:adjustRightInd w:val="0"/>
      <w:jc w:val="right"/>
    </w:pPr>
    <w:rPr>
      <w:rFonts w:cs="Arial"/>
      <w:szCs w:val="18"/>
    </w:rPr>
  </w:style>
  <w:style w:type="paragraph" w:customStyle="1" w:styleId="CopyrightText">
    <w:name w:val="Copyright Text"/>
    <w:basedOn w:val="BodyText"/>
    <w:rsid w:val="007E2D19"/>
    <w:rPr>
      <w:sz w:val="18"/>
    </w:rPr>
  </w:style>
  <w:style w:type="paragraph" w:customStyle="1" w:styleId="BodySmallRight">
    <w:name w:val="Body Small Right"/>
    <w:basedOn w:val="BodyTextRight"/>
    <w:rsid w:val="007E2D19"/>
    <w:rPr>
      <w:sz w:val="18"/>
      <w:szCs w:val="18"/>
    </w:rPr>
  </w:style>
  <w:style w:type="paragraph" w:customStyle="1" w:styleId="MarginEdition">
    <w:name w:val="Margin Edition"/>
    <w:basedOn w:val="MarginNote"/>
    <w:rsid w:val="007E2D19"/>
    <w:pPr>
      <w:spacing w:before="0" w:after="0"/>
    </w:pPr>
    <w:rPr>
      <w:rFonts w:ascii="Times New Roman" w:hAnsi="Times New Roman"/>
      <w:color w:val="999999"/>
    </w:rPr>
  </w:style>
  <w:style w:type="paragraph" w:customStyle="1" w:styleId="Spacer">
    <w:name w:val="Spacer"/>
    <w:basedOn w:val="Normal"/>
    <w:rsid w:val="007E2D19"/>
    <w:rPr>
      <w:sz w:val="2"/>
      <w:szCs w:val="2"/>
    </w:rPr>
  </w:style>
  <w:style w:type="character" w:customStyle="1" w:styleId="Small">
    <w:name w:val="Small"/>
    <w:basedOn w:val="DefaultParagraphFont"/>
    <w:rsid w:val="007E2D19"/>
    <w:rPr>
      <w:sz w:val="16"/>
    </w:rPr>
  </w:style>
  <w:style w:type="paragraph" w:customStyle="1" w:styleId="WideTable">
    <w:name w:val="Wide Table"/>
    <w:basedOn w:val="Normal"/>
    <w:rsid w:val="007E2D19"/>
    <w:pPr>
      <w:ind w:left="-1418"/>
    </w:pPr>
    <w:rPr>
      <w:sz w:val="2"/>
      <w:szCs w:val="2"/>
    </w:rPr>
  </w:style>
  <w:style w:type="character" w:styleId="PageNumber">
    <w:name w:val="page number"/>
    <w:basedOn w:val="DefaultParagraphFont"/>
    <w:rsid w:val="007E2D19"/>
  </w:style>
  <w:style w:type="paragraph" w:styleId="Quote">
    <w:name w:val="Quote"/>
    <w:basedOn w:val="Heading1"/>
    <w:link w:val="QuoteChar"/>
    <w:qFormat/>
    <w:rsid w:val="007E2D19"/>
    <w:rPr>
      <w:b w:val="0"/>
      <w:sz w:val="72"/>
      <w:szCs w:val="72"/>
      <w:lang w:val="en-NZ"/>
    </w:rPr>
  </w:style>
  <w:style w:type="character" w:customStyle="1" w:styleId="QuoteChar">
    <w:name w:val="Quote Char"/>
    <w:basedOn w:val="DefaultParagraphFont"/>
    <w:link w:val="Quote"/>
    <w:rsid w:val="007E2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D19"/>
    <w:pPr>
      <w:pageBreakBefore/>
    </w:pPr>
  </w:style>
  <w:style w:type="paragraph" w:customStyle="1" w:styleId="Border">
    <w:name w:val="Border"/>
    <w:basedOn w:val="Normal"/>
    <w:qFormat/>
    <w:rsid w:val="007E2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D19"/>
    <w:rPr>
      <w:b/>
      <w:bCs/>
      <w:i/>
      <w:iCs/>
      <w:color w:val="auto"/>
    </w:rPr>
  </w:style>
  <w:style w:type="paragraph" w:styleId="IntenseQuote">
    <w:name w:val="Intense Quote"/>
    <w:basedOn w:val="Normal"/>
    <w:next w:val="Normal"/>
    <w:link w:val="IntenseQuoteChar"/>
    <w:uiPriority w:val="30"/>
    <w:qFormat/>
    <w:rsid w:val="007E2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D19"/>
    <w:rPr>
      <w:smallCaps/>
      <w:color w:val="auto"/>
      <w:u w:val="single"/>
    </w:rPr>
  </w:style>
  <w:style w:type="character" w:styleId="IntenseReference">
    <w:name w:val="Intense Reference"/>
    <w:basedOn w:val="DefaultParagraphFont"/>
    <w:uiPriority w:val="32"/>
    <w:qFormat/>
    <w:rsid w:val="007E2D19"/>
    <w:rPr>
      <w:b/>
      <w:bCs/>
      <w:smallCaps/>
      <w:color w:val="auto"/>
      <w:spacing w:val="5"/>
      <w:u w:val="single"/>
    </w:rPr>
  </w:style>
  <w:style w:type="paragraph" w:customStyle="1" w:styleId="2ColumnHeading">
    <w:name w:val="2Column Heading"/>
    <w:basedOn w:val="BodyText"/>
    <w:qFormat/>
    <w:rsid w:val="007E2D19"/>
    <w:pPr>
      <w:spacing w:after="60"/>
      <w:ind w:left="-2268"/>
    </w:pPr>
    <w:rPr>
      <w:b/>
    </w:rPr>
  </w:style>
  <w:style w:type="paragraph" w:customStyle="1" w:styleId="Heading1TOC">
    <w:name w:val="Heading1 TOC"/>
    <w:basedOn w:val="Normal"/>
    <w:qFormat/>
    <w:rsid w:val="007E2D19"/>
    <w:pPr>
      <w:spacing w:before="240" w:after="120"/>
    </w:pPr>
    <w:rPr>
      <w:rFonts w:ascii="Times New Roman" w:hAnsi="Times New Roman"/>
      <w:b/>
      <w:sz w:val="32"/>
    </w:rPr>
  </w:style>
  <w:style w:type="paragraph" w:customStyle="1" w:styleId="Heading2TOC">
    <w:name w:val="Heading2 TOC"/>
    <w:basedOn w:val="Normal"/>
    <w:qFormat/>
    <w:rsid w:val="007E2D19"/>
    <w:pPr>
      <w:spacing w:before="240" w:after="60"/>
    </w:pPr>
    <w:rPr>
      <w:rFonts w:ascii="Times New Roman" w:hAnsi="Times New Roman"/>
      <w:b/>
      <w:sz w:val="28"/>
    </w:rPr>
  </w:style>
  <w:style w:type="character" w:customStyle="1" w:styleId="Underline">
    <w:name w:val="Underline"/>
    <w:basedOn w:val="DefaultParagraphFont"/>
    <w:qFormat/>
    <w:rsid w:val="007E2D19"/>
    <w:rPr>
      <w:u w:val="single"/>
    </w:rPr>
  </w:style>
  <w:style w:type="paragraph" w:styleId="BalloonText">
    <w:name w:val="Balloon Text"/>
    <w:basedOn w:val="Normal"/>
    <w:link w:val="BalloonTextChar"/>
    <w:rsid w:val="007E2D19"/>
    <w:rPr>
      <w:rFonts w:ascii="Tahoma" w:hAnsi="Tahoma" w:cs="Tahoma"/>
      <w:sz w:val="16"/>
      <w:szCs w:val="16"/>
    </w:rPr>
  </w:style>
  <w:style w:type="character" w:customStyle="1" w:styleId="BalloonTextChar">
    <w:name w:val="Balloon Text Char"/>
    <w:basedOn w:val="DefaultParagraphFont"/>
    <w:link w:val="BalloonText"/>
    <w:rsid w:val="007E2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D19"/>
    <w:rPr>
      <w:b/>
      <w:color w:val="660033"/>
      <w:spacing w:val="0"/>
    </w:rPr>
  </w:style>
  <w:style w:type="paragraph" w:customStyle="1" w:styleId="Nameditemlist">
    <w:name w:val="Named item list"/>
    <w:basedOn w:val="BodyText"/>
    <w:qFormat/>
    <w:rsid w:val="007E2D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1300</Words>
  <Characters>8603</Characters>
  <Application>Microsoft Office Word</Application>
  <DocSecurity>0</DocSecurity>
  <Lines>302</Lines>
  <Paragraphs>206</Paragraphs>
  <ScaleCrop>false</ScaleCrop>
  <Company>Author-it Software Corporation Ltd.</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SIRXMGT001A Coordinate work teams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2012-06-14T00:48:00Z</dcterms:created>
  <dcterms:modified xsi:type="dcterms:W3CDTF">2012-06-14T00:48:00Z</dcterms:modified>
</cp:coreProperties>
</file>