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A55" w:rsidP="00714A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SIRXFIN002A Perform retail finance duties</w:t>
      </w:r>
      <w:r>
        <w:fldChar w:fldCharType="end"/>
      </w:r>
    </w:p>
    <w:p w:rsidR="00714A55" w:rsidP="00714A55">
      <w:pPr>
        <w:pStyle w:val="Version"/>
        <w:sectPr w:rsidSect="00947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47064" w:rsidP="00947064">
      <w:pPr>
        <w:pStyle w:val="SuperHeading"/>
      </w:pPr>
      <w:r w:rsidRPr="00947064">
        <w:t>SIRXFIN002A Perform retail finance duties</w:t>
      </w:r>
    </w:p>
    <w:p w:rsidR="00000000" w:rsidRPr="00947064" w:rsidP="00947064">
      <w:pPr>
        <w:pStyle w:val="SuperHeading"/>
      </w:pPr>
    </w:p>
    <w:p w:rsidR="00000000" w:rsidRPr="00947064" w:rsidP="00947064">
      <w:pPr>
        <w:pStyle w:val="Heading1"/>
      </w:pPr>
      <w:bookmarkStart w:id="1" w:name="O_394027"/>
      <w:bookmarkEnd w:id="1"/>
      <w:r w:rsidRPr="00947064">
        <w:t>Modification History</w:t>
      </w:r>
    </w:p>
    <w:p w:rsidR="00000000" w:rsidRPr="00947064" w:rsidP="00947064">
      <w:pPr>
        <w:pStyle w:val="BodyText"/>
      </w:pPr>
      <w:r w:rsidRPr="00947064">
        <w:t>The version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71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BodyText"/>
            </w:pPr>
            <w:r w:rsidRPr="00947064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SpecialBold"/>
              </w:rPr>
              <w:t>Comments</w:t>
            </w:r>
          </w:p>
        </w:tc>
      </w:tr>
      <w:tr w:rsidTr="0071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t>Second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BodyText"/>
            </w:pPr>
            <w:r w:rsidRPr="00947064">
              <w:t>Editorial updates</w:t>
            </w:r>
          </w:p>
        </w:tc>
      </w:tr>
    </w:tbl>
    <w:p w:rsidR="00000000" w:rsidRPr="00947064" w:rsidP="00947064">
      <w:pPr>
        <w:pStyle w:val="BodyText"/>
      </w:pP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2" w:name="O_394023"/>
      <w:bookmarkEnd w:id="2"/>
      <w:r w:rsidRPr="00947064">
        <w:t>Unit Descriptor</w:t>
      </w:r>
    </w:p>
    <w:p w:rsidR="00000000" w:rsidRPr="00947064" w:rsidP="00947064">
      <w:pPr>
        <w:pStyle w:val="BodyText"/>
      </w:pPr>
      <w:r w:rsidRPr="00947064">
        <w:t>This unit describes the performance outcomes</w:t>
      </w:r>
      <w:r w:rsidRPr="00947064">
        <w:t>, skills and knowledge required to perform retail finance duties. It involves processing petty cash and non</w:t>
      </w:r>
      <w:r w:rsidRPr="00947064">
        <w:noBreakHyphen/>
        <w:t>cash transactions, preparing banking documents, reconciling invoices for payment and preparing invoices for debtors.</w:t>
      </w: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3" w:name="O_394035"/>
      <w:bookmarkEnd w:id="3"/>
      <w:r w:rsidRPr="00947064">
        <w:t>Application of</w:t>
      </w:r>
      <w:r w:rsidRPr="00947064">
        <w:t xml:space="preserve"> the Unit</w:t>
      </w:r>
    </w:p>
    <w:p w:rsidR="00000000" w:rsidRPr="00947064" w:rsidP="00947064">
      <w:pPr>
        <w:pStyle w:val="BodyText"/>
      </w:pPr>
      <w:r w:rsidRPr="00947064">
        <w:t>This unit applies to team members who process petty cash, cash and non</w:t>
      </w:r>
      <w:r w:rsidRPr="00947064">
        <w:noBreakHyphen/>
        <w:t xml:space="preserve">cash transactions; reconcile and process banking; identify and rectify delivery and document discrepancies; and process invoices for creditors and debtors, according to store </w:t>
      </w:r>
      <w:r w:rsidRPr="00947064">
        <w:t>policy and procedures. These tasks are performed under some supervision.</w:t>
      </w: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4" w:name="O_394028"/>
      <w:bookmarkEnd w:id="4"/>
      <w:r w:rsidRPr="00947064">
        <w:t>Licensing/Regulatory Information</w:t>
      </w:r>
    </w:p>
    <w:p w:rsidR="00000000" w:rsidRPr="00947064" w:rsidP="00947064">
      <w:pPr>
        <w:pStyle w:val="BodyText"/>
      </w:pPr>
      <w:r w:rsidRPr="00947064">
        <w:t>No licensing, legislative, regulatory or certification requirements apply to this unit at the time of endorsement.</w:t>
      </w: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5" w:name="O_394026"/>
      <w:bookmarkEnd w:id="5"/>
      <w:r w:rsidRPr="00947064">
        <w:t>Pre-Requisites</w:t>
      </w:r>
    </w:p>
    <w:p w:rsidR="00000000" w:rsidRPr="00947064" w:rsidP="00947064">
      <w:pPr>
        <w:pStyle w:val="BodyText"/>
      </w:pPr>
      <w:r w:rsidRPr="00947064">
        <w:t>Nil</w:t>
      </w: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6" w:name="O_394031"/>
      <w:bookmarkEnd w:id="6"/>
      <w:r w:rsidRPr="00947064">
        <w:t>Employability Skills Information</w:t>
      </w:r>
    </w:p>
    <w:p w:rsidR="00000000" w:rsidRPr="00947064" w:rsidP="00947064">
      <w:pPr>
        <w:pStyle w:val="BodyText"/>
      </w:pPr>
      <w:r w:rsidRPr="00947064">
        <w:t>This unit contains employability skills.</w:t>
      </w: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7" w:name="O_394032"/>
      <w:bookmarkEnd w:id="7"/>
      <w:r w:rsidRPr="00947064">
        <w:t>Elements and Performance Criteria Pre-Content</w:t>
      </w:r>
    </w:p>
    <w:p w:rsidR="00000000" w:rsidRPr="00947064" w:rsidP="00947064">
      <w:pPr>
        <w:pStyle w:val="Heading1"/>
      </w:pPr>
      <w:bookmarkStart w:id="8" w:name="O_394033"/>
      <w:bookmarkEnd w:id="8"/>
      <w:r w:rsidRPr="009470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74"/>
        <w:gridCol w:w="4622"/>
      </w:tblGrid>
      <w:tr w:rsidTr="0071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"/>
            </w:pPr>
            <w:r w:rsidRPr="0094706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List"/>
              <w:rPr>
                <w:lang w:val="en-NZ"/>
              </w:rPr>
            </w:pPr>
            <w:r w:rsidRPr="00947064">
              <w:rPr>
                <w:rStyle w:val="SpecialBold"/>
              </w:rPr>
              <w:t>Performance criteria</w:t>
            </w:r>
          </w:p>
        </w:tc>
      </w:tr>
      <w:tr w:rsidTr="0071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t>Ele</w:t>
            </w:r>
            <w:r w:rsidRPr="00947064">
              <w:t>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t>Performance criteria describe the performance needed to demonstrate achievement of the element. Where bold italicised text is used, further information is detailed in the required skills and kn</w:t>
            </w:r>
            <w:r w:rsidRPr="00947064">
              <w:t>owledge section and the range statement. Assessment of performance is to be consistent with the evidence guide.</w:t>
            </w:r>
          </w:p>
        </w:tc>
      </w:tr>
      <w:tr w:rsidTr="00714A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List"/>
              <w:rPr>
                <w:lang w:val="en-NZ"/>
              </w:rPr>
            </w:pPr>
            <w:r w:rsidRPr="00947064">
              <w:t>1.</w:t>
            </w:r>
            <w:r w:rsidRPr="00947064">
              <w:tab/>
              <w:t>Process petty cash transactions.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"/>
            </w:pPr>
            <w:r w:rsidRPr="00947064">
              <w:t>1.1.Check petty cash claims for approval, accuracy and authenticity before processing.</w:t>
            </w:r>
          </w:p>
          <w:p w:rsidR="00000000" w:rsidRPr="00947064" w:rsidP="00947064">
            <w:pPr>
              <w:pStyle w:val="List"/>
            </w:pPr>
            <w:r w:rsidRPr="00947064">
              <w:t>1.2.Check and balanc</w:t>
            </w:r>
            <w:r w:rsidRPr="00947064">
              <w:t xml:space="preserve">e transactions according to </w:t>
            </w:r>
            <w:r w:rsidRPr="00947064">
              <w:rPr>
                <w:rStyle w:val="BoldandItalics"/>
              </w:rPr>
              <w:t>store policy and procedures</w:t>
            </w:r>
            <w:r w:rsidRPr="00947064">
              <w:t>.</w:t>
            </w:r>
          </w:p>
          <w:p w:rsidR="00000000" w:rsidRPr="00947064" w:rsidP="00947064">
            <w:pPr>
              <w:pStyle w:val="List"/>
            </w:pPr>
            <w:r w:rsidRPr="00947064">
              <w:t xml:space="preserve">1.3.Note irregularities and refer to </w:t>
            </w:r>
            <w:r w:rsidRPr="00947064">
              <w:rPr>
                <w:rStyle w:val="BoldandItalics"/>
              </w:rPr>
              <w:t>relevant personnel</w:t>
            </w:r>
            <w:r w:rsidRPr="00947064">
              <w:t xml:space="preserve"> for resolution.</w:t>
            </w:r>
          </w:p>
          <w:p w:rsidR="00000000" w:rsidP="00947064">
            <w:pPr>
              <w:pStyle w:val="List"/>
              <w:rPr>
                <w:lang w:val="en-NZ"/>
              </w:rPr>
            </w:pPr>
            <w:r w:rsidRPr="00947064">
              <w:t>1.4.Process and record petty cash transactions within designated time limits.</w:t>
            </w:r>
          </w:p>
        </w:tc>
      </w:tr>
      <w:tr w:rsidTr="0071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List"/>
              <w:rPr>
                <w:lang w:val="en-NZ"/>
              </w:rPr>
            </w:pPr>
            <w:r w:rsidRPr="00947064">
              <w:t>2.</w:t>
            </w:r>
            <w:r w:rsidRPr="00947064">
              <w:tab/>
              <w:t>Prepare banking documents.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"/>
            </w:pPr>
            <w:r w:rsidRPr="00947064">
              <w:t>2.1.Balance cashbook entries against record of takings.</w:t>
            </w:r>
          </w:p>
          <w:p w:rsidR="00000000" w:rsidRPr="00947064" w:rsidP="00947064">
            <w:pPr>
              <w:pStyle w:val="List"/>
            </w:pPr>
            <w:r w:rsidRPr="00947064">
              <w:t>2.2.Compile and balance deposit entries.</w:t>
            </w:r>
          </w:p>
          <w:p w:rsidR="00000000" w:rsidRPr="00947064" w:rsidP="00947064">
            <w:pPr>
              <w:pStyle w:val="List"/>
            </w:pPr>
            <w:r w:rsidRPr="00947064">
              <w:t xml:space="preserve">2.3.List cash and </w:t>
            </w:r>
            <w:r w:rsidRPr="00947064">
              <w:rPr>
                <w:rStyle w:val="BoldandItalics"/>
              </w:rPr>
              <w:t>non cash transactions</w:t>
            </w:r>
            <w:r w:rsidRPr="00947064">
              <w:t xml:space="preserve"> on banking deposit forms, according to the banking institution’s guidelines.</w:t>
            </w:r>
          </w:p>
          <w:p w:rsidR="00000000" w:rsidP="00947064">
            <w:pPr>
              <w:pStyle w:val="List"/>
              <w:rPr>
                <w:lang w:val="en-NZ"/>
              </w:rPr>
            </w:pPr>
            <w:r w:rsidRPr="00947064">
              <w:t>2.4.Process in store credit systems accord</w:t>
            </w:r>
            <w:r w:rsidRPr="00947064">
              <w:t>ing to store policy.</w:t>
            </w:r>
          </w:p>
        </w:tc>
      </w:tr>
      <w:tr w:rsidTr="0071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List"/>
              <w:rPr>
                <w:lang w:val="en-NZ"/>
              </w:rPr>
            </w:pPr>
            <w:r w:rsidRPr="00947064">
              <w:t>3.</w:t>
            </w:r>
            <w:r w:rsidRPr="00947064">
              <w:tab/>
              <w:t>Process non cash transactions.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"/>
            </w:pPr>
            <w:r w:rsidRPr="00947064">
              <w:t xml:space="preserve">3.1.Balance non cash transactions and present </w:t>
            </w:r>
            <w:r w:rsidRPr="00947064">
              <w:rPr>
                <w:rStyle w:val="BoldandItalics"/>
              </w:rPr>
              <w:t>documentation</w:t>
            </w:r>
            <w:r w:rsidRPr="00947064">
              <w:t xml:space="preserve"> to relevant personnel for checking.</w:t>
            </w:r>
          </w:p>
          <w:p w:rsidR="00000000" w:rsidP="00947064">
            <w:pPr>
              <w:pStyle w:val="List"/>
              <w:rPr>
                <w:lang w:val="en-NZ"/>
              </w:rPr>
            </w:pPr>
            <w:r w:rsidRPr="00947064">
              <w:t>3.2.Note irregularities and refer to relevant personnel for resolution.</w:t>
            </w:r>
          </w:p>
        </w:tc>
      </w:tr>
      <w:tr w:rsidTr="0071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List"/>
              <w:rPr>
                <w:lang w:val="en-NZ"/>
              </w:rPr>
            </w:pPr>
            <w:r w:rsidRPr="00947064">
              <w:t>4.</w:t>
            </w:r>
            <w:r w:rsidRPr="00947064">
              <w:tab/>
              <w:t>Reconcile invoices for payme</w:t>
            </w:r>
            <w:r w:rsidRPr="00947064">
              <w:t>nt to creditors.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"/>
            </w:pPr>
            <w:r w:rsidRPr="00947064">
              <w:t>4.1.Identify discrepancies between invoices and delivery notes and report to relevant personnel or section for resolution.</w:t>
            </w:r>
          </w:p>
          <w:p w:rsidR="00000000" w:rsidRPr="00947064" w:rsidP="00947064">
            <w:pPr>
              <w:pStyle w:val="List"/>
            </w:pPr>
            <w:r w:rsidRPr="00947064">
              <w:t>4.2.Identify errors in invoice charges and report to relevant personnel or section for correction or resolution.</w:t>
            </w:r>
          </w:p>
          <w:p w:rsidR="00000000" w:rsidRPr="00947064" w:rsidP="00947064">
            <w:pPr>
              <w:pStyle w:val="List"/>
            </w:pPr>
            <w:r w:rsidRPr="00947064">
              <w:t>4.3</w:t>
            </w:r>
            <w:r w:rsidRPr="00947064">
              <w:t>.Rectify discrepancies and errors as directed.</w:t>
            </w:r>
          </w:p>
          <w:p w:rsidR="00000000" w:rsidRPr="00947064" w:rsidP="00947064">
            <w:pPr>
              <w:pStyle w:val="List"/>
            </w:pPr>
            <w:r w:rsidRPr="00947064">
              <w:t>4.4.Process corrected and authorised invoices for payment within designated time limits.</w:t>
            </w:r>
          </w:p>
          <w:p w:rsidR="00000000" w:rsidP="00947064">
            <w:pPr>
              <w:pStyle w:val="List"/>
              <w:rPr>
                <w:lang w:val="en-NZ"/>
              </w:rPr>
            </w:pPr>
            <w:r w:rsidRPr="00947064">
              <w:t>4.5.Resolve creditor enquiries or refer to relevant personnel or section for resolution.</w:t>
            </w:r>
          </w:p>
        </w:tc>
      </w:tr>
      <w:tr w:rsidTr="00714A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List"/>
              <w:rPr>
                <w:lang w:val="en-NZ"/>
              </w:rPr>
            </w:pPr>
            <w:r w:rsidRPr="00947064">
              <w:t>5.</w:t>
            </w:r>
            <w:r w:rsidRPr="00947064">
              <w:tab/>
            </w:r>
            <w:r w:rsidRPr="00947064">
              <w:t>Prepare invoices for debtors.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"/>
            </w:pPr>
            <w:r w:rsidRPr="00947064">
              <w:t xml:space="preserve">5.1.Perform </w:t>
            </w:r>
            <w:r w:rsidRPr="00947064">
              <w:rPr>
                <w:rStyle w:val="BoldandItalics"/>
              </w:rPr>
              <w:t>preparatory calculations</w:t>
            </w:r>
            <w:r w:rsidRPr="00947064">
              <w:t xml:space="preserve"> to produce accurate customer invoices.</w:t>
            </w:r>
          </w:p>
          <w:p w:rsidR="00000000" w:rsidRPr="00947064" w:rsidP="00947064">
            <w:pPr>
              <w:pStyle w:val="List"/>
            </w:pPr>
            <w:r w:rsidRPr="00947064">
              <w:t>5.2.Complete relevant documentation to ensure accuracy of contents.</w:t>
            </w:r>
          </w:p>
          <w:p w:rsidR="00000000" w:rsidRPr="00947064" w:rsidP="00947064">
            <w:pPr>
              <w:pStyle w:val="List"/>
            </w:pPr>
            <w:r w:rsidRPr="00947064">
              <w:t xml:space="preserve">5.3.Distribute documents to relevant personnel or section for certification prior </w:t>
            </w:r>
            <w:r w:rsidRPr="00947064">
              <w:t>to being dispatched.</w:t>
            </w:r>
          </w:p>
          <w:p w:rsidR="00000000" w:rsidRPr="00947064" w:rsidP="00947064">
            <w:pPr>
              <w:pStyle w:val="List"/>
            </w:pPr>
            <w:r w:rsidRPr="00947064">
              <w:t>5.4.Dispatch verified documents within designated time limits.</w:t>
            </w:r>
          </w:p>
          <w:p w:rsidR="00000000" w:rsidRPr="00947064" w:rsidP="00947064">
            <w:pPr>
              <w:pStyle w:val="List"/>
            </w:pPr>
            <w:r w:rsidRPr="00947064">
              <w:t>5.5.Copy and</w:t>
            </w:r>
            <w:r w:rsidRPr="00947064">
              <w:rPr>
                <w:rStyle w:val="BoldandItalics"/>
              </w:rPr>
              <w:t xml:space="preserve"> file </w:t>
            </w:r>
            <w:r w:rsidRPr="00947064">
              <w:t>documents for auditing purposes.</w:t>
            </w:r>
          </w:p>
        </w:tc>
      </w:tr>
    </w:tbl>
    <w:p w:rsidR="00000000" w:rsidRPr="00947064" w:rsidP="00947064">
      <w:pPr>
        <w:pStyle w:val="List"/>
      </w:pP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9" w:name="O_394024"/>
      <w:bookmarkEnd w:id="9"/>
      <w:r w:rsidRPr="0094706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t>This section describes the essential skills and knowledge and their leve</w:t>
            </w:r>
            <w:r w:rsidRPr="00947064">
              <w:t>l, required for this unit.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SpecialBold"/>
              </w:rPr>
              <w:t>Required skills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Bullet"/>
            </w:pPr>
            <w:r w:rsidRPr="00947064">
              <w:t>self management skills to complete tasks witin a set timeframe</w:t>
            </w:r>
          </w:p>
          <w:p w:rsidR="00000000" w:rsidRPr="00947064" w:rsidP="00947064">
            <w:pPr>
              <w:pStyle w:val="ListBullet"/>
            </w:pPr>
            <w:r w:rsidRPr="00947064">
              <w:t>literacy skills to interpret documentation</w:t>
            </w:r>
          </w:p>
          <w:p w:rsidR="00000000" w:rsidRPr="00947064" w:rsidP="00947064">
            <w:pPr>
              <w:pStyle w:val="ListBullet"/>
            </w:pPr>
            <w:r w:rsidRPr="00947064">
              <w:t>numeracy skills to:</w:t>
            </w:r>
          </w:p>
          <w:p w:rsidR="00000000" w:rsidRPr="00947064" w:rsidP="00947064">
            <w:pPr>
              <w:pStyle w:val="ListBullet2"/>
            </w:pPr>
            <w:r w:rsidRPr="00947064">
              <w:t>process petty cash transactions</w:t>
            </w:r>
          </w:p>
          <w:p w:rsidR="00000000" w:rsidRPr="00947064" w:rsidP="00947064">
            <w:pPr>
              <w:pStyle w:val="ListBullet2"/>
            </w:pPr>
            <w:r w:rsidRPr="00947064">
              <w:t>receive and process deliveries</w:t>
            </w:r>
          </w:p>
          <w:p w:rsidR="00000000" w:rsidRPr="00947064" w:rsidP="00947064">
            <w:pPr>
              <w:pStyle w:val="ListBullet2"/>
            </w:pPr>
            <w:r w:rsidRPr="00947064">
              <w:t>perform sales transactions</w:t>
            </w:r>
          </w:p>
          <w:p w:rsidR="00000000" w:rsidRPr="00947064" w:rsidP="00947064">
            <w:pPr>
              <w:pStyle w:val="ListBullet2"/>
            </w:pPr>
            <w:r w:rsidRPr="00947064">
              <w:t>balance cashbook entries and takings</w:t>
            </w:r>
          </w:p>
          <w:p w:rsidR="00000000" w:rsidRPr="00947064" w:rsidP="00947064">
            <w:pPr>
              <w:pStyle w:val="ListBullet2"/>
            </w:pPr>
            <w:r w:rsidRPr="00947064">
              <w:t>generate invoices</w:t>
            </w:r>
          </w:p>
          <w:p w:rsidR="00000000" w:rsidRPr="00947064" w:rsidP="00947064">
            <w:pPr>
              <w:pStyle w:val="ListBullet"/>
            </w:pPr>
            <w:r w:rsidRPr="00947064">
              <w:t>interpersonal skills to:</w:t>
            </w:r>
          </w:p>
          <w:p w:rsidR="00000000" w:rsidRPr="00947064" w:rsidP="00947064">
            <w:pPr>
              <w:pStyle w:val="ListBullet2"/>
            </w:pPr>
            <w:r w:rsidRPr="00947064">
              <w:t>refer and report irregularities, discrepancies and errors in transactions to relevant personnel</w:t>
            </w:r>
          </w:p>
          <w:p w:rsidR="00000000" w:rsidRPr="00947064" w:rsidP="00947064">
            <w:pPr>
              <w:pStyle w:val="ListBullet2"/>
            </w:pPr>
            <w:r w:rsidRPr="00947064">
              <w:t>resolve creditor enquiries or refer to relevant per</w:t>
            </w:r>
            <w:r w:rsidRPr="00947064">
              <w:t>sonnel through clear and direct communication</w:t>
            </w:r>
          </w:p>
          <w:p w:rsidR="00000000" w:rsidRPr="00947064" w:rsidP="00947064">
            <w:pPr>
              <w:pStyle w:val="ListBullet2"/>
            </w:pPr>
            <w:r w:rsidRPr="00947064">
              <w:t>ask questions to identify and confirm requirements</w:t>
            </w:r>
          </w:p>
          <w:p w:rsidR="00000000" w:rsidRPr="00947064" w:rsidP="00947064">
            <w:pPr>
              <w:pStyle w:val="ListBullet2"/>
            </w:pPr>
            <w:r w:rsidRPr="00947064">
              <w:t>use language and concepts appropriate to cultural differences</w:t>
            </w:r>
          </w:p>
          <w:p w:rsidR="00000000" w:rsidP="00947064">
            <w:pPr>
              <w:pStyle w:val="ListBullet2"/>
              <w:rPr>
                <w:lang w:val="en-NZ"/>
              </w:rPr>
            </w:pPr>
            <w:r w:rsidRPr="00947064">
              <w:t>use and interpret non-verbal communication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SpecialBold"/>
              </w:rPr>
              <w:t>Required knowledge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Bullet"/>
            </w:pPr>
            <w:r w:rsidRPr="00947064">
              <w:t>store policy and procedures in regard to:</w:t>
            </w:r>
          </w:p>
          <w:p w:rsidR="00000000" w:rsidRPr="00947064" w:rsidP="00947064">
            <w:pPr>
              <w:pStyle w:val="ListBullet2"/>
            </w:pPr>
            <w:r w:rsidRPr="00947064">
              <w:t>register or terminal balance</w:t>
            </w:r>
          </w:p>
          <w:p w:rsidR="00000000" w:rsidRPr="00947064" w:rsidP="00947064">
            <w:pPr>
              <w:pStyle w:val="ListBullet2"/>
            </w:pPr>
            <w:r w:rsidRPr="00947064">
              <w:t>security of cash and non</w:t>
            </w:r>
            <w:r w:rsidRPr="00947064">
              <w:noBreakHyphen/>
              <w:t xml:space="preserve">cash transactions </w:t>
            </w:r>
          </w:p>
          <w:p w:rsidR="00000000" w:rsidRPr="00947064" w:rsidP="00947064">
            <w:pPr>
              <w:pStyle w:val="ListBullet2"/>
            </w:pPr>
            <w:r w:rsidRPr="00947064">
              <w:t>petty cash</w:t>
            </w:r>
          </w:p>
          <w:p w:rsidR="00000000" w:rsidRPr="00947064" w:rsidP="00947064">
            <w:pPr>
              <w:pStyle w:val="ListBullet2"/>
            </w:pPr>
            <w:r w:rsidRPr="00947064">
              <w:t>cash balances</w:t>
            </w:r>
          </w:p>
          <w:p w:rsidR="00000000" w:rsidRPr="00947064" w:rsidP="00947064">
            <w:pPr>
              <w:pStyle w:val="ListBullet2"/>
            </w:pPr>
            <w:r w:rsidRPr="00947064">
              <w:t>banking procedures</w:t>
            </w:r>
          </w:p>
          <w:p w:rsidR="00000000" w:rsidRPr="00947064" w:rsidP="00947064">
            <w:pPr>
              <w:pStyle w:val="ListBullet2"/>
            </w:pPr>
            <w:r w:rsidRPr="00947064">
              <w:t>purchase requisitions or orders</w:t>
            </w:r>
          </w:p>
          <w:p w:rsidR="00000000" w:rsidRPr="00947064" w:rsidP="00947064">
            <w:pPr>
              <w:pStyle w:val="ListBullet2"/>
            </w:pPr>
            <w:r w:rsidRPr="00947064">
              <w:t>issuing of receipts</w:t>
            </w:r>
          </w:p>
          <w:p w:rsidR="00000000" w:rsidRPr="00947064" w:rsidP="00947064">
            <w:pPr>
              <w:pStyle w:val="ListBullet2"/>
            </w:pPr>
            <w:r w:rsidRPr="00947064">
              <w:t>delivery dockets</w:t>
            </w:r>
          </w:p>
          <w:p w:rsidR="00000000" w:rsidRPr="00947064" w:rsidP="00947064">
            <w:pPr>
              <w:pStyle w:val="ListBullet2"/>
            </w:pPr>
            <w:r w:rsidRPr="00947064">
              <w:t>credit notes</w:t>
            </w:r>
          </w:p>
          <w:p w:rsidR="00000000" w:rsidRPr="00947064" w:rsidP="00947064">
            <w:pPr>
              <w:pStyle w:val="ListBullet2"/>
            </w:pPr>
            <w:r w:rsidRPr="00947064">
              <w:t>statements</w:t>
            </w:r>
          </w:p>
          <w:p w:rsidR="00000000" w:rsidRPr="00947064" w:rsidP="00947064">
            <w:pPr>
              <w:pStyle w:val="ListBullet2"/>
            </w:pPr>
            <w:r w:rsidRPr="00947064">
              <w:t>remittance advices</w:t>
            </w:r>
          </w:p>
          <w:p w:rsidR="00000000" w:rsidRPr="00947064" w:rsidP="00947064">
            <w:pPr>
              <w:pStyle w:val="ListBullet2"/>
            </w:pPr>
            <w:r w:rsidRPr="00947064">
              <w:t>cash register rolls</w:t>
            </w:r>
          </w:p>
          <w:p w:rsidR="00000000" w:rsidRPr="00947064" w:rsidP="00947064">
            <w:pPr>
              <w:pStyle w:val="ListBullet2"/>
            </w:pPr>
            <w:r w:rsidRPr="00947064">
              <w:t>deposit books</w:t>
            </w:r>
          </w:p>
          <w:p w:rsidR="00000000" w:rsidRPr="00947064" w:rsidP="00947064">
            <w:pPr>
              <w:pStyle w:val="ListBullet2"/>
            </w:pPr>
            <w:r w:rsidRPr="00947064">
              <w:t>change required and denomination of change</w:t>
            </w:r>
          </w:p>
          <w:p w:rsidR="00000000" w:rsidRPr="00947064" w:rsidP="00947064">
            <w:pPr>
              <w:pStyle w:val="ListBullet2"/>
            </w:pPr>
            <w:r w:rsidRPr="00947064">
              <w:t>operation of equipment used at register or terminal</w:t>
            </w:r>
          </w:p>
          <w:p w:rsidR="00000000" w:rsidRPr="00947064" w:rsidP="00947064">
            <w:pPr>
              <w:pStyle w:val="ListBullet2"/>
            </w:pPr>
            <w:r w:rsidRPr="00947064">
              <w:t>processing delivery and delivery document discrepancies</w:t>
            </w:r>
          </w:p>
          <w:p w:rsidR="00000000" w:rsidRPr="00947064" w:rsidP="00947064">
            <w:pPr>
              <w:pStyle w:val="ListBullet2"/>
            </w:pPr>
            <w:r w:rsidRPr="00947064">
              <w:t>invoicing procedures for debtors and creditors</w:t>
            </w:r>
          </w:p>
          <w:p w:rsidR="00000000" w:rsidRPr="00947064" w:rsidP="00947064">
            <w:pPr>
              <w:pStyle w:val="ListBullet2"/>
            </w:pPr>
            <w:r w:rsidRPr="00947064">
              <w:t>payme</w:t>
            </w:r>
            <w:r w:rsidRPr="00947064">
              <w:t>nt and invoice procedures, including GST requirements</w:t>
            </w:r>
          </w:p>
          <w:p w:rsidR="00000000" w:rsidRPr="00947064" w:rsidP="00947064">
            <w:pPr>
              <w:pStyle w:val="ListBullet"/>
            </w:pPr>
            <w:r w:rsidRPr="00947064">
              <w:t>cash and non</w:t>
            </w:r>
            <w:r w:rsidRPr="00947064">
              <w:noBreakHyphen/>
              <w:t>cash handling procedures, including:</w:t>
            </w:r>
          </w:p>
          <w:p w:rsidR="00000000" w:rsidRPr="00947064" w:rsidP="00947064">
            <w:pPr>
              <w:pStyle w:val="ListBullet2"/>
            </w:pPr>
            <w:r w:rsidRPr="00947064">
              <w:t>opening and closing point</w:t>
            </w:r>
            <w:r w:rsidRPr="00947064">
              <w:noBreakHyphen/>
              <w:t>of</w:t>
            </w:r>
            <w:r w:rsidRPr="00947064">
              <w:noBreakHyphen/>
              <w:t>sale terminal</w:t>
            </w:r>
          </w:p>
          <w:p w:rsidR="00000000" w:rsidRPr="00947064" w:rsidP="00947064">
            <w:pPr>
              <w:pStyle w:val="ListBullet2"/>
            </w:pPr>
            <w:r w:rsidRPr="00947064">
              <w:t>clearance of terminal and transference of tender</w:t>
            </w:r>
          </w:p>
          <w:p w:rsidR="00000000" w:rsidRPr="00947064" w:rsidP="00947064">
            <w:pPr>
              <w:pStyle w:val="ListBullet2"/>
            </w:pPr>
            <w:r w:rsidRPr="00947064">
              <w:t>maintenance of cash balances</w:t>
            </w:r>
          </w:p>
          <w:p w:rsidR="00000000" w:rsidRPr="00947064" w:rsidP="00947064">
            <w:pPr>
              <w:pStyle w:val="ListBullet2"/>
            </w:pPr>
            <w:r w:rsidRPr="00947064">
              <w:t>counting cash</w:t>
            </w:r>
          </w:p>
          <w:p w:rsidR="00000000" w:rsidRPr="00947064" w:rsidP="00947064">
            <w:pPr>
              <w:pStyle w:val="ListBullet2"/>
            </w:pPr>
            <w:r w:rsidRPr="00947064">
              <w:t>calculating non</w:t>
            </w:r>
            <w:r w:rsidRPr="00947064">
              <w:noBreakHyphen/>
              <w:t>cash documents</w:t>
            </w:r>
          </w:p>
          <w:p w:rsidR="00000000" w:rsidRPr="00947064" w:rsidP="00947064">
            <w:pPr>
              <w:pStyle w:val="ListBullet2"/>
            </w:pPr>
            <w:r w:rsidRPr="00947064">
              <w:t>customer credit ratings</w:t>
            </w:r>
          </w:p>
          <w:p w:rsidR="00000000" w:rsidRPr="00947064" w:rsidP="00947064">
            <w:pPr>
              <w:pStyle w:val="ListBullet2"/>
            </w:pPr>
            <w:r w:rsidRPr="00947064">
              <w:t>balancing point</w:t>
            </w:r>
            <w:r w:rsidRPr="00947064">
              <w:noBreakHyphen/>
              <w:t>of</w:t>
            </w:r>
            <w:r w:rsidRPr="00947064">
              <w:noBreakHyphen/>
              <w:t>sale terminal</w:t>
            </w:r>
          </w:p>
          <w:p w:rsidR="00000000" w:rsidRPr="00947064" w:rsidP="00947064">
            <w:pPr>
              <w:pStyle w:val="ListBullet2"/>
            </w:pPr>
            <w:r w:rsidRPr="00947064">
              <w:t>recording takings</w:t>
            </w:r>
          </w:p>
          <w:p w:rsidR="00000000" w:rsidRPr="00947064" w:rsidP="00947064">
            <w:pPr>
              <w:pStyle w:val="ListBullet2"/>
            </w:pPr>
            <w:r w:rsidRPr="00947064">
              <w:t>change required and denominations of change</w:t>
            </w:r>
          </w:p>
          <w:p w:rsidR="00000000" w:rsidRPr="00947064" w:rsidP="00947064">
            <w:pPr>
              <w:pStyle w:val="ListBullet2"/>
            </w:pPr>
            <w:r w:rsidRPr="00947064">
              <w:t>EFTPOS</w:t>
            </w:r>
          </w:p>
          <w:p w:rsidR="00000000" w:rsidRPr="00947064" w:rsidP="00947064">
            <w:pPr>
              <w:pStyle w:val="ListBullet2"/>
            </w:pPr>
            <w:r w:rsidRPr="00947064">
              <w:t>credit cards</w:t>
            </w:r>
          </w:p>
          <w:p w:rsidR="00000000" w:rsidRPr="00947064" w:rsidP="00947064">
            <w:pPr>
              <w:pStyle w:val="ListBullet2"/>
            </w:pPr>
            <w:r w:rsidRPr="00947064">
              <w:t>processing of cheques</w:t>
            </w:r>
          </w:p>
          <w:p w:rsidR="00000000" w:rsidRPr="00947064" w:rsidP="00947064">
            <w:pPr>
              <w:pStyle w:val="ListBullet2"/>
            </w:pPr>
            <w:r w:rsidRPr="00947064">
              <w:t>gift vouchers</w:t>
            </w:r>
          </w:p>
          <w:p w:rsidR="00000000" w:rsidRPr="00947064" w:rsidP="00947064">
            <w:pPr>
              <w:pStyle w:val="ListBullet2"/>
            </w:pPr>
            <w:r w:rsidRPr="00947064">
              <w:t>lay-by</w:t>
            </w:r>
          </w:p>
          <w:p w:rsidR="00000000" w:rsidRPr="00947064" w:rsidP="00947064">
            <w:pPr>
              <w:pStyle w:val="ListBullet2"/>
            </w:pPr>
            <w:r w:rsidRPr="00947064">
              <w:t>cash on delivery (COD)</w:t>
            </w:r>
          </w:p>
          <w:p w:rsidR="00000000" w:rsidRPr="00947064" w:rsidP="00947064">
            <w:pPr>
              <w:pStyle w:val="ListBullet2"/>
            </w:pPr>
            <w:r w:rsidRPr="00947064">
              <w:t>lay</w:t>
            </w:r>
            <w:r w:rsidRPr="00947064">
              <w:noBreakHyphen/>
              <w:t>by</w:t>
            </w:r>
          </w:p>
          <w:p w:rsidR="00000000" w:rsidRPr="00947064" w:rsidP="00947064">
            <w:pPr>
              <w:pStyle w:val="ListBullet2"/>
            </w:pPr>
            <w:r w:rsidRPr="00947064">
              <w:t>credits and returns</w:t>
            </w:r>
          </w:p>
          <w:p w:rsidR="00000000" w:rsidRPr="00947064" w:rsidP="00947064">
            <w:pPr>
              <w:pStyle w:val="ListBullet2"/>
            </w:pPr>
            <w:r w:rsidRPr="00947064">
              <w:t>customer refunds</w:t>
            </w:r>
          </w:p>
        </w:tc>
      </w:tr>
    </w:tbl>
    <w:p w:rsidR="00000000" w:rsidRPr="00947064" w:rsidP="00947064">
      <w:pPr>
        <w:pStyle w:val="BodyText"/>
      </w:pP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10" w:name="O_394030"/>
      <w:bookmarkEnd w:id="10"/>
      <w:r w:rsidRPr="0094706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t xml:space="preserve">The evidence guide provides advice on assessment and must be read in conjunction with the performance criteria, required skills and knowledge, </w:t>
            </w:r>
            <w:r w:rsidRPr="00947064">
              <w:t>the range statement and the Assessment Guidelines for this Training Package.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BodyText"/>
            </w:pPr>
            <w:r w:rsidRPr="00947064">
              <w:t>Evidence of the following is essential:</w:t>
            </w:r>
          </w:p>
          <w:p w:rsidR="00000000" w:rsidRPr="00947064" w:rsidP="00947064">
            <w:pPr>
              <w:pStyle w:val="ListBullet"/>
            </w:pPr>
            <w:r w:rsidRPr="00947064">
              <w:t>consistently applies store policy and procedures in regard to petty cash and non-cash transactions, invoicing, banking processes and processing delivery and document discrepancies</w:t>
            </w:r>
          </w:p>
          <w:p w:rsidR="00000000" w:rsidP="00947064">
            <w:pPr>
              <w:pStyle w:val="ListBullet"/>
              <w:rPr>
                <w:lang w:val="en-NZ"/>
              </w:rPr>
            </w:pPr>
            <w:r w:rsidRPr="00947064">
              <w:t>consistently applies skills related to the reconciliation and payments of in</w:t>
            </w:r>
            <w:r w:rsidRPr="00947064">
              <w:t>voices for creditors and debtors, according to store policy and procedures.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BodyText"/>
            </w:pPr>
            <w:r w:rsidRPr="00947064">
              <w:t>Assessment must ensure access to:</w:t>
            </w:r>
          </w:p>
          <w:p w:rsidR="00000000" w:rsidRPr="00947064" w:rsidP="00947064">
            <w:pPr>
              <w:pStyle w:val="ListBullet"/>
            </w:pPr>
            <w:r w:rsidRPr="00947064">
              <w:t>a real or simulated work environment</w:t>
            </w:r>
          </w:p>
          <w:p w:rsidR="00000000" w:rsidRPr="00947064" w:rsidP="00947064">
            <w:pPr>
              <w:pStyle w:val="ListBullet"/>
            </w:pPr>
            <w:r w:rsidRPr="00947064">
              <w:t>relevant documentation, such as:</w:t>
            </w:r>
          </w:p>
          <w:p w:rsidR="00000000" w:rsidRPr="00947064" w:rsidP="00947064">
            <w:pPr>
              <w:pStyle w:val="ListBullet2"/>
            </w:pPr>
            <w:r w:rsidRPr="00947064">
              <w:t>store policy and procedures manuals</w:t>
            </w:r>
          </w:p>
          <w:p w:rsidR="00000000" w:rsidRPr="00947064" w:rsidP="00947064">
            <w:pPr>
              <w:pStyle w:val="ListBullet2"/>
            </w:pPr>
            <w:r w:rsidRPr="00947064">
              <w:t>financial transaction dockets, slips and invoices</w:t>
            </w:r>
          </w:p>
          <w:p w:rsidR="00000000" w:rsidRPr="00947064" w:rsidP="00947064">
            <w:pPr>
              <w:pStyle w:val="ListBullet2"/>
            </w:pPr>
            <w:r w:rsidRPr="00947064">
              <w:t>banking deposit forms</w:t>
            </w:r>
          </w:p>
          <w:p w:rsidR="00000000" w:rsidRPr="00947064" w:rsidP="00947064">
            <w:pPr>
              <w:pStyle w:val="ListBullet"/>
            </w:pPr>
            <w:r w:rsidRPr="00947064">
              <w:t>EFTPOS facilities and equipment</w:t>
            </w:r>
          </w:p>
          <w:p w:rsidR="00000000" w:rsidRPr="00947064" w:rsidP="00947064">
            <w:pPr>
              <w:pStyle w:val="ListBullet"/>
            </w:pPr>
            <w:r w:rsidRPr="00947064">
              <w:t>registers and related equipment</w:t>
            </w:r>
          </w:p>
          <w:p w:rsidR="00000000" w:rsidP="00947064">
            <w:pPr>
              <w:pStyle w:val="ListBullet"/>
              <w:rPr>
                <w:lang w:val="en-NZ"/>
              </w:rPr>
            </w:pPr>
            <w:r w:rsidRPr="00947064">
              <w:t>relevant financial management systems.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BodyText"/>
            </w:pPr>
            <w:r w:rsidRPr="00947064">
              <w:t xml:space="preserve">A range of assessment methods should be used to assess practical skills and knowledge. The following examples are appropriate for this unit: </w:t>
            </w:r>
          </w:p>
          <w:p w:rsidR="00000000" w:rsidRPr="00947064" w:rsidP="00947064">
            <w:pPr>
              <w:pStyle w:val="ListBullet"/>
            </w:pPr>
            <w:r w:rsidRPr="00947064">
              <w:t>observation of performance in the workplace</w:t>
            </w:r>
          </w:p>
          <w:p w:rsidR="00000000" w:rsidRPr="00947064" w:rsidP="00947064">
            <w:pPr>
              <w:pStyle w:val="ListBullet"/>
            </w:pPr>
            <w:r w:rsidRPr="00947064">
              <w:t>a role play</w:t>
            </w:r>
          </w:p>
          <w:p w:rsidR="00000000" w:rsidRPr="00947064" w:rsidP="00947064">
            <w:pPr>
              <w:pStyle w:val="ListBullet"/>
            </w:pPr>
            <w:r w:rsidRPr="00947064">
              <w:t>third-party reports from a supervisor</w:t>
            </w:r>
          </w:p>
          <w:p w:rsidR="00000000" w:rsidRPr="00947064" w:rsidP="00947064">
            <w:pPr>
              <w:pStyle w:val="ListBullet"/>
            </w:pPr>
            <w:r w:rsidRPr="00947064">
              <w:t>answers to question</w:t>
            </w:r>
            <w:r w:rsidRPr="00947064">
              <w:t>s about specific skills and knowledge</w:t>
            </w:r>
          </w:p>
          <w:p w:rsidR="00000000" w:rsidP="00947064">
            <w:pPr>
              <w:pStyle w:val="ListBullet"/>
              <w:rPr>
                <w:lang w:val="en-NZ"/>
              </w:rPr>
            </w:pPr>
            <w:r w:rsidRPr="00947064">
              <w:t>review of portfolios of evidence and third-party workplace reports of on-the-job performance.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SpecialBold"/>
              </w:rPr>
              <w:t>Guidance information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BodyText"/>
            </w:pPr>
            <w:r w:rsidRPr="00947064">
              <w:t>Holistic assessment with other units relevant to the industry sector, workplace and job</w:t>
            </w:r>
            <w:r w:rsidRPr="00947064">
              <w:t xml:space="preserve"> role is recommended, for example:</w:t>
            </w:r>
          </w:p>
          <w:p w:rsidR="00000000" w:rsidRPr="00947064" w:rsidP="00947064">
            <w:pPr>
              <w:pStyle w:val="ListBullet"/>
            </w:pPr>
            <w:r w:rsidRPr="00947064">
              <w:t>SIRXADM001A Apply retail office procedures</w:t>
            </w:r>
          </w:p>
          <w:p w:rsidR="00000000" w:rsidRPr="00947064" w:rsidP="00947064">
            <w:pPr>
              <w:pStyle w:val="ListBullet"/>
            </w:pPr>
            <w:r w:rsidRPr="00947064">
              <w:t>SIRXICT001A Operate retail technology.</w:t>
            </w:r>
          </w:p>
        </w:tc>
      </w:tr>
    </w:tbl>
    <w:p w:rsidR="00000000" w:rsidRPr="00947064" w:rsidP="00947064">
      <w:pPr>
        <w:pStyle w:val="BodyText"/>
      </w:pP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11" w:name="O_394025"/>
      <w:bookmarkEnd w:id="11"/>
      <w:r w:rsidRPr="0094706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t>The Range Statement rela</w:t>
            </w:r>
            <w:r w:rsidRPr="00947064">
              <w:t xml:space="preserve">tes to the unit of competency as a whole. It allows for different work environments and situations that may affect performance. </w:t>
            </w:r>
            <w:r w:rsidRPr="00947064">
              <w:rPr>
                <w:rStyle w:val="BoldandItalics"/>
              </w:rPr>
              <w:t>Bold italicised</w:t>
            </w:r>
            <w:r w:rsidRPr="00947064">
              <w:t xml:space="preserve"> wording in the Performance Criteria is detailed below.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BoldandItalics"/>
              </w:rPr>
              <w:t>Store policy and procedures</w:t>
            </w:r>
            <w:r w:rsidRPr="00947064">
              <w:t xml:space="preserve"> in regard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ListBullet"/>
              <w:rPr>
                <w:lang w:val="en-NZ"/>
              </w:rPr>
            </w:pPr>
            <w:r w:rsidRPr="00947064">
              <w:t>store financ</w:t>
            </w:r>
            <w:r w:rsidRPr="00947064">
              <w:t>ial systems.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BoldandItalics"/>
              </w:rPr>
              <w:t>Relevant personnel</w:t>
            </w:r>
            <w:r w:rsidRPr="00947064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Bullet"/>
            </w:pPr>
            <w:r w:rsidRPr="00947064">
              <w:t>manager</w:t>
            </w:r>
          </w:p>
          <w:p w:rsidR="00000000" w:rsidRPr="00947064" w:rsidP="00947064">
            <w:pPr>
              <w:pStyle w:val="ListBullet"/>
            </w:pPr>
            <w:r w:rsidRPr="00947064">
              <w:t>supervisor</w:t>
            </w:r>
          </w:p>
          <w:p w:rsidR="00000000" w:rsidRPr="00947064" w:rsidP="00947064">
            <w:pPr>
              <w:pStyle w:val="ListBullet"/>
            </w:pPr>
            <w:r w:rsidRPr="00947064">
              <w:t>team leader</w:t>
            </w:r>
          </w:p>
          <w:p w:rsidR="00000000" w:rsidP="00947064">
            <w:pPr>
              <w:pStyle w:val="ListBullet"/>
              <w:rPr>
                <w:lang w:val="en-NZ"/>
              </w:rPr>
            </w:pPr>
            <w:r w:rsidRPr="00947064">
              <w:t>specialist staff.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BoldandItalics"/>
              </w:rPr>
              <w:t>Non</w:t>
            </w:r>
            <w:r w:rsidRPr="00947064">
              <w:t>-</w:t>
            </w:r>
            <w:r w:rsidRPr="00947064">
              <w:rPr>
                <w:rStyle w:val="BoldandItalics"/>
              </w:rPr>
              <w:t>cash transactions</w:t>
            </w:r>
            <w:r w:rsidRPr="00947064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Bullet"/>
            </w:pPr>
            <w:r w:rsidRPr="00947064">
              <w:t>EFTPOS and credit cards</w:t>
            </w:r>
          </w:p>
          <w:p w:rsidR="00000000" w:rsidRPr="00947064" w:rsidP="00947064">
            <w:pPr>
              <w:pStyle w:val="ListBullet"/>
            </w:pPr>
            <w:r w:rsidRPr="00947064">
              <w:t>customer credit ratings</w:t>
            </w:r>
          </w:p>
          <w:p w:rsidR="00000000" w:rsidRPr="00947064" w:rsidP="00947064">
            <w:pPr>
              <w:pStyle w:val="ListBullet"/>
            </w:pPr>
            <w:r w:rsidRPr="00947064">
              <w:t>cheques</w:t>
            </w:r>
          </w:p>
          <w:p w:rsidR="00000000" w:rsidRPr="00947064" w:rsidP="00947064">
            <w:pPr>
              <w:pStyle w:val="ListBullet"/>
            </w:pPr>
            <w:r w:rsidRPr="00947064">
              <w:t>hire-purchase</w:t>
            </w:r>
          </w:p>
          <w:p w:rsidR="00000000" w:rsidRPr="00947064" w:rsidP="00947064">
            <w:pPr>
              <w:pStyle w:val="ListBullet"/>
            </w:pPr>
            <w:r w:rsidRPr="00947064">
              <w:t>lay-by</w:t>
            </w:r>
          </w:p>
          <w:p w:rsidR="00000000" w:rsidRPr="00947064" w:rsidP="00947064">
            <w:pPr>
              <w:pStyle w:val="ListBullet"/>
            </w:pPr>
            <w:r w:rsidRPr="00947064">
              <w:t>cash on delivery (COD)</w:t>
            </w:r>
          </w:p>
          <w:p w:rsidR="00000000" w:rsidP="00947064">
            <w:pPr>
              <w:pStyle w:val="ListBullet"/>
              <w:rPr>
                <w:lang w:val="en-NZ"/>
              </w:rPr>
            </w:pPr>
            <w:r w:rsidRPr="00947064">
              <w:t>customer refunds.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BoldandItalics"/>
              </w:rPr>
              <w:t>Documentation</w:t>
            </w:r>
            <w:r w:rsidRPr="00947064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Bullet"/>
            </w:pPr>
            <w:r w:rsidRPr="00947064">
              <w:t>purchase requisitions</w:t>
            </w:r>
          </w:p>
          <w:p w:rsidR="00000000" w:rsidRPr="00947064" w:rsidP="00947064">
            <w:pPr>
              <w:pStyle w:val="ListBullet"/>
            </w:pPr>
            <w:r w:rsidRPr="00947064">
              <w:t>purchase orders</w:t>
            </w:r>
          </w:p>
          <w:p w:rsidR="00000000" w:rsidRPr="00947064" w:rsidP="00947064">
            <w:pPr>
              <w:pStyle w:val="ListBullet"/>
            </w:pPr>
            <w:r w:rsidRPr="00947064">
              <w:t>invoices</w:t>
            </w:r>
          </w:p>
          <w:p w:rsidR="00000000" w:rsidRPr="00947064" w:rsidP="00947064">
            <w:pPr>
              <w:pStyle w:val="ListBullet"/>
            </w:pPr>
            <w:r w:rsidRPr="00947064">
              <w:t>receipts</w:t>
            </w:r>
          </w:p>
          <w:p w:rsidR="00000000" w:rsidRPr="00947064" w:rsidP="00947064">
            <w:pPr>
              <w:pStyle w:val="ListBullet"/>
            </w:pPr>
            <w:r w:rsidRPr="00947064">
              <w:t>delivery dockets and receipts</w:t>
            </w:r>
          </w:p>
          <w:p w:rsidR="00000000" w:rsidRPr="00947064" w:rsidP="00947064">
            <w:pPr>
              <w:pStyle w:val="ListBullet"/>
            </w:pPr>
            <w:r w:rsidRPr="00947064">
              <w:t>credit notes</w:t>
            </w:r>
          </w:p>
          <w:p w:rsidR="00000000" w:rsidRPr="00947064" w:rsidP="00947064">
            <w:pPr>
              <w:pStyle w:val="ListBullet"/>
            </w:pPr>
            <w:r w:rsidRPr="00947064">
              <w:t>statements</w:t>
            </w:r>
          </w:p>
          <w:p w:rsidR="00000000" w:rsidRPr="00947064" w:rsidP="00947064">
            <w:pPr>
              <w:pStyle w:val="ListBullet"/>
            </w:pPr>
            <w:r w:rsidRPr="00947064">
              <w:t>remittance advices</w:t>
            </w:r>
          </w:p>
          <w:p w:rsidR="00000000" w:rsidRPr="00947064" w:rsidP="00947064">
            <w:pPr>
              <w:pStyle w:val="ListBullet"/>
            </w:pPr>
            <w:r w:rsidRPr="00947064">
              <w:t>cash register rolls</w:t>
            </w:r>
          </w:p>
          <w:p w:rsidR="00000000" w:rsidP="00947064">
            <w:pPr>
              <w:pStyle w:val="ListBullet"/>
              <w:rPr>
                <w:lang w:val="en-NZ"/>
              </w:rPr>
            </w:pPr>
            <w:r w:rsidRPr="00947064">
              <w:t>deposit books.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rPr>
                <w:rStyle w:val="BoldandItalics"/>
              </w:rPr>
              <w:t>Preparatory calculations</w:t>
            </w:r>
            <w:r w:rsidRPr="00947064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Bullet"/>
            </w:pPr>
            <w:r w:rsidRPr="00947064">
              <w:t>application of prior credit</w:t>
            </w:r>
          </w:p>
          <w:p w:rsidR="00000000" w:rsidRPr="00947064" w:rsidP="00947064">
            <w:pPr>
              <w:pStyle w:val="ListBullet"/>
            </w:pPr>
            <w:r w:rsidRPr="00947064">
              <w:t>discounting</w:t>
            </w:r>
          </w:p>
          <w:p w:rsidR="00000000" w:rsidRPr="00947064" w:rsidP="00947064">
            <w:pPr>
              <w:pStyle w:val="ListBullet"/>
            </w:pPr>
            <w:r w:rsidRPr="00947064">
              <w:t>quantity</w:t>
            </w:r>
          </w:p>
          <w:p w:rsidR="00000000" w:rsidP="00947064">
            <w:pPr>
              <w:pStyle w:val="ListBullet"/>
              <w:rPr>
                <w:lang w:val="en-NZ"/>
              </w:rPr>
            </w:pPr>
            <w:r w:rsidRPr="00947064">
              <w:t>calculation of GST.</w:t>
            </w:r>
          </w:p>
        </w:tc>
      </w:tr>
      <w:tr w:rsidTr="0071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064">
            <w:pPr>
              <w:pStyle w:val="BodyText"/>
              <w:rPr>
                <w:lang w:val="en-NZ"/>
              </w:rPr>
            </w:pPr>
            <w:r w:rsidRPr="00947064">
              <w:t xml:space="preserve">Methods used to </w:t>
            </w:r>
            <w:r w:rsidRPr="00947064">
              <w:rPr>
                <w:rStyle w:val="BoldandItalics"/>
              </w:rPr>
              <w:t>file</w:t>
            </w:r>
            <w:r w:rsidRPr="00947064">
              <w:t xml:space="preserve"> documents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064" w:rsidP="00947064">
            <w:pPr>
              <w:pStyle w:val="ListBullet"/>
            </w:pPr>
            <w:r w:rsidRPr="00947064">
              <w:t>manual</w:t>
            </w:r>
          </w:p>
          <w:p w:rsidR="00000000" w:rsidRPr="00947064" w:rsidP="00947064">
            <w:pPr>
              <w:pStyle w:val="ListBullet"/>
            </w:pPr>
            <w:r w:rsidRPr="00947064">
              <w:t>electronic.</w:t>
            </w:r>
          </w:p>
        </w:tc>
      </w:tr>
    </w:tbl>
    <w:p w:rsidR="00000000" w:rsidRPr="00947064" w:rsidP="00947064">
      <w:pPr>
        <w:pStyle w:val="BodyText"/>
      </w:pP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12" w:name="O_394022"/>
      <w:bookmarkEnd w:id="12"/>
      <w:r w:rsidRPr="00947064">
        <w:t>Unit Sector(s)</w:t>
      </w:r>
    </w:p>
    <w:p w:rsidR="00000000" w:rsidRPr="00947064" w:rsidP="00947064">
      <w:pPr>
        <w:pStyle w:val="BodyText"/>
      </w:pPr>
      <w:r w:rsidRPr="00947064">
        <w:t>Cross-Sector</w:t>
      </w:r>
    </w:p>
    <w:p w:rsidR="00000000" w:rsidRPr="00947064" w:rsidP="00947064">
      <w:pPr>
        <w:pStyle w:val="AllowPageBreak"/>
      </w:pPr>
    </w:p>
    <w:p w:rsidR="00000000" w:rsidRPr="00947064" w:rsidP="00947064">
      <w:pPr>
        <w:pStyle w:val="Heading1"/>
      </w:pPr>
      <w:bookmarkStart w:id="13" w:name="O_394034"/>
      <w:bookmarkEnd w:id="13"/>
      <w:r w:rsidRPr="00947064">
        <w:t>Competency field</w:t>
      </w:r>
    </w:p>
    <w:p w:rsidR="00000000" w:rsidRPr="00947064" w:rsidP="00947064">
      <w:pPr>
        <w:pStyle w:val="BodyText"/>
      </w:pPr>
      <w:r w:rsidRPr="00947064">
        <w:t>Finance</w:t>
      </w:r>
    </w:p>
    <w:p w:rsidR="00000000" w:rsidRPr="00947064" w:rsidP="00947064"/>
    <w:sectPr w:rsidSect="009470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064" w:rsidRPr="00714A55" w:rsidP="00714A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55" w:rsidP="00947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14A55" w:rsidP="00947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14A55" w:rsidP="00947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064" w:rsidRPr="00714A55" w:rsidP="00714A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55" w:rsidRPr="002D2AF8" w:rsidP="00947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SIRXFIN002A Perform retail finance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714A55" w:rsidP="00947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A62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126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DEAF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064"/>
  </w:style>
  <w:style w:type="character" w:customStyle="1" w:styleId="Heading1Char">
    <w:name w:val="Heading 1 Char"/>
    <w:basedOn w:val="DefaultParagraphFont"/>
    <w:link w:val="Heading1"/>
    <w:rsid w:val="00947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0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0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70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706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064"/>
    <w:rPr>
      <w:b/>
      <w:spacing w:val="0"/>
    </w:rPr>
  </w:style>
  <w:style w:type="paragraph" w:styleId="ListBullet2">
    <w:name w:val="List Bullet 2"/>
    <w:basedOn w:val="List2"/>
    <w:rsid w:val="009470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7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4706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7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0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7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7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7064"/>
    <w:rPr>
      <w:i/>
    </w:rPr>
  </w:style>
  <w:style w:type="paragraph" w:styleId="Caption">
    <w:name w:val="caption"/>
    <w:basedOn w:val="BodyText"/>
    <w:next w:val="Normal"/>
    <w:qFormat/>
    <w:rsid w:val="00947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064"/>
  </w:style>
  <w:style w:type="paragraph" w:styleId="TableofFigures">
    <w:name w:val="table of figures"/>
    <w:basedOn w:val="Normal"/>
    <w:next w:val="Normal"/>
    <w:semiHidden/>
    <w:rsid w:val="00947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064"/>
    <w:pPr>
      <w:numPr>
        <w:numId w:val="11"/>
      </w:numPr>
    </w:pPr>
  </w:style>
  <w:style w:type="character" w:customStyle="1" w:styleId="WingdingSymbols">
    <w:name w:val="Wingding Symbols"/>
    <w:rsid w:val="00947064"/>
    <w:rPr>
      <w:rFonts w:ascii="Wingdings" w:hAnsi="Wingdings"/>
    </w:rPr>
  </w:style>
  <w:style w:type="paragraph" w:customStyle="1" w:styleId="TableHeading">
    <w:name w:val="Table Heading"/>
    <w:basedOn w:val="HeadingBase"/>
    <w:rsid w:val="00947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064"/>
    <w:rPr>
      <w:color w:val="0033CC"/>
      <w:u w:val="none"/>
    </w:rPr>
  </w:style>
  <w:style w:type="paragraph" w:customStyle="1" w:styleId="BodyTextRight">
    <w:name w:val="Body Text Right"/>
    <w:basedOn w:val="BodyText"/>
    <w:rsid w:val="00947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0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064"/>
    <w:rPr>
      <w:sz w:val="32"/>
    </w:rPr>
  </w:style>
  <w:style w:type="paragraph" w:customStyle="1" w:styleId="HeadingProcedure">
    <w:name w:val="Heading Procedure"/>
    <w:basedOn w:val="HeadingBase"/>
    <w:next w:val="Normal"/>
    <w:rsid w:val="00947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064"/>
    <w:pPr>
      <w:spacing w:before="60" w:after="60"/>
    </w:pPr>
  </w:style>
  <w:style w:type="paragraph" w:styleId="ListContinue">
    <w:name w:val="List Continue"/>
    <w:basedOn w:val="List"/>
    <w:rsid w:val="00947064"/>
    <w:pPr>
      <w:ind w:firstLine="0"/>
    </w:pPr>
  </w:style>
  <w:style w:type="paragraph" w:customStyle="1" w:styleId="ListNote">
    <w:name w:val="List Note"/>
    <w:basedOn w:val="List"/>
    <w:rsid w:val="00947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064"/>
    <w:rPr>
      <w:rFonts w:ascii="Courier New" w:hAnsi="Courier New"/>
    </w:rPr>
  </w:style>
  <w:style w:type="paragraph" w:customStyle="1" w:styleId="NoteBullet">
    <w:name w:val="Note Bullet"/>
    <w:basedOn w:val="Note"/>
    <w:rsid w:val="00947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0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7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064"/>
    <w:rPr>
      <w:b/>
      <w:smallCaps/>
    </w:rPr>
  </w:style>
  <w:style w:type="paragraph" w:customStyle="1" w:styleId="TableListNumber">
    <w:name w:val="Table List Number"/>
    <w:basedOn w:val="ListNumber"/>
    <w:rsid w:val="00947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064"/>
    <w:pPr>
      <w:numPr>
        <w:numId w:val="9"/>
      </w:numPr>
    </w:pPr>
  </w:style>
  <w:style w:type="paragraph" w:customStyle="1" w:styleId="ListAlpha2">
    <w:name w:val="List Alpha 2"/>
    <w:basedOn w:val="List2"/>
    <w:rsid w:val="00947064"/>
    <w:pPr>
      <w:numPr>
        <w:numId w:val="8"/>
      </w:numPr>
    </w:pPr>
  </w:style>
  <w:style w:type="paragraph" w:styleId="List2">
    <w:name w:val="List 2"/>
    <w:basedOn w:val="BodyText"/>
    <w:rsid w:val="00947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06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0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7064"/>
    <w:pPr>
      <w:numPr>
        <w:numId w:val="4"/>
      </w:numPr>
    </w:pPr>
  </w:style>
  <w:style w:type="paragraph" w:styleId="ListContinue2">
    <w:name w:val="List Continue 2"/>
    <w:basedOn w:val="List2"/>
    <w:rsid w:val="00947064"/>
    <w:pPr>
      <w:ind w:firstLine="0"/>
    </w:pPr>
  </w:style>
  <w:style w:type="paragraph" w:styleId="ListContinue3">
    <w:name w:val="List Continue 3"/>
    <w:basedOn w:val="List3"/>
    <w:rsid w:val="00947064"/>
    <w:pPr>
      <w:ind w:left="1021" w:firstLine="0"/>
    </w:pPr>
  </w:style>
  <w:style w:type="paragraph" w:styleId="ListContinue4">
    <w:name w:val="List Continue 4"/>
    <w:basedOn w:val="List4"/>
    <w:rsid w:val="00947064"/>
    <w:pPr>
      <w:ind w:firstLine="0"/>
    </w:pPr>
  </w:style>
  <w:style w:type="paragraph" w:styleId="ListContinue5">
    <w:name w:val="List Continue 5"/>
    <w:basedOn w:val="List5"/>
    <w:rsid w:val="00947064"/>
    <w:pPr>
      <w:ind w:firstLine="0"/>
    </w:pPr>
  </w:style>
  <w:style w:type="paragraph" w:styleId="ListNumber3">
    <w:name w:val="List Number 3"/>
    <w:basedOn w:val="List3"/>
    <w:rsid w:val="00947064"/>
    <w:pPr>
      <w:numPr>
        <w:numId w:val="5"/>
      </w:numPr>
    </w:pPr>
  </w:style>
  <w:style w:type="paragraph" w:styleId="ListNumber4">
    <w:name w:val="List Number 4"/>
    <w:basedOn w:val="List4"/>
    <w:rsid w:val="00947064"/>
    <w:pPr>
      <w:numPr>
        <w:numId w:val="6"/>
      </w:numPr>
    </w:pPr>
  </w:style>
  <w:style w:type="paragraph" w:styleId="ListNumber5">
    <w:name w:val="List Number 5"/>
    <w:basedOn w:val="List5"/>
    <w:rsid w:val="00947064"/>
    <w:pPr>
      <w:numPr>
        <w:numId w:val="7"/>
      </w:numPr>
    </w:pPr>
  </w:style>
  <w:style w:type="paragraph" w:styleId="BlockText">
    <w:name w:val="Block Text"/>
    <w:basedOn w:val="Normal"/>
    <w:rsid w:val="00947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064"/>
    <w:rPr>
      <w:sz w:val="16"/>
      <w:vertAlign w:val="superscript"/>
    </w:rPr>
  </w:style>
  <w:style w:type="character" w:customStyle="1" w:styleId="Symbols">
    <w:name w:val="Symbols"/>
    <w:basedOn w:val="DefaultParagraphFont"/>
    <w:rsid w:val="00947064"/>
    <w:rPr>
      <w:rFonts w:ascii="Symbol" w:hAnsi="Symbol"/>
    </w:rPr>
  </w:style>
  <w:style w:type="character" w:customStyle="1" w:styleId="MenuOptions">
    <w:name w:val="Menu Options"/>
    <w:basedOn w:val="DefaultParagraphFont"/>
    <w:rsid w:val="00947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064"/>
    <w:rPr>
      <w:b/>
    </w:rPr>
  </w:style>
  <w:style w:type="character" w:customStyle="1" w:styleId="Underlined">
    <w:name w:val="Underlined"/>
    <w:basedOn w:val="DefaultParagraphFont"/>
    <w:rsid w:val="00947064"/>
    <w:rPr>
      <w:u w:val="single"/>
    </w:rPr>
  </w:style>
  <w:style w:type="paragraph" w:customStyle="1" w:styleId="TableBodyTextRight">
    <w:name w:val="Table Body Text Right"/>
    <w:basedOn w:val="TableBodyText"/>
    <w:rsid w:val="00947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064"/>
    <w:rPr>
      <w:sz w:val="18"/>
    </w:rPr>
  </w:style>
  <w:style w:type="paragraph" w:customStyle="1" w:styleId="BodySmallRight">
    <w:name w:val="Body Small Right"/>
    <w:basedOn w:val="BodyTextRight"/>
    <w:rsid w:val="00947064"/>
    <w:rPr>
      <w:sz w:val="18"/>
      <w:szCs w:val="18"/>
    </w:rPr>
  </w:style>
  <w:style w:type="paragraph" w:customStyle="1" w:styleId="MarginEdition">
    <w:name w:val="Margin Edition"/>
    <w:basedOn w:val="MarginNote"/>
    <w:rsid w:val="00947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064"/>
    <w:rPr>
      <w:sz w:val="2"/>
      <w:szCs w:val="2"/>
    </w:rPr>
  </w:style>
  <w:style w:type="character" w:customStyle="1" w:styleId="Small">
    <w:name w:val="Small"/>
    <w:basedOn w:val="DefaultParagraphFont"/>
    <w:rsid w:val="00947064"/>
    <w:rPr>
      <w:sz w:val="16"/>
    </w:rPr>
  </w:style>
  <w:style w:type="paragraph" w:customStyle="1" w:styleId="WideTable">
    <w:name w:val="Wide Table"/>
    <w:basedOn w:val="Normal"/>
    <w:rsid w:val="00947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064"/>
  </w:style>
  <w:style w:type="paragraph" w:styleId="Quote">
    <w:name w:val="Quote"/>
    <w:basedOn w:val="Heading1"/>
    <w:link w:val="QuoteChar"/>
    <w:qFormat/>
    <w:rsid w:val="00947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064"/>
    <w:pPr>
      <w:pageBreakBefore/>
    </w:pPr>
  </w:style>
  <w:style w:type="paragraph" w:customStyle="1" w:styleId="Border">
    <w:name w:val="Border"/>
    <w:basedOn w:val="Normal"/>
    <w:qFormat/>
    <w:rsid w:val="00947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064"/>
    <w:rPr>
      <w:u w:val="single"/>
    </w:rPr>
  </w:style>
  <w:style w:type="paragraph" w:styleId="BalloonText">
    <w:name w:val="Balloon Text"/>
    <w:basedOn w:val="Normal"/>
    <w:link w:val="BalloonTextChar"/>
    <w:rsid w:val="00947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0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0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1052</Words>
  <Characters>6938</Characters>
  <Application>Microsoft Office Word</Application>
  <DocSecurity>0</DocSecurity>
  <Lines>239</Lines>
  <Paragraphs>173</Paragraphs>
  <ScaleCrop>false</ScaleCrop>
  <Company>Author-it Software Corporation Ltd.</Company>
  <LinksUpToDate>false</LinksUpToDate>
  <CharactersWithSpaces>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SIRXFIN002A Perform retail finance duties</dc:title>
  <dc:subject>Approved</dc:subject>
  <dc:creator>Service Skills Australia</dc:creator>
  <cp:keywords>Revision Number: 2</cp:keywords>
  <dc:description>Review Date: 12 April 2008</dc:description>
  <cp:lastModifiedBy>TPCMS</cp:lastModifiedBy>
  <cp:revision>3</cp:revision>
  <dcterms:created xsi:type="dcterms:W3CDTF">2016-08-22T00:00:00Z</dcterms:created>
  <dcterms:modified xsi:type="dcterms:W3CDTF">2016-08-22T00:00:00Z</dcterms:modified>
</cp:coreProperties>
</file>