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2F2" w:rsidP="00E142F2">
      <w:pPr>
        <w:pStyle w:val="Title"/>
      </w:pPr>
      <w:r>
        <w:fldChar w:fldCharType="begin"/>
      </w:r>
      <w:r>
        <w:instrText xml:space="preserve"> TITLE   \* MERGEFORMAT </w:instrText>
      </w:r>
      <w:r>
        <w:fldChar w:fldCharType="separate"/>
      </w:r>
      <w:r>
        <w:t>SIR80112 Graduate Certificate in Retail Leadership</w:t>
      </w:r>
      <w:r>
        <w:fldChar w:fldCharType="end"/>
      </w:r>
    </w:p>
    <w:p w:rsidR="00E142F2" w:rsidP="00E142F2">
      <w:pPr>
        <w:pStyle w:val="Version"/>
        <w:sectPr w:rsidSect="00F671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713D" w:rsidP="00F6713D">
      <w:pPr>
        <w:pStyle w:val="SuperHeading"/>
      </w:pPr>
      <w:r w:rsidRPr="00F6713D">
        <w:t>SIR80112 Vocational Graduate Certificate in Retail Leadership</w:t>
      </w:r>
    </w:p>
    <w:p w:rsidR="00000000" w:rsidRPr="00F6713D" w:rsidP="00F6713D">
      <w:pPr>
        <w:pStyle w:val="Heading1"/>
      </w:pPr>
      <w:bookmarkStart w:id="1" w:name="O_480984"/>
      <w:bookmarkEnd w:id="1"/>
      <w:r w:rsidRPr="00F6713D">
        <w:t>Modification History</w:t>
      </w:r>
    </w:p>
    <w:p w:rsidR="00000000" w:rsidRPr="00F6713D" w:rsidP="00F6713D">
      <w:pPr>
        <w:pStyle w:val="BodyText"/>
      </w:pPr>
      <w:r w:rsidRPr="00F6713D">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E142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3D" w:rsidP="00F6713D">
            <w:pPr>
              <w:pStyle w:val="BodyText"/>
            </w:pPr>
            <w:r w:rsidRPr="00F6713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3D">
            <w:pPr>
              <w:pStyle w:val="BodyText"/>
              <w:rPr>
                <w:lang w:val="en-NZ"/>
              </w:rPr>
            </w:pPr>
            <w:r w:rsidRPr="00F6713D">
              <w:rPr>
                <w:rStyle w:val="SpecialBold"/>
              </w:rPr>
              <w:t>Comments</w:t>
            </w:r>
          </w:p>
        </w:tc>
      </w:tr>
      <w:tr w:rsidTr="00E142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3D">
            <w:pPr>
              <w:pStyle w:val="BodyText"/>
              <w:rPr>
                <w:lang w:val="en-NZ"/>
              </w:rPr>
            </w:pPr>
            <w:r w:rsidRPr="00F6713D">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3D" w:rsidP="00F6713D">
            <w:pPr>
              <w:pStyle w:val="BodyText"/>
            </w:pPr>
            <w:r w:rsidRPr="00F6713D">
              <w:t>SIR80112 is a new qualification and has been developed to reflect the role of the business managers and business owners who provide leadership at the strategic level.</w:t>
            </w:r>
          </w:p>
          <w:p w:rsidR="00000000" w:rsidRPr="00F6713D" w:rsidP="00F6713D">
            <w:pPr>
              <w:pStyle w:val="BodyText"/>
            </w:pPr>
            <w:r w:rsidRPr="00F6713D">
              <w:t>The total number of units required complete this qualification is 4.</w:t>
            </w:r>
          </w:p>
        </w:tc>
      </w:tr>
    </w:tbl>
    <w:p w:rsidR="00000000" w:rsidRPr="00F6713D" w:rsidP="00F6713D">
      <w:pPr>
        <w:pStyle w:val="BodyText"/>
      </w:pPr>
    </w:p>
    <w:p w:rsidR="00000000" w:rsidRPr="00F6713D" w:rsidP="00F6713D">
      <w:pPr>
        <w:pStyle w:val="AllowPageBreak"/>
      </w:pPr>
    </w:p>
    <w:p w:rsidR="00000000" w:rsidRPr="00F6713D" w:rsidP="00F6713D">
      <w:pPr>
        <w:pStyle w:val="Heading1"/>
      </w:pPr>
      <w:bookmarkStart w:id="2" w:name="O_480991"/>
      <w:bookmarkEnd w:id="2"/>
      <w:r w:rsidRPr="00F6713D">
        <w:t>D</w:t>
      </w:r>
      <w:r w:rsidRPr="00F6713D">
        <w:t>escription</w:t>
      </w:r>
    </w:p>
    <w:p w:rsidR="00000000" w:rsidRPr="00F6713D" w:rsidP="00F6713D">
      <w:pPr>
        <w:pStyle w:val="BodyText"/>
      </w:pPr>
      <w:r w:rsidRPr="00F6713D">
        <w:t>This qualification reflects the roles of individuals who apply both broad and highly specialised skills and knowledge in the field of leadership within the retail industry, including senior managers and business owners who perform a diverse rang</w:t>
      </w:r>
      <w:r w:rsidRPr="00F6713D">
        <w:t xml:space="preserve">e of roles within the retail environment. </w:t>
      </w:r>
    </w:p>
    <w:p w:rsidR="00000000" w:rsidRPr="00F6713D" w:rsidP="00F6713D">
      <w:pPr>
        <w:pStyle w:val="BodyText"/>
      </w:pPr>
    </w:p>
    <w:p w:rsidR="00000000" w:rsidRPr="00F6713D" w:rsidP="00F6713D">
      <w:pPr>
        <w:pStyle w:val="BodyText"/>
      </w:pPr>
      <w:r w:rsidRPr="00F6713D">
        <w:t>Persons undertaking this role may work as specialists (for example in visual merchandising or area management) or with overarching business responsibilities in workplaces of various sizes. They may make significa</w:t>
      </w:r>
      <w:r w:rsidRPr="00F6713D">
        <w:t>nt, high level and independent judgements within major, broad or specialised planning, design, operational, technical or management functions. They may also have responsibility and broad ranging accountability for the structure, management and output of th</w:t>
      </w:r>
      <w:r w:rsidRPr="00F6713D">
        <w:t xml:space="preserve">e work of others or for discrete functions. </w:t>
      </w:r>
    </w:p>
    <w:p w:rsidR="00000000" w:rsidRPr="00F6713D" w:rsidP="00F6713D">
      <w:pPr>
        <w:pStyle w:val="BodyText"/>
      </w:pPr>
    </w:p>
    <w:p w:rsidR="00000000" w:rsidRPr="00F6713D" w:rsidP="00F6713D">
      <w:pPr>
        <w:pStyle w:val="BodyText"/>
      </w:pPr>
      <w:r w:rsidRPr="00F6713D">
        <w:rPr>
          <w:rStyle w:val="SpecialBold"/>
        </w:rPr>
        <w:t>Job roles</w:t>
      </w:r>
    </w:p>
    <w:p w:rsidR="00000000" w:rsidRPr="00F6713D" w:rsidP="00F6713D">
      <w:pPr>
        <w:pStyle w:val="BodyText"/>
      </w:pPr>
      <w:r w:rsidRPr="00F6713D">
        <w:t>Individuals with this qualification are able to perform roles, such as:</w:t>
      </w:r>
    </w:p>
    <w:p w:rsidR="00000000" w:rsidRPr="00F6713D" w:rsidP="00F6713D">
      <w:pPr>
        <w:pStyle w:val="ListBullet"/>
      </w:pPr>
      <w:r w:rsidRPr="00F6713D">
        <w:t>senior manager</w:t>
      </w:r>
    </w:p>
    <w:p w:rsidR="00000000" w:rsidRPr="00F6713D" w:rsidP="00F6713D">
      <w:pPr>
        <w:pStyle w:val="ListBullet"/>
      </w:pPr>
      <w:r w:rsidRPr="00F6713D">
        <w:t>business manager.</w:t>
      </w:r>
    </w:p>
    <w:p w:rsidR="00000000" w:rsidRPr="00F6713D" w:rsidP="00F6713D">
      <w:pPr>
        <w:pStyle w:val="AllowPageBreak"/>
      </w:pPr>
    </w:p>
    <w:p w:rsidR="00000000" w:rsidRPr="00F6713D" w:rsidP="00F6713D">
      <w:pPr>
        <w:pStyle w:val="Heading1"/>
      </w:pPr>
      <w:bookmarkStart w:id="3" w:name="O_480985"/>
      <w:bookmarkEnd w:id="3"/>
      <w:r w:rsidRPr="00F6713D">
        <w:t>Pathways Information</w:t>
      </w:r>
    </w:p>
    <w:p w:rsidR="00000000" w:rsidRPr="00F6713D" w:rsidP="00F6713D">
      <w:pPr>
        <w:pStyle w:val="BodyText"/>
      </w:pPr>
      <w:r w:rsidRPr="00F6713D">
        <w:t>This qualification is not suitable for an Australian Apprenticeship pathway or VET in Schools (VETiS) delivery.</w:t>
      </w:r>
    </w:p>
    <w:p w:rsidR="00000000" w:rsidRPr="00F6713D" w:rsidP="00F6713D">
      <w:pPr>
        <w:pStyle w:val="BodyText"/>
      </w:pPr>
    </w:p>
    <w:p w:rsidR="00000000" w:rsidRPr="00F6713D" w:rsidP="00F6713D">
      <w:pPr>
        <w:pStyle w:val="BodyText"/>
      </w:pPr>
      <w:r w:rsidRPr="00F6713D">
        <w:rPr>
          <w:rStyle w:val="SpecialBold"/>
        </w:rPr>
        <w:t>Pathways into the qualification</w:t>
      </w:r>
    </w:p>
    <w:p w:rsidR="00000000" w:rsidRPr="00F6713D" w:rsidP="00F6713D">
      <w:pPr>
        <w:pStyle w:val="BodyText"/>
      </w:pPr>
      <w:r w:rsidRPr="00F6713D">
        <w:t>SIR80112 Vocational Graduate Certificate in Retail Leadership is designed for senior managers and business owne</w:t>
      </w:r>
      <w:r w:rsidRPr="00F6713D">
        <w:t>rs who operate at a senior level and have substantial experience in the retail industry.</w:t>
      </w:r>
    </w:p>
    <w:p w:rsidR="00000000" w:rsidRPr="00F6713D" w:rsidP="00F6713D">
      <w:pPr>
        <w:pStyle w:val="BodyText"/>
      </w:pPr>
    </w:p>
    <w:p w:rsidR="00000000" w:rsidRPr="00F6713D" w:rsidP="00F6713D">
      <w:pPr>
        <w:pStyle w:val="BodyText"/>
      </w:pPr>
      <w:r w:rsidRPr="00F6713D">
        <w:t>The managers and business owners may be commencing the qualification from a number of pathways, including:</w:t>
      </w:r>
    </w:p>
    <w:p w:rsidR="00000000" w:rsidRPr="00F6713D" w:rsidP="00F6713D">
      <w:pPr>
        <w:pStyle w:val="ListBullet"/>
      </w:pPr>
      <w:r w:rsidRPr="00F6713D">
        <w:t>significant retail workplace experience, including managem</w:t>
      </w:r>
      <w:r w:rsidRPr="00F6713D">
        <w:t>ent experience</w:t>
      </w:r>
    </w:p>
    <w:p w:rsidR="00000000" w:rsidRPr="00F6713D" w:rsidP="00F6713D">
      <w:pPr>
        <w:pStyle w:val="ListBullet"/>
      </w:pPr>
      <w:r w:rsidRPr="00F6713D">
        <w:t>a relevant undergraduate degree seeking other vocational education and training qualifications.</w:t>
      </w:r>
    </w:p>
    <w:p w:rsidR="00000000" w:rsidRPr="00F6713D" w:rsidP="00F6713D">
      <w:pPr>
        <w:pStyle w:val="BodyText"/>
      </w:pPr>
    </w:p>
    <w:p w:rsidR="00000000" w:rsidRPr="00F6713D" w:rsidP="00F6713D">
      <w:pPr>
        <w:pStyle w:val="BodyText"/>
      </w:pPr>
      <w:r w:rsidRPr="00F6713D">
        <w:rPr>
          <w:rStyle w:val="SpecialBold"/>
        </w:rPr>
        <w:t>Pathways from the qualification</w:t>
      </w:r>
    </w:p>
    <w:p w:rsidR="00000000" w:rsidRPr="00F6713D" w:rsidP="00F6713D">
      <w:pPr>
        <w:pStyle w:val="BodyText"/>
      </w:pPr>
      <w:r w:rsidRPr="00F6713D">
        <w:t>After achieving SIR80112 Vocational Graduate Certificate in Retail Leadership individuals may undertake relevant</w:t>
      </w:r>
      <w:r w:rsidRPr="00F6713D">
        <w:t xml:space="preserve"> higher education programs.</w:t>
      </w:r>
    </w:p>
    <w:p w:rsidR="00000000" w:rsidRPr="00F6713D" w:rsidP="00F6713D">
      <w:pPr>
        <w:pStyle w:val="AllowPageBreak"/>
      </w:pPr>
    </w:p>
    <w:p w:rsidR="00000000" w:rsidRPr="00F6713D" w:rsidP="00F6713D">
      <w:pPr>
        <w:pStyle w:val="Heading1"/>
      </w:pPr>
      <w:bookmarkStart w:id="4" w:name="O_480990"/>
      <w:bookmarkEnd w:id="4"/>
      <w:r w:rsidRPr="00F6713D">
        <w:t>Licensing/Regulatory Information</w:t>
      </w:r>
    </w:p>
    <w:p w:rsidR="00000000" w:rsidRPr="00F6713D" w:rsidP="00F6713D">
      <w:pPr>
        <w:pStyle w:val="BodyText"/>
      </w:pPr>
      <w:r w:rsidRPr="00F6713D">
        <w:t>No licensing, legislative, regulatory or certification requirements apply to this qualification at the time of endorsement.</w:t>
      </w:r>
    </w:p>
    <w:p w:rsidR="00000000" w:rsidRPr="00F6713D" w:rsidP="00F6713D">
      <w:pPr>
        <w:pStyle w:val="AllowPageBreak"/>
      </w:pPr>
    </w:p>
    <w:p w:rsidR="00000000" w:rsidRPr="00F6713D" w:rsidP="00F6713D">
      <w:pPr>
        <w:pStyle w:val="Heading1"/>
      </w:pPr>
      <w:bookmarkStart w:id="5" w:name="O_480992"/>
      <w:bookmarkEnd w:id="5"/>
      <w:r w:rsidRPr="00F6713D">
        <w:t>Entry Requirements</w:t>
      </w:r>
    </w:p>
    <w:p w:rsidR="00000000" w:rsidRPr="00F6713D" w:rsidP="00F6713D">
      <w:pPr>
        <w:pStyle w:val="BodyText"/>
      </w:pPr>
      <w:r w:rsidRPr="00F6713D">
        <w:t>Not applicable.</w:t>
      </w:r>
    </w:p>
    <w:p w:rsidR="00000000" w:rsidRPr="00F6713D" w:rsidP="00F6713D">
      <w:pPr>
        <w:pStyle w:val="AllowPageBreak"/>
      </w:pPr>
    </w:p>
    <w:p w:rsidR="00000000" w:rsidRPr="00F6713D" w:rsidP="00F6713D">
      <w:pPr>
        <w:pStyle w:val="Heading1"/>
      </w:pPr>
      <w:bookmarkStart w:id="6" w:name="O_480987"/>
      <w:bookmarkEnd w:id="6"/>
      <w:r w:rsidRPr="00F6713D">
        <w:t>Employability Skills Summary</w:t>
      </w:r>
    </w:p>
    <w:tbl>
      <w:tblPr>
        <w:tblW w:w="0" w:type="auto"/>
        <w:tblCellMar>
          <w:left w:w="62" w:type="dxa"/>
          <w:right w:w="62" w:type="dxa"/>
        </w:tblCellMar>
        <w:tblLook w:val="0000"/>
      </w:tblPr>
      <w:tblGrid>
        <w:gridCol w:w="2430"/>
        <w:gridCol w:w="6766"/>
      </w:tblGrid>
      <w:tr w:rsidTr="00E142F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3D">
            <w:pPr>
              <w:pStyle w:val="BodyText"/>
              <w:rPr>
                <w:lang w:val="en-NZ"/>
              </w:rPr>
            </w:pPr>
            <w:r w:rsidRPr="00F6713D">
              <w:rPr>
                <w:rStyle w:val="SpecialBold"/>
              </w:rPr>
              <w:t>EMPLOYABILITY SKILLS QUALIFICATION SUMMARY</w:t>
            </w:r>
          </w:p>
        </w:tc>
      </w:tr>
      <w:tr w:rsidTr="00E142F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3D" w:rsidP="00F6713D">
            <w:pPr>
              <w:pStyle w:val="BodyText"/>
            </w:pPr>
            <w:r w:rsidRPr="00F6713D">
              <w:t>The following table contains a summary of the employability skills as identified by the retail industry for this qualification. The employability skills facets descri</w:t>
            </w:r>
            <w:r w:rsidRPr="00F6713D">
              <w:t>bed here are broad industry requirements that may vary depending on qualification packaging options.</w:t>
            </w:r>
          </w:p>
          <w:p w:rsidR="00000000" w:rsidP="00F6713D">
            <w:pPr>
              <w:pStyle w:val="BodyText"/>
              <w:rPr>
                <w:lang w:val="en-NZ"/>
              </w:rPr>
            </w:pPr>
            <w:r w:rsidRPr="00F6713D">
              <w:t>Due to the high proportion of electives required by this qualification, the industry/enterprise requirements described above for each employability skill a</w:t>
            </w:r>
            <w:r w:rsidRPr="00F6713D">
              <w:t>re representative of the business-to-business industry in general and may not reflect specific job roles. Learning and assessment strategies for this qualification should be based on the requirements of the units of competency for this qualification.</w:t>
            </w:r>
          </w:p>
        </w:tc>
      </w:tr>
      <w:tr w:rsidTr="00E142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3D" w:rsidP="00F6713D">
            <w:pPr>
              <w:pStyle w:val="BodyText"/>
            </w:pPr>
            <w:r w:rsidRPr="00F6713D">
              <w:rPr>
                <w:rStyle w:val="SpecialBold"/>
              </w:rPr>
              <w:t>Emp</w:t>
            </w:r>
            <w:r w:rsidRPr="00F6713D">
              <w:rPr>
                <w:rStyle w:val="SpecialBold"/>
              </w:rPr>
              <w:t>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3D">
            <w:pPr>
              <w:pStyle w:val="BodyText"/>
              <w:rPr>
                <w:lang w:val="en-NZ"/>
              </w:rPr>
            </w:pPr>
            <w:r w:rsidRPr="00F6713D">
              <w:rPr>
                <w:rStyle w:val="SpecialBold"/>
              </w:rPr>
              <w:t>Industry/enterprise requirements for this qualification include:</w:t>
            </w:r>
          </w:p>
        </w:tc>
      </w:tr>
      <w:tr w:rsidTr="00E142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3D">
            <w:pPr>
              <w:pStyle w:val="BodyText"/>
              <w:rPr>
                <w:lang w:val="en-NZ"/>
              </w:rPr>
            </w:pPr>
            <w:r w:rsidRPr="00F6713D">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3D" w:rsidP="00F6713D">
            <w:pPr>
              <w:pStyle w:val="TableListBullet"/>
            </w:pPr>
            <w:r w:rsidRPr="00F6713D">
              <w:t>consult with and engage industry colleagues, staff, customers and others who may be internal or external to the organisation</w:t>
            </w:r>
          </w:p>
          <w:p w:rsidR="00000000" w:rsidRPr="00F6713D" w:rsidP="00F6713D">
            <w:pPr>
              <w:pStyle w:val="TableListBullet"/>
            </w:pPr>
            <w:r w:rsidRPr="00F6713D">
              <w:t>research, prepare and present high-level reports and plans pitched appropriately to the needs of the audience</w:t>
            </w:r>
          </w:p>
          <w:p w:rsidR="00000000" w:rsidRPr="00F6713D" w:rsidP="00F6713D">
            <w:pPr>
              <w:pStyle w:val="TableListBullet"/>
            </w:pPr>
            <w:r w:rsidRPr="00F6713D">
              <w:t>use clear and insightful verbal and non-verbal communication</w:t>
            </w:r>
          </w:p>
          <w:p w:rsidR="00000000" w:rsidRPr="00F6713D" w:rsidP="00F6713D">
            <w:pPr>
              <w:pStyle w:val="TableListBullet"/>
            </w:pPr>
            <w:r w:rsidRPr="00F6713D">
              <w:t>read and interpret a range of information relevant to job/role, including industry re</w:t>
            </w:r>
            <w:r w:rsidRPr="00F6713D">
              <w:t>ports, legislation and policies</w:t>
            </w:r>
          </w:p>
          <w:p w:rsidR="00000000" w:rsidRPr="00F6713D" w:rsidP="00F6713D">
            <w:pPr>
              <w:pStyle w:val="TableListBullet"/>
            </w:pPr>
            <w:r w:rsidRPr="00F6713D">
              <w:t>present information to customers, suppliers and other stakeholders</w:t>
            </w:r>
          </w:p>
          <w:p w:rsidR="00000000" w:rsidRPr="00F6713D" w:rsidP="00F6713D">
            <w:pPr>
              <w:pStyle w:val="TableListBullet"/>
            </w:pPr>
            <w:r w:rsidRPr="00F6713D">
              <w:t>negotiate with stakeholders, staff and customers</w:t>
            </w:r>
          </w:p>
          <w:p w:rsidR="00000000" w:rsidP="00F6713D">
            <w:pPr>
              <w:pStyle w:val="TableListBullet"/>
              <w:rPr>
                <w:lang w:val="en-NZ"/>
              </w:rPr>
            </w:pPr>
            <w:r w:rsidRPr="00F6713D">
              <w:t>establish and maintain consultative processes</w:t>
            </w:r>
          </w:p>
        </w:tc>
      </w:tr>
      <w:tr w:rsidTr="00E142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3D">
            <w:pPr>
              <w:pStyle w:val="BodyText"/>
              <w:rPr>
                <w:lang w:val="en-NZ"/>
              </w:rPr>
            </w:pPr>
            <w:r w:rsidRPr="00F6713D">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3D" w:rsidP="00F6713D">
            <w:pPr>
              <w:pStyle w:val="TableListBullet"/>
            </w:pPr>
            <w:r w:rsidRPr="00F6713D">
              <w:t>manage teams</w:t>
            </w:r>
          </w:p>
          <w:p w:rsidR="00000000" w:rsidRPr="00F6713D" w:rsidP="00F6713D">
            <w:pPr>
              <w:pStyle w:val="TableListBullet"/>
            </w:pPr>
            <w:r w:rsidRPr="00F6713D">
              <w:t xml:space="preserve">lead team effort </w:t>
            </w:r>
          </w:p>
          <w:p w:rsidR="00000000" w:rsidP="00F6713D">
            <w:pPr>
              <w:pStyle w:val="TableListBullet"/>
              <w:rPr>
                <w:lang w:val="en-NZ"/>
              </w:rPr>
            </w:pPr>
            <w:r w:rsidRPr="00F6713D">
              <w:t>liaise with relevant</w:t>
            </w:r>
            <w:r w:rsidRPr="00F6713D">
              <w:t xml:space="preserve"> personnel</w:t>
            </w:r>
          </w:p>
        </w:tc>
      </w:tr>
      <w:tr w:rsidTr="00E142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3D">
            <w:pPr>
              <w:pStyle w:val="BodyText"/>
              <w:rPr>
                <w:lang w:val="en-NZ"/>
              </w:rPr>
            </w:pPr>
            <w:r w:rsidRPr="00F6713D">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3D" w:rsidP="00F6713D">
            <w:pPr>
              <w:pStyle w:val="TableListBullet"/>
            </w:pPr>
            <w:r w:rsidRPr="00F6713D">
              <w:t>identify customer needs and match service delivery responses to address these needs</w:t>
            </w:r>
          </w:p>
          <w:p w:rsidR="00000000" w:rsidRPr="00F6713D" w:rsidP="00F6713D">
            <w:pPr>
              <w:pStyle w:val="TableListBullet"/>
            </w:pPr>
            <w:r w:rsidRPr="00F6713D">
              <w:t>research and analyse business needs and opportunities</w:t>
            </w:r>
          </w:p>
          <w:p w:rsidR="00000000" w:rsidRPr="00F6713D" w:rsidP="00F6713D">
            <w:pPr>
              <w:pStyle w:val="TableListBullet"/>
            </w:pPr>
            <w:r w:rsidRPr="00F6713D">
              <w:t>resolve work-related problems</w:t>
            </w:r>
          </w:p>
          <w:p w:rsidR="00000000" w:rsidRPr="00F6713D" w:rsidP="00F6713D">
            <w:pPr>
              <w:pStyle w:val="TableListBullet"/>
            </w:pPr>
            <w:r w:rsidRPr="00F6713D">
              <w:t>form and test assumptions in an effort to resolve problems</w:t>
            </w:r>
          </w:p>
          <w:p w:rsidR="00000000" w:rsidRPr="00F6713D" w:rsidP="00F6713D">
            <w:pPr>
              <w:pStyle w:val="TableListBullet"/>
            </w:pPr>
            <w:r w:rsidRPr="00F6713D">
              <w:t>implement conflict-resolution strategies</w:t>
            </w:r>
          </w:p>
          <w:p w:rsidR="00000000" w:rsidP="00F6713D">
            <w:pPr>
              <w:pStyle w:val="TableListBullet"/>
              <w:rPr>
                <w:lang w:val="en-NZ"/>
              </w:rPr>
            </w:pPr>
            <w:r w:rsidRPr="00F6713D">
              <w:t>quantify the benefits of options and perform calculations to assist in solving problems</w:t>
            </w:r>
          </w:p>
        </w:tc>
      </w:tr>
      <w:tr w:rsidTr="00E142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3D">
            <w:pPr>
              <w:pStyle w:val="BodyText"/>
              <w:rPr>
                <w:lang w:val="en-NZ"/>
              </w:rPr>
            </w:pPr>
            <w:r w:rsidRPr="00F6713D">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3D" w:rsidP="00F6713D">
            <w:pPr>
              <w:pStyle w:val="TableListBullet"/>
            </w:pPr>
            <w:r w:rsidRPr="00F6713D">
              <w:t xml:space="preserve">identify business opportunities </w:t>
            </w:r>
          </w:p>
          <w:p w:rsidR="00000000" w:rsidRPr="00F6713D" w:rsidP="00F6713D">
            <w:pPr>
              <w:pStyle w:val="TableListBullet"/>
            </w:pPr>
            <w:r w:rsidRPr="00F6713D">
              <w:t>think and act proactively to solve problems and generate new and i</w:t>
            </w:r>
            <w:r w:rsidRPr="00F6713D">
              <w:t>mproved work practices and productivity</w:t>
            </w:r>
          </w:p>
          <w:p w:rsidR="00000000" w:rsidP="00F6713D">
            <w:pPr>
              <w:pStyle w:val="TableListBullet"/>
              <w:rPr>
                <w:lang w:val="en-NZ"/>
              </w:rPr>
            </w:pPr>
            <w:r w:rsidRPr="00F6713D">
              <w:t>identify relevant sources of information and use them effectively</w:t>
            </w:r>
          </w:p>
        </w:tc>
      </w:tr>
      <w:tr w:rsidTr="00E142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3D">
            <w:pPr>
              <w:pStyle w:val="BodyText"/>
              <w:rPr>
                <w:lang w:val="en-NZ"/>
              </w:rPr>
            </w:pPr>
            <w:r w:rsidRPr="00F6713D">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3D" w:rsidP="00F6713D">
            <w:pPr>
              <w:pStyle w:val="TableListBullet"/>
            </w:pPr>
            <w:r w:rsidRPr="00F6713D">
              <w:t>lead project and related business planning processes, managing risks</w:t>
            </w:r>
          </w:p>
          <w:p w:rsidR="00000000" w:rsidRPr="00F6713D" w:rsidP="00F6713D">
            <w:pPr>
              <w:pStyle w:val="TableListBullet"/>
            </w:pPr>
            <w:r w:rsidRPr="00F6713D">
              <w:t>plan and organise own work tasks and those of a team</w:t>
            </w:r>
          </w:p>
          <w:p w:rsidR="00000000" w:rsidRPr="00F6713D" w:rsidP="00F6713D">
            <w:pPr>
              <w:pStyle w:val="TableListBullet"/>
            </w:pPr>
            <w:r w:rsidRPr="00F6713D">
              <w:t>plan and organise resources to meet deadlines, managing time</w:t>
            </w:r>
          </w:p>
          <w:p w:rsidR="00000000" w:rsidRPr="00F6713D" w:rsidP="00F6713D">
            <w:pPr>
              <w:pStyle w:val="TableListBullet"/>
            </w:pPr>
            <w:r w:rsidRPr="00F6713D">
              <w:t>determine schedules to ensure work is completed on time</w:t>
            </w:r>
          </w:p>
          <w:p w:rsidR="00000000" w:rsidP="00F6713D">
            <w:pPr>
              <w:pStyle w:val="TableListBullet"/>
              <w:rPr>
                <w:lang w:val="en-NZ"/>
              </w:rPr>
            </w:pPr>
            <w:r w:rsidRPr="00F6713D">
              <w:t>coordinate tasks and processes</w:t>
            </w:r>
          </w:p>
        </w:tc>
      </w:tr>
      <w:tr w:rsidTr="00E142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3D">
            <w:pPr>
              <w:pStyle w:val="BodyText"/>
              <w:rPr>
                <w:lang w:val="en-NZ"/>
              </w:rPr>
            </w:pPr>
            <w:r w:rsidRPr="00F6713D">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3D" w:rsidP="00F6713D">
            <w:pPr>
              <w:pStyle w:val="TableListBullet"/>
            </w:pPr>
            <w:r w:rsidRPr="00F6713D">
              <w:t>demonstrate capacity to be a self-starter and self-motivated</w:t>
            </w:r>
          </w:p>
          <w:p w:rsidR="00000000" w:rsidRPr="00F6713D" w:rsidP="00F6713D">
            <w:pPr>
              <w:pStyle w:val="TableListBullet"/>
            </w:pPr>
            <w:r w:rsidRPr="00F6713D">
              <w:t>monitor own work and adjust a</w:t>
            </w:r>
            <w:r w:rsidRPr="00F6713D">
              <w:t>ccordingly to meet agreed standards and expectations</w:t>
            </w:r>
          </w:p>
          <w:p w:rsidR="00000000" w:rsidP="00F6713D">
            <w:pPr>
              <w:pStyle w:val="TableListBullet"/>
              <w:rPr>
                <w:lang w:val="en-NZ"/>
              </w:rPr>
            </w:pPr>
            <w:r w:rsidRPr="00F6713D">
              <w:t>manage own professional development and training needs</w:t>
            </w:r>
          </w:p>
        </w:tc>
      </w:tr>
      <w:tr w:rsidTr="00E142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3D">
            <w:pPr>
              <w:pStyle w:val="BodyText"/>
              <w:rPr>
                <w:lang w:val="en-NZ"/>
              </w:rPr>
            </w:pPr>
            <w:r w:rsidRPr="00F6713D">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3D" w:rsidP="00F6713D">
            <w:pPr>
              <w:pStyle w:val="TableListBullet"/>
            </w:pPr>
            <w:r w:rsidRPr="00F6713D">
              <w:t>contribute to learning in the workplace</w:t>
            </w:r>
          </w:p>
          <w:p w:rsidR="00000000" w:rsidRPr="00F6713D" w:rsidP="00F6713D">
            <w:pPr>
              <w:pStyle w:val="TableListBullet"/>
            </w:pPr>
            <w:r w:rsidRPr="00F6713D">
              <w:t xml:space="preserve">maintain up-to-date knowledge of policies, procedures and legislation </w:t>
            </w:r>
          </w:p>
          <w:p w:rsidR="00000000" w:rsidRPr="00F6713D" w:rsidP="00F6713D">
            <w:pPr>
              <w:pStyle w:val="TableListBullet"/>
            </w:pPr>
            <w:r w:rsidRPr="00F6713D">
              <w:t>obtain feedback to identif</w:t>
            </w:r>
            <w:r w:rsidRPr="00F6713D">
              <w:t>y ways to improve ongoing activities</w:t>
            </w:r>
          </w:p>
          <w:p w:rsidR="00000000" w:rsidP="00F6713D">
            <w:pPr>
              <w:pStyle w:val="TableListBullet"/>
              <w:rPr>
                <w:lang w:val="en-NZ"/>
              </w:rPr>
            </w:pPr>
            <w:r w:rsidRPr="00F6713D">
              <w:t>undertake relevant research and evaluation to support work objectives</w:t>
            </w:r>
          </w:p>
        </w:tc>
      </w:tr>
      <w:tr w:rsidTr="00E142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13D">
            <w:pPr>
              <w:pStyle w:val="BodyText"/>
              <w:rPr>
                <w:lang w:val="en-NZ"/>
              </w:rPr>
            </w:pPr>
            <w:r w:rsidRPr="00F6713D">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13D" w:rsidP="00F6713D">
            <w:pPr>
              <w:pStyle w:val="TableListBullet"/>
            </w:pPr>
            <w:r w:rsidRPr="00F6713D">
              <w:t xml:space="preserve">use technology relevant to the job/role which may include conducting online research, </w:t>
            </w:r>
            <w:r w:rsidRPr="00F6713D">
              <w:t>using software applications to manage and undertake projects, using applications to manage finances, and planning and reporting processes</w:t>
            </w:r>
          </w:p>
          <w:p w:rsidR="00000000" w:rsidRPr="00F6713D" w:rsidP="00F6713D">
            <w:pPr>
              <w:pStyle w:val="TableListBullet"/>
            </w:pPr>
            <w:r w:rsidRPr="00F6713D">
              <w:t>adapt to the use of new technology as appropriate</w:t>
            </w:r>
          </w:p>
        </w:tc>
      </w:tr>
    </w:tbl>
    <w:p w:rsidR="00E142F2" w:rsidP="00F6713D">
      <w:pPr>
        <w:pStyle w:val="BodyText"/>
      </w:pPr>
    </w:p>
    <w:p w:rsidR="00E142F2" w:rsidP="00F6713D">
      <w:pPr>
        <w:pStyle w:val="BodyText"/>
      </w:pPr>
    </w:p>
    <w:p w:rsidR="00000000" w:rsidRPr="00F6713D" w:rsidP="00F6713D">
      <w:pPr>
        <w:pStyle w:val="Heading1"/>
      </w:pPr>
      <w:bookmarkStart w:id="7" w:name="O_480986"/>
      <w:bookmarkEnd w:id="7"/>
      <w:r w:rsidRPr="00F6713D">
        <w:t>Packaging Rules</w:t>
      </w:r>
    </w:p>
    <w:p w:rsidR="00000000" w:rsidRPr="00F6713D" w:rsidP="00F6713D">
      <w:pPr>
        <w:pStyle w:val="BodyText"/>
      </w:pPr>
      <w:r w:rsidRPr="00F6713D">
        <w:t>4 units must be completed:</w:t>
      </w:r>
    </w:p>
    <w:p w:rsidR="00000000" w:rsidRPr="00F6713D" w:rsidP="00F6713D">
      <w:pPr>
        <w:pStyle w:val="ListBullet"/>
      </w:pPr>
      <w:r w:rsidRPr="00F6713D">
        <w:t>a mi</w:t>
      </w:r>
      <w:r w:rsidRPr="00F6713D">
        <w:t>nimum of 3 units must be selected from the list below</w:t>
      </w:r>
    </w:p>
    <w:p w:rsidR="00000000" w:rsidRPr="00F6713D" w:rsidP="00F6713D">
      <w:pPr>
        <w:pStyle w:val="ListBullet"/>
      </w:pPr>
      <w:r w:rsidRPr="00F6713D">
        <w:t>1 unit may be selected from any relevant Training Package or accredited course first packaged at AQF level 7 or 8.</w:t>
      </w:r>
    </w:p>
    <w:p w:rsidR="00000000" w:rsidRPr="00F6713D" w:rsidP="00F6713D">
      <w:pPr>
        <w:pStyle w:val="BodyText"/>
      </w:pPr>
    </w:p>
    <w:p w:rsidR="00000000" w:rsidRPr="00F6713D" w:rsidP="00F6713D">
      <w:pPr>
        <w:pStyle w:val="BodyText"/>
      </w:pPr>
      <w:r w:rsidRPr="00F6713D">
        <w:t>The choice of units must be guided by the core function or role of the current or intended work environment, local industry requirements, and the characteristics of the AQF level of this qualification.</w:t>
      </w:r>
    </w:p>
    <w:p w:rsidR="00000000" w:rsidRPr="00F6713D" w:rsidP="00F6713D">
      <w:pPr>
        <w:pStyle w:val="BodyText"/>
      </w:pPr>
    </w:p>
    <w:p w:rsidR="00000000" w:rsidRPr="00F6713D" w:rsidP="00F6713D">
      <w:pPr>
        <w:pStyle w:val="BodyText"/>
      </w:pPr>
      <w:r w:rsidRPr="00F6713D">
        <w:t>Units chosen from other Training Packages must not du</w:t>
      </w:r>
      <w:r w:rsidRPr="00F6713D">
        <w:t>plicate units selected from or available in SIR07 V3 Retail Services Training Package.</w:t>
      </w:r>
    </w:p>
    <w:p w:rsidR="00000000" w:rsidRPr="00F6713D" w:rsidP="00F6713D">
      <w:pPr>
        <w:pStyle w:val="BodyText"/>
      </w:pPr>
    </w:p>
    <w:tbl>
      <w:tblPr>
        <w:tblW w:w="9231" w:type="dxa"/>
        <w:tblLayout w:type="fixed"/>
        <w:tblCellMar>
          <w:left w:w="62" w:type="dxa"/>
          <w:right w:w="62" w:type="dxa"/>
        </w:tblCellMar>
        <w:tblLook w:val="0000"/>
      </w:tblPr>
      <w:tblGrid>
        <w:gridCol w:w="2250"/>
        <w:gridCol w:w="6981"/>
      </w:tblGrid>
      <w:tr w:rsidTr="00F6713D">
        <w:tblPrEx>
          <w:tblW w:w="9231"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3D" w:rsidP="00F6713D">
            <w:pPr>
              <w:pStyle w:val="BodyText"/>
            </w:pPr>
            <w:r w:rsidRPr="00F6713D">
              <w:rPr>
                <w:rStyle w:val="SpecialBold"/>
              </w:rPr>
              <w:t>Unit code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rPr>
                <w:rStyle w:val="SpecialBold"/>
              </w:rPr>
              <w:t>Unit title</w:t>
            </w:r>
          </w:p>
        </w:tc>
      </w:tr>
      <w:tr w:rsidTr="00F6713D">
        <w:tblPrEx>
          <w:tblW w:w="9231"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SIRXSRM801</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 xml:space="preserve">Lead the organisation through change </w:t>
            </w:r>
          </w:p>
        </w:tc>
      </w:tr>
      <w:tr w:rsidTr="00F6713D">
        <w:tblPrEx>
          <w:tblW w:w="9231" w:type="dxa"/>
          <w:tblLayout w:type="fixed"/>
          <w:tblCellMar>
            <w:left w:w="62" w:type="dxa"/>
            <w:right w:w="62" w:type="dxa"/>
          </w:tblCellMar>
          <w:tblLook w:val="0000"/>
        </w:tblPrEx>
        <w:trPr>
          <w:trHeight w:val="371"/>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SIRXSRM802</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 xml:space="preserve">Lead the development of business opportunities </w:t>
            </w:r>
          </w:p>
        </w:tc>
      </w:tr>
      <w:tr w:rsidTr="00F6713D">
        <w:tblPrEx>
          <w:tblW w:w="9231"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SIRXSRM803</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Lead and develop staff</w:t>
            </w:r>
          </w:p>
        </w:tc>
      </w:tr>
      <w:tr w:rsidTr="00F6713D">
        <w:tblPrEx>
          <w:tblW w:w="9231"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SIRXSRM804</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Continuously improve operational retail processes</w:t>
            </w:r>
          </w:p>
        </w:tc>
      </w:tr>
      <w:tr w:rsidTr="00F6713D">
        <w:tblPrEx>
          <w:tblW w:w="9231"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SIRXSRM805</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Lead the strategic planning process in a service environment</w:t>
            </w:r>
          </w:p>
        </w:tc>
      </w:tr>
      <w:tr w:rsidTr="00F6713D">
        <w:tblPrEx>
          <w:tblW w:w="9231"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SIRXSRM806</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Manage and transform sales and service programs</w:t>
            </w:r>
          </w:p>
        </w:tc>
      </w:tr>
      <w:tr w:rsidTr="00F6713D">
        <w:tblPrEx>
          <w:tblW w:w="9231"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SIRXSRM807</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Lead the development of a visual merchandising str</w:t>
            </w:r>
            <w:r w:rsidRPr="00F6713D">
              <w:t>ategy</w:t>
            </w:r>
          </w:p>
        </w:tc>
      </w:tr>
      <w:tr w:rsidTr="00F6713D">
        <w:tblPrEx>
          <w:tblW w:w="9231"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SIRXSRM808</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Plan and manage complex retail projects</w:t>
            </w:r>
          </w:p>
        </w:tc>
      </w:tr>
      <w:tr w:rsidTr="00F6713D">
        <w:tblPrEx>
          <w:tblW w:w="9231"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13D">
            <w:pPr>
              <w:pStyle w:val="BodyText"/>
              <w:rPr>
                <w:lang w:val="en-NZ"/>
              </w:rPr>
            </w:pPr>
            <w:r w:rsidRPr="00F6713D">
              <w:t>SIRXSRM809</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13D" w:rsidP="00F6713D">
            <w:pPr>
              <w:pStyle w:val="BodyText"/>
            </w:pPr>
            <w:r w:rsidRPr="00F6713D">
              <w:t>Manage retail operations in a region or area</w:t>
            </w:r>
          </w:p>
        </w:tc>
      </w:tr>
    </w:tbl>
    <w:p w:rsidR="00000000" w:rsidRPr="00F6713D" w:rsidP="00F6713D">
      <w:pPr>
        <w:pStyle w:val="BodyText"/>
      </w:pPr>
    </w:p>
    <w:p w:rsidR="00000000" w:rsidRPr="00F6713D" w:rsidP="00F6713D"/>
    <w:sectPr w:rsidSect="00F671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3D" w:rsidRPr="00E142F2" w:rsidP="00E14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F2" w:rsidP="00F671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142F2" w:rsidP="00F6713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E142F2" w:rsidP="00F671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3D" w:rsidRPr="00E142F2" w:rsidP="00E142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F2" w:rsidRPr="002D2AF8" w:rsidP="00F6713D">
    <w:pPr>
      <w:pStyle w:val="Header"/>
      <w:framePr w:wrap="around"/>
    </w:pPr>
    <w:r>
      <w:fldChar w:fldCharType="begin"/>
    </w:r>
    <w:r>
      <w:instrText xml:space="preserve"> TITLE   \* MERGEFORMAT </w:instrText>
    </w:r>
    <w:r>
      <w:fldChar w:fldCharType="separate"/>
    </w:r>
    <w:r>
      <w:t>SIR80112 Graduate Certificate in Retail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E142F2" w:rsidP="00F671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7A68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E25C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1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13D"/>
    <w:pPr>
      <w:spacing w:before="360" w:after="60"/>
      <w:outlineLvl w:val="0"/>
    </w:pPr>
    <w:rPr>
      <w:sz w:val="32"/>
    </w:rPr>
  </w:style>
  <w:style w:type="paragraph" w:styleId="Heading2">
    <w:name w:val="heading 2"/>
    <w:basedOn w:val="HeadingBase"/>
    <w:next w:val="BodyText"/>
    <w:link w:val="Heading2Char"/>
    <w:qFormat/>
    <w:rsid w:val="00F6713D"/>
    <w:pPr>
      <w:keepLines/>
      <w:spacing w:before="240" w:after="120"/>
      <w:outlineLvl w:val="1"/>
    </w:pPr>
    <w:rPr>
      <w:sz w:val="28"/>
      <w:szCs w:val="40"/>
    </w:rPr>
  </w:style>
  <w:style w:type="paragraph" w:styleId="Heading3">
    <w:name w:val="heading 3"/>
    <w:basedOn w:val="HeadingBase"/>
    <w:next w:val="BodyText"/>
    <w:link w:val="Heading3Char"/>
    <w:qFormat/>
    <w:rsid w:val="00F6713D"/>
    <w:pPr>
      <w:spacing w:before="180" w:after="120"/>
      <w:outlineLvl w:val="2"/>
    </w:pPr>
    <w:rPr>
      <w:spacing w:val="-10"/>
      <w:kern w:val="32"/>
    </w:rPr>
  </w:style>
  <w:style w:type="paragraph" w:styleId="Heading4">
    <w:name w:val="heading 4"/>
    <w:basedOn w:val="HeadingBase"/>
    <w:next w:val="BodyText"/>
    <w:link w:val="Heading4Char"/>
    <w:qFormat/>
    <w:rsid w:val="00F6713D"/>
    <w:pPr>
      <w:spacing w:before="160" w:after="120"/>
      <w:outlineLvl w:val="3"/>
    </w:pPr>
    <w:rPr>
      <w:sz w:val="22"/>
    </w:rPr>
  </w:style>
  <w:style w:type="paragraph" w:styleId="Heading5">
    <w:name w:val="heading 5"/>
    <w:basedOn w:val="HeadingBase"/>
    <w:next w:val="Normal"/>
    <w:link w:val="Heading5Char"/>
    <w:qFormat/>
    <w:rsid w:val="00F6713D"/>
    <w:pPr>
      <w:spacing w:before="80"/>
      <w:outlineLvl w:val="4"/>
    </w:pPr>
    <w:rPr>
      <w:color w:val="918585"/>
      <w:sz w:val="20"/>
    </w:rPr>
  </w:style>
  <w:style w:type="paragraph" w:styleId="Heading6">
    <w:name w:val="heading 6"/>
    <w:basedOn w:val="HeadingBase"/>
    <w:next w:val="Normal"/>
    <w:link w:val="Heading6Char"/>
    <w:qFormat/>
    <w:rsid w:val="00F6713D"/>
    <w:pPr>
      <w:spacing w:before="60"/>
      <w:outlineLvl w:val="5"/>
    </w:pPr>
    <w:rPr>
      <w:color w:val="918585"/>
      <w:sz w:val="20"/>
    </w:rPr>
  </w:style>
  <w:style w:type="paragraph" w:styleId="Heading7">
    <w:name w:val="heading 7"/>
    <w:basedOn w:val="Normal"/>
    <w:next w:val="Normal"/>
    <w:link w:val="Heading7Char"/>
    <w:qFormat/>
    <w:rsid w:val="00F6713D"/>
    <w:pPr>
      <w:ind w:left="720"/>
      <w:outlineLvl w:val="6"/>
    </w:pPr>
    <w:rPr>
      <w:i/>
    </w:rPr>
  </w:style>
  <w:style w:type="paragraph" w:styleId="Heading8">
    <w:name w:val="heading 8"/>
    <w:basedOn w:val="Normal"/>
    <w:next w:val="Normal"/>
    <w:link w:val="Heading8Char"/>
    <w:qFormat/>
    <w:rsid w:val="00F6713D"/>
    <w:pPr>
      <w:ind w:left="720"/>
      <w:outlineLvl w:val="7"/>
    </w:pPr>
    <w:rPr>
      <w:i/>
    </w:rPr>
  </w:style>
  <w:style w:type="paragraph" w:styleId="Heading9">
    <w:name w:val="heading 9"/>
    <w:basedOn w:val="Normal"/>
    <w:next w:val="Normal"/>
    <w:link w:val="Heading9Char"/>
    <w:qFormat/>
    <w:rsid w:val="00F6713D"/>
    <w:pPr>
      <w:ind w:left="720"/>
      <w:outlineLvl w:val="8"/>
    </w:pPr>
    <w:rPr>
      <w:i/>
    </w:rPr>
  </w:style>
  <w:style w:type="character" w:default="1" w:styleId="DefaultParagraphFont">
    <w:name w:val="Default Paragraph Font"/>
    <w:uiPriority w:val="1"/>
    <w:unhideWhenUsed/>
    <w:rsid w:val="00F671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13D"/>
  </w:style>
  <w:style w:type="character" w:customStyle="1" w:styleId="Heading1Char">
    <w:name w:val="Heading 1 Char"/>
    <w:basedOn w:val="DefaultParagraphFont"/>
    <w:link w:val="Heading1"/>
    <w:rsid w:val="00F6713D"/>
    <w:rPr>
      <w:rFonts w:ascii="Times New Roman" w:eastAsia="Times New Roman" w:hAnsi="Times New Roman" w:cs="Times New Roman"/>
      <w:b/>
      <w:sz w:val="32"/>
      <w:szCs w:val="20"/>
      <w:lang w:eastAsia="en-US"/>
    </w:rPr>
  </w:style>
  <w:style w:type="paragraph" w:styleId="BodyText">
    <w:name w:val="Body Text"/>
    <w:basedOn w:val="Normal"/>
    <w:link w:val="BodyTextChar"/>
    <w:rsid w:val="00F671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13D"/>
    <w:rPr>
      <w:rFonts w:ascii="Times New Roman" w:eastAsia="Times New Roman" w:hAnsi="Times New Roman" w:cs="Times New Roman"/>
      <w:sz w:val="24"/>
      <w:lang w:eastAsia="en-US"/>
    </w:rPr>
  </w:style>
  <w:style w:type="paragraph" w:styleId="ListBullet">
    <w:name w:val="List Bullet"/>
    <w:basedOn w:val="List"/>
    <w:rsid w:val="00F6713D"/>
    <w:pPr>
      <w:numPr>
        <w:numId w:val="12"/>
      </w:numPr>
      <w:tabs>
        <w:tab w:val="clear" w:pos="340"/>
      </w:tabs>
      <w:spacing w:before="40" w:after="40"/>
    </w:pPr>
  </w:style>
  <w:style w:type="character" w:customStyle="1" w:styleId="SpecialBold">
    <w:name w:val="Special Bold"/>
    <w:basedOn w:val="DefaultParagraphFont"/>
    <w:rsid w:val="00F6713D"/>
    <w:rPr>
      <w:b/>
      <w:spacing w:val="0"/>
    </w:rPr>
  </w:style>
  <w:style w:type="paragraph" w:customStyle="1" w:styleId="SuperHeading">
    <w:name w:val="SuperHeading"/>
    <w:basedOn w:val="Normal"/>
    <w:rsid w:val="00F6713D"/>
    <w:pPr>
      <w:spacing w:before="240" w:after="120"/>
      <w:outlineLvl w:val="0"/>
    </w:pPr>
    <w:rPr>
      <w:rFonts w:ascii="Times New Roman" w:hAnsi="Times New Roman"/>
      <w:b/>
      <w:sz w:val="32"/>
    </w:rPr>
  </w:style>
  <w:style w:type="paragraph" w:customStyle="1" w:styleId="AllowPageBreak">
    <w:name w:val="AllowPageBreak"/>
    <w:rsid w:val="00F671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F6713D"/>
    <w:pPr>
      <w:tabs>
        <w:tab w:val="num" w:pos="360"/>
      </w:tabs>
    </w:pPr>
  </w:style>
  <w:style w:type="character" w:customStyle="1" w:styleId="Heading2Char">
    <w:name w:val="Heading 2 Char"/>
    <w:basedOn w:val="DefaultParagraphFont"/>
    <w:link w:val="Heading2"/>
    <w:rsid w:val="00F671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1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1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1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1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1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1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13D"/>
    <w:rPr>
      <w:rFonts w:ascii="Courier New" w:eastAsia="Times New Roman" w:hAnsi="Courier New" w:cs="Times New Roman"/>
      <w:i/>
      <w:szCs w:val="20"/>
      <w:lang w:eastAsia="en-US"/>
    </w:rPr>
  </w:style>
  <w:style w:type="paragraph" w:customStyle="1" w:styleId="HeadingBase">
    <w:name w:val="Heading Base"/>
    <w:rsid w:val="00F671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13D"/>
    <w:pPr>
      <w:tabs>
        <w:tab w:val="right" w:leader="dot" w:pos="9072"/>
      </w:tabs>
      <w:ind w:left="567"/>
    </w:pPr>
    <w:rPr>
      <w:szCs w:val="22"/>
    </w:rPr>
  </w:style>
  <w:style w:type="paragraph" w:customStyle="1" w:styleId="TOCBase">
    <w:name w:val="TOC Base"/>
    <w:rsid w:val="00F671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13D"/>
    <w:pPr>
      <w:tabs>
        <w:tab w:val="right" w:leader="dot" w:pos="9072"/>
      </w:tabs>
      <w:spacing w:before="40" w:after="40"/>
      <w:ind w:left="284"/>
    </w:pPr>
    <w:rPr>
      <w:rFonts w:ascii="Times New Roman" w:hAnsi="Times New Roman"/>
    </w:rPr>
  </w:style>
  <w:style w:type="paragraph" w:styleId="TOC1">
    <w:name w:val="toc 1"/>
    <w:basedOn w:val="TOCBase"/>
    <w:next w:val="Normal"/>
    <w:rsid w:val="00F671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1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13D"/>
    <w:rPr>
      <w:rFonts w:ascii="Times New Roman" w:eastAsia="Times New Roman" w:hAnsi="Times New Roman" w:cs="Times New Roman"/>
      <w:sz w:val="16"/>
      <w:lang w:eastAsia="en-US"/>
    </w:rPr>
  </w:style>
  <w:style w:type="paragraph" w:styleId="Title">
    <w:name w:val="Title"/>
    <w:basedOn w:val="HeadingBase"/>
    <w:link w:val="TitleChar"/>
    <w:qFormat/>
    <w:rsid w:val="00F6713D"/>
    <w:pPr>
      <w:spacing w:before="5040"/>
      <w:jc w:val="center"/>
    </w:pPr>
    <w:rPr>
      <w:sz w:val="48"/>
      <w:szCs w:val="72"/>
      <w:lang w:val="en-US"/>
    </w:rPr>
  </w:style>
  <w:style w:type="character" w:customStyle="1" w:styleId="TitleChar">
    <w:name w:val="Title Char"/>
    <w:basedOn w:val="DefaultParagraphFont"/>
    <w:link w:val="Title"/>
    <w:rsid w:val="00F671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13D"/>
    <w:pPr>
      <w:tabs>
        <w:tab w:val="left" w:pos="3600"/>
        <w:tab w:val="left" w:pos="3958"/>
      </w:tabs>
    </w:pPr>
  </w:style>
  <w:style w:type="paragraph" w:styleId="List">
    <w:name w:val="List"/>
    <w:basedOn w:val="BodyText"/>
    <w:next w:val="BodyText"/>
    <w:rsid w:val="00F6713D"/>
    <w:pPr>
      <w:tabs>
        <w:tab w:val="left" w:pos="340"/>
      </w:tabs>
      <w:spacing w:before="60" w:after="60"/>
      <w:ind w:left="340" w:hanging="340"/>
    </w:pPr>
  </w:style>
  <w:style w:type="paragraph" w:customStyle="1" w:styleId="Note">
    <w:name w:val="Note"/>
    <w:basedOn w:val="BodyText"/>
    <w:rsid w:val="00F671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13D"/>
    <w:pPr>
      <w:framePr w:wrap="auto" w:hAnchor="text" w:y="6049"/>
    </w:pPr>
    <w:rPr>
      <w:color w:val="000000"/>
      <w:sz w:val="40"/>
    </w:rPr>
  </w:style>
  <w:style w:type="paragraph" w:customStyle="1" w:styleId="TOCTitle">
    <w:name w:val="TOCTitle"/>
    <w:basedOn w:val="Heading1"/>
    <w:rsid w:val="00F6713D"/>
    <w:pPr>
      <w:spacing w:after="240"/>
      <w:jc w:val="center"/>
      <w:outlineLvl w:val="9"/>
    </w:pPr>
    <w:rPr>
      <w:caps/>
    </w:rPr>
  </w:style>
  <w:style w:type="paragraph" w:customStyle="1" w:styleId="Version">
    <w:name w:val="Version"/>
    <w:rsid w:val="00F671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13D"/>
    <w:pPr>
      <w:numPr>
        <w:numId w:val="13"/>
      </w:numPr>
      <w:tabs>
        <w:tab w:val="clear" w:pos="680"/>
      </w:tabs>
    </w:pPr>
  </w:style>
  <w:style w:type="paragraph" w:styleId="Index1">
    <w:name w:val="index 1"/>
    <w:basedOn w:val="Normal"/>
    <w:next w:val="Normal"/>
    <w:semiHidden/>
    <w:rsid w:val="00F6713D"/>
    <w:pPr>
      <w:keepNext w:val="0"/>
      <w:tabs>
        <w:tab w:val="right" w:pos="4176"/>
      </w:tabs>
      <w:ind w:left="198" w:hanging="198"/>
    </w:pPr>
    <w:rPr>
      <w:rFonts w:ascii="Garamond" w:hAnsi="Garamond"/>
    </w:rPr>
  </w:style>
  <w:style w:type="paragraph" w:styleId="IndexHeading">
    <w:name w:val="index heading"/>
    <w:basedOn w:val="Normal"/>
    <w:next w:val="Index1"/>
    <w:semiHidden/>
    <w:rsid w:val="00F6713D"/>
    <w:pPr>
      <w:spacing w:before="120" w:after="120"/>
    </w:pPr>
    <w:rPr>
      <w:rFonts w:ascii="Arial" w:hAnsi="Arial"/>
      <w:b/>
      <w:color w:val="918585"/>
      <w:sz w:val="24"/>
    </w:rPr>
  </w:style>
  <w:style w:type="paragraph" w:styleId="Header">
    <w:name w:val="header"/>
    <w:basedOn w:val="Normal"/>
    <w:link w:val="HeaderChar"/>
    <w:rsid w:val="00F671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13D"/>
    <w:rPr>
      <w:rFonts w:ascii="Times New Roman" w:eastAsia="Times New Roman" w:hAnsi="Times New Roman" w:cs="Times New Roman"/>
      <w:sz w:val="16"/>
      <w:szCs w:val="20"/>
      <w:lang w:val="en-GB" w:eastAsia="en-US"/>
    </w:rPr>
  </w:style>
  <w:style w:type="paragraph" w:customStyle="1" w:styleId="Chapter">
    <w:name w:val="Chapter"/>
    <w:basedOn w:val="Normal"/>
    <w:rsid w:val="00F6713D"/>
    <w:pPr>
      <w:spacing w:before="240"/>
    </w:pPr>
    <w:rPr>
      <w:rFonts w:ascii="Times New Roman" w:hAnsi="Times New Roman"/>
      <w:smallCaps/>
      <w:spacing w:val="80"/>
      <w:sz w:val="28"/>
    </w:rPr>
  </w:style>
  <w:style w:type="paragraph" w:customStyle="1" w:styleId="InChapter">
    <w:name w:val="InChapter"/>
    <w:basedOn w:val="Heading3"/>
    <w:rsid w:val="00F6713D"/>
    <w:pPr>
      <w:spacing w:after="240"/>
      <w:outlineLvl w:val="9"/>
    </w:pPr>
    <w:rPr>
      <w:noProof/>
    </w:rPr>
  </w:style>
  <w:style w:type="paragraph" w:styleId="Index2">
    <w:name w:val="index 2"/>
    <w:basedOn w:val="Normal"/>
    <w:next w:val="Normal"/>
    <w:semiHidden/>
    <w:rsid w:val="00F6713D"/>
    <w:pPr>
      <w:tabs>
        <w:tab w:val="right" w:pos="4176"/>
      </w:tabs>
      <w:ind w:left="568" w:hanging="284"/>
    </w:pPr>
    <w:rPr>
      <w:rFonts w:ascii="Garamond" w:hAnsi="Garamond"/>
    </w:rPr>
  </w:style>
  <w:style w:type="paragraph" w:customStyle="1" w:styleId="Byline">
    <w:name w:val="Byline"/>
    <w:rsid w:val="00F671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13D"/>
    <w:pPr>
      <w:tabs>
        <w:tab w:val="clear" w:pos="3600"/>
        <w:tab w:val="clear" w:pos="3958"/>
      </w:tabs>
      <w:jc w:val="right"/>
    </w:pPr>
  </w:style>
  <w:style w:type="character" w:styleId="Emphasis">
    <w:name w:val="Emphasis"/>
    <w:basedOn w:val="DefaultParagraphFont"/>
    <w:qFormat/>
    <w:rsid w:val="00F6713D"/>
    <w:rPr>
      <w:i/>
    </w:rPr>
  </w:style>
  <w:style w:type="paragraph" w:styleId="Caption">
    <w:name w:val="caption"/>
    <w:basedOn w:val="BodyText"/>
    <w:next w:val="Normal"/>
    <w:qFormat/>
    <w:rsid w:val="00F6713D"/>
    <w:pPr>
      <w:framePr w:w="2268" w:hSpace="181" w:vSpace="181" w:wrap="around" w:vAnchor="text" w:hAnchor="page" w:x="1135" w:y="285" w:anchorLock="1"/>
    </w:pPr>
    <w:rPr>
      <w:i/>
    </w:rPr>
  </w:style>
  <w:style w:type="paragraph" w:customStyle="1" w:styleId="MiniTOCTitle">
    <w:name w:val="MiniTOCTitle"/>
    <w:basedOn w:val="Heading4"/>
    <w:rsid w:val="00F6713D"/>
    <w:pPr>
      <w:spacing w:before="240"/>
      <w:outlineLvl w:val="9"/>
    </w:pPr>
    <w:rPr>
      <w:noProof/>
      <w:sz w:val="24"/>
    </w:rPr>
  </w:style>
  <w:style w:type="paragraph" w:customStyle="1" w:styleId="MiniTOCItem">
    <w:name w:val="MiniTOCItem"/>
    <w:basedOn w:val="ListBullet"/>
    <w:rsid w:val="00F6713D"/>
    <w:pPr>
      <w:numPr>
        <w:numId w:val="0"/>
      </w:numPr>
      <w:tabs>
        <w:tab w:val="right" w:leader="dot" w:pos="6521"/>
      </w:tabs>
      <w:spacing w:before="0" w:after="0"/>
    </w:pPr>
  </w:style>
  <w:style w:type="paragraph" w:customStyle="1" w:styleId="TOFTitle">
    <w:name w:val="TOFTitle"/>
    <w:basedOn w:val="TOCTitle"/>
    <w:rsid w:val="00F6713D"/>
  </w:style>
  <w:style w:type="paragraph" w:styleId="TableofFigures">
    <w:name w:val="table of figures"/>
    <w:basedOn w:val="Normal"/>
    <w:next w:val="Normal"/>
    <w:semiHidden/>
    <w:rsid w:val="00F6713D"/>
    <w:pPr>
      <w:tabs>
        <w:tab w:val="right" w:leader="dot" w:pos="9072"/>
      </w:tabs>
      <w:ind w:left="970" w:hanging="403"/>
    </w:pPr>
    <w:rPr>
      <w:rFonts w:ascii="Times New Roman" w:hAnsi="Times New Roman"/>
      <w:b/>
    </w:rPr>
  </w:style>
  <w:style w:type="paragraph" w:styleId="ListNumber">
    <w:name w:val="List Number"/>
    <w:basedOn w:val="List"/>
    <w:rsid w:val="00F6713D"/>
    <w:pPr>
      <w:numPr>
        <w:numId w:val="10"/>
      </w:numPr>
    </w:pPr>
  </w:style>
  <w:style w:type="character" w:customStyle="1" w:styleId="WingdingSymbols">
    <w:name w:val="Wingding Symbols"/>
    <w:rsid w:val="00F6713D"/>
    <w:rPr>
      <w:rFonts w:ascii="Wingdings" w:hAnsi="Wingdings"/>
    </w:rPr>
  </w:style>
  <w:style w:type="paragraph" w:customStyle="1" w:styleId="TableHeading">
    <w:name w:val="Table Heading"/>
    <w:basedOn w:val="HeadingBase"/>
    <w:rsid w:val="00F6713D"/>
    <w:pPr>
      <w:keepLines/>
      <w:pBdr>
        <w:bottom w:val="single" w:sz="6" w:space="1" w:color="918585"/>
      </w:pBdr>
      <w:spacing w:before="240"/>
    </w:pPr>
  </w:style>
  <w:style w:type="character" w:customStyle="1" w:styleId="HotSpot">
    <w:name w:val="HotSpot"/>
    <w:rsid w:val="00F6713D"/>
    <w:rPr>
      <w:color w:val="0033CC"/>
      <w:u w:val="none"/>
    </w:rPr>
  </w:style>
  <w:style w:type="paragraph" w:customStyle="1" w:styleId="BodyTextRight">
    <w:name w:val="Body Text Right"/>
    <w:basedOn w:val="BodyText"/>
    <w:rsid w:val="00F6713D"/>
    <w:pPr>
      <w:spacing w:before="0" w:after="0"/>
      <w:jc w:val="right"/>
    </w:pPr>
  </w:style>
  <w:style w:type="paragraph" w:styleId="Index3">
    <w:name w:val="index 3"/>
    <w:basedOn w:val="ListNumber2"/>
    <w:next w:val="Normal"/>
    <w:semiHidden/>
    <w:rsid w:val="00F6713D"/>
    <w:pPr>
      <w:numPr>
        <w:numId w:val="0"/>
      </w:numPr>
      <w:tabs>
        <w:tab w:val="right" w:leader="dot" w:pos="4176"/>
      </w:tabs>
    </w:pPr>
  </w:style>
  <w:style w:type="paragraph" w:styleId="ListNumber2">
    <w:name w:val="List Number 2"/>
    <w:basedOn w:val="List2"/>
    <w:rsid w:val="00F6713D"/>
    <w:pPr>
      <w:numPr>
        <w:numId w:val="9"/>
      </w:numPr>
      <w:tabs>
        <w:tab w:val="clear" w:pos="1060"/>
      </w:tabs>
    </w:pPr>
  </w:style>
  <w:style w:type="paragraph" w:customStyle="1" w:styleId="MarginNote">
    <w:name w:val="Margin Note"/>
    <w:basedOn w:val="BodyText"/>
    <w:rsid w:val="00F671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1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1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13D"/>
    <w:rPr>
      <w:sz w:val="32"/>
    </w:rPr>
  </w:style>
  <w:style w:type="paragraph" w:customStyle="1" w:styleId="HeadingProcedure">
    <w:name w:val="Heading Procedure"/>
    <w:basedOn w:val="HeadingBase"/>
    <w:next w:val="Normal"/>
    <w:rsid w:val="00F6713D"/>
    <w:pPr>
      <w:tabs>
        <w:tab w:val="left" w:pos="0"/>
      </w:tabs>
      <w:spacing w:before="120" w:after="60"/>
    </w:pPr>
    <w:rPr>
      <w:i/>
      <w:color w:val="918585"/>
      <w:sz w:val="22"/>
    </w:rPr>
  </w:style>
  <w:style w:type="paragraph" w:customStyle="1" w:styleId="TableBodyText">
    <w:name w:val="Table Body Text"/>
    <w:basedOn w:val="BodyText"/>
    <w:rsid w:val="00F6713D"/>
    <w:pPr>
      <w:spacing w:before="60" w:after="60"/>
    </w:pPr>
  </w:style>
  <w:style w:type="paragraph" w:styleId="ListContinue">
    <w:name w:val="List Continue"/>
    <w:basedOn w:val="List"/>
    <w:rsid w:val="00F6713D"/>
    <w:pPr>
      <w:ind w:firstLine="0"/>
    </w:pPr>
  </w:style>
  <w:style w:type="paragraph" w:customStyle="1" w:styleId="ListNote">
    <w:name w:val="List Note"/>
    <w:basedOn w:val="List"/>
    <w:rsid w:val="00F6713D"/>
    <w:pPr>
      <w:pBdr>
        <w:top w:val="single" w:sz="6" w:space="2" w:color="918585"/>
        <w:bottom w:val="single" w:sz="6" w:space="2" w:color="918585"/>
      </w:pBdr>
      <w:tabs>
        <w:tab w:val="left" w:pos="1021"/>
      </w:tabs>
      <w:ind w:firstLine="0"/>
    </w:pPr>
  </w:style>
  <w:style w:type="paragraph" w:customStyle="1" w:styleId="Warning">
    <w:name w:val="Warning"/>
    <w:basedOn w:val="BodyText"/>
    <w:rsid w:val="00F6713D"/>
    <w:pPr>
      <w:shd w:val="clear" w:color="auto" w:fill="D9D9D9"/>
      <w:tabs>
        <w:tab w:val="left" w:pos="992"/>
      </w:tabs>
      <w:ind w:left="119" w:right="119"/>
    </w:pPr>
    <w:rPr>
      <w:sz w:val="20"/>
    </w:rPr>
  </w:style>
  <w:style w:type="paragraph" w:customStyle="1" w:styleId="MarginIcons">
    <w:name w:val="Margin Icons"/>
    <w:basedOn w:val="BodyText"/>
    <w:rsid w:val="00F671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13D"/>
    <w:rPr>
      <w:rFonts w:ascii="Courier New" w:hAnsi="Courier New"/>
    </w:rPr>
  </w:style>
  <w:style w:type="paragraph" w:customStyle="1" w:styleId="NoteBullet">
    <w:name w:val="Note Bullet"/>
    <w:basedOn w:val="Note"/>
    <w:rsid w:val="00F6713D"/>
    <w:pPr>
      <w:tabs>
        <w:tab w:val="clear" w:pos="680"/>
      </w:tabs>
      <w:spacing w:before="60" w:after="60"/>
    </w:pPr>
  </w:style>
  <w:style w:type="paragraph" w:customStyle="1" w:styleId="SubHeading2">
    <w:name w:val="SubHeading2"/>
    <w:basedOn w:val="HeadingBase"/>
    <w:rsid w:val="00F6713D"/>
    <w:pPr>
      <w:spacing w:before="240" w:after="60"/>
    </w:pPr>
    <w:rPr>
      <w:sz w:val="20"/>
    </w:rPr>
  </w:style>
  <w:style w:type="paragraph" w:customStyle="1" w:styleId="SubHeading1">
    <w:name w:val="SubHeading1"/>
    <w:basedOn w:val="HeadingBase"/>
    <w:rsid w:val="00F6713D"/>
    <w:pPr>
      <w:spacing w:before="240" w:after="60"/>
    </w:pPr>
    <w:rPr>
      <w:color w:val="918585"/>
      <w:sz w:val="22"/>
    </w:rPr>
  </w:style>
  <w:style w:type="paragraph" w:customStyle="1" w:styleId="SideHeading">
    <w:name w:val="Side Heading"/>
    <w:basedOn w:val="HeadingBase"/>
    <w:rsid w:val="00F6713D"/>
    <w:pPr>
      <w:framePr w:w="2268" w:h="567" w:hRule="atLeast" w:hSpace="181" w:vSpace="181" w:wrap="around" w:vAnchor="text" w:hAnchor="page" w:x="1419" w:y="370" w:anchorLock="1"/>
    </w:pPr>
    <w:rPr>
      <w:sz w:val="22"/>
    </w:rPr>
  </w:style>
  <w:style w:type="paragraph" w:styleId="PlainText">
    <w:name w:val="Plain Text"/>
    <w:basedOn w:val="Normal"/>
    <w:link w:val="PlainTextChar"/>
    <w:rsid w:val="00F6713D"/>
    <w:rPr>
      <w:sz w:val="20"/>
    </w:rPr>
  </w:style>
  <w:style w:type="character" w:customStyle="1" w:styleId="PlainTextChar">
    <w:name w:val="Plain Text Char"/>
    <w:basedOn w:val="DefaultParagraphFont"/>
    <w:link w:val="PlainText"/>
    <w:rsid w:val="00F6713D"/>
    <w:rPr>
      <w:rFonts w:ascii="Courier New" w:eastAsia="Times New Roman" w:hAnsi="Courier New" w:cs="Times New Roman"/>
      <w:sz w:val="20"/>
      <w:szCs w:val="20"/>
      <w:lang w:eastAsia="en-US"/>
    </w:rPr>
  </w:style>
  <w:style w:type="character" w:customStyle="1" w:styleId="MenuOption">
    <w:name w:val="Menu Option"/>
    <w:basedOn w:val="DefaultParagraphFont"/>
    <w:rsid w:val="00F6713D"/>
    <w:rPr>
      <w:b/>
      <w:smallCaps/>
    </w:rPr>
  </w:style>
  <w:style w:type="paragraph" w:customStyle="1" w:styleId="TableListNumber">
    <w:name w:val="Table List Number"/>
    <w:basedOn w:val="ListNumber"/>
    <w:rsid w:val="00F6713D"/>
    <w:pPr>
      <w:numPr>
        <w:numId w:val="0"/>
      </w:numPr>
    </w:pPr>
  </w:style>
  <w:style w:type="paragraph" w:styleId="TOC4">
    <w:name w:val="toc 4"/>
    <w:basedOn w:val="TOCBase"/>
    <w:next w:val="Normal"/>
    <w:semiHidden/>
    <w:rsid w:val="00F6713D"/>
    <w:pPr>
      <w:tabs>
        <w:tab w:val="right" w:leader="dot" w:pos="9071"/>
      </w:tabs>
      <w:ind w:left="1701"/>
    </w:pPr>
  </w:style>
  <w:style w:type="paragraph" w:customStyle="1" w:styleId="ListAlpha">
    <w:name w:val="List Alpha"/>
    <w:basedOn w:val="List"/>
    <w:rsid w:val="00F6713D"/>
    <w:pPr>
      <w:numPr>
        <w:numId w:val="8"/>
      </w:numPr>
    </w:pPr>
  </w:style>
  <w:style w:type="paragraph" w:customStyle="1" w:styleId="ListAlpha2">
    <w:name w:val="List Alpha 2"/>
    <w:basedOn w:val="List2"/>
    <w:rsid w:val="00F6713D"/>
    <w:pPr>
      <w:numPr>
        <w:numId w:val="7"/>
      </w:numPr>
    </w:pPr>
  </w:style>
  <w:style w:type="paragraph" w:styleId="List2">
    <w:name w:val="List 2"/>
    <w:basedOn w:val="BodyText"/>
    <w:rsid w:val="00F6713D"/>
    <w:pPr>
      <w:tabs>
        <w:tab w:val="left" w:pos="680"/>
      </w:tabs>
      <w:spacing w:before="60" w:after="60"/>
      <w:ind w:left="680" w:hanging="340"/>
    </w:pPr>
  </w:style>
  <w:style w:type="paragraph" w:styleId="List3">
    <w:name w:val="List 3"/>
    <w:basedOn w:val="BodyText"/>
    <w:rsid w:val="00F6713D"/>
    <w:pPr>
      <w:tabs>
        <w:tab w:val="left" w:pos="1021"/>
      </w:tabs>
      <w:spacing w:before="60" w:after="60"/>
      <w:ind w:left="1020" w:hanging="340"/>
    </w:pPr>
  </w:style>
  <w:style w:type="paragraph" w:styleId="List4">
    <w:name w:val="List 4"/>
    <w:basedOn w:val="BodyText"/>
    <w:rsid w:val="00F6713D"/>
    <w:pPr>
      <w:tabs>
        <w:tab w:val="left" w:pos="1361"/>
      </w:tabs>
      <w:spacing w:before="60" w:after="60"/>
      <w:ind w:left="1361" w:hanging="340"/>
    </w:pPr>
  </w:style>
  <w:style w:type="paragraph" w:styleId="List5">
    <w:name w:val="List 5"/>
    <w:basedOn w:val="BodyText"/>
    <w:rsid w:val="00F6713D"/>
    <w:pPr>
      <w:tabs>
        <w:tab w:val="left" w:pos="1701"/>
      </w:tabs>
      <w:spacing w:before="60" w:after="60"/>
      <w:ind w:left="1701" w:hanging="340"/>
    </w:pPr>
  </w:style>
  <w:style w:type="paragraph" w:styleId="ListBullet3">
    <w:name w:val="List Bullet 3"/>
    <w:basedOn w:val="List3"/>
    <w:rsid w:val="00F6713D"/>
    <w:pPr>
      <w:numPr>
        <w:numId w:val="14"/>
      </w:numPr>
      <w:tabs>
        <w:tab w:val="clear" w:pos="1021"/>
      </w:tabs>
      <w:ind w:left="1037" w:hanging="357"/>
    </w:pPr>
  </w:style>
  <w:style w:type="paragraph" w:styleId="ListBullet4">
    <w:name w:val="List Bullet 4"/>
    <w:basedOn w:val="List4"/>
    <w:rsid w:val="00F6713D"/>
    <w:pPr>
      <w:numPr>
        <w:numId w:val="2"/>
      </w:numPr>
      <w:tabs>
        <w:tab w:val="clear" w:pos="1361"/>
      </w:tabs>
    </w:pPr>
  </w:style>
  <w:style w:type="paragraph" w:styleId="ListBullet5">
    <w:name w:val="List Bullet 5"/>
    <w:basedOn w:val="List5"/>
    <w:rsid w:val="00F6713D"/>
    <w:pPr>
      <w:numPr>
        <w:numId w:val="3"/>
      </w:numPr>
    </w:pPr>
  </w:style>
  <w:style w:type="paragraph" w:styleId="ListContinue2">
    <w:name w:val="List Continue 2"/>
    <w:basedOn w:val="List2"/>
    <w:rsid w:val="00F6713D"/>
    <w:pPr>
      <w:ind w:firstLine="0"/>
    </w:pPr>
  </w:style>
  <w:style w:type="paragraph" w:styleId="ListContinue3">
    <w:name w:val="List Continue 3"/>
    <w:basedOn w:val="List3"/>
    <w:rsid w:val="00F6713D"/>
    <w:pPr>
      <w:ind w:left="1021" w:firstLine="0"/>
    </w:pPr>
  </w:style>
  <w:style w:type="paragraph" w:styleId="ListContinue4">
    <w:name w:val="List Continue 4"/>
    <w:basedOn w:val="List4"/>
    <w:rsid w:val="00F6713D"/>
    <w:pPr>
      <w:ind w:firstLine="0"/>
    </w:pPr>
  </w:style>
  <w:style w:type="paragraph" w:styleId="ListContinue5">
    <w:name w:val="List Continue 5"/>
    <w:basedOn w:val="List5"/>
    <w:rsid w:val="00F6713D"/>
    <w:pPr>
      <w:ind w:firstLine="0"/>
    </w:pPr>
  </w:style>
  <w:style w:type="paragraph" w:styleId="ListNumber3">
    <w:name w:val="List Number 3"/>
    <w:basedOn w:val="List3"/>
    <w:rsid w:val="00F6713D"/>
    <w:pPr>
      <w:numPr>
        <w:numId w:val="4"/>
      </w:numPr>
    </w:pPr>
  </w:style>
  <w:style w:type="paragraph" w:styleId="ListNumber4">
    <w:name w:val="List Number 4"/>
    <w:basedOn w:val="List4"/>
    <w:rsid w:val="00F6713D"/>
    <w:pPr>
      <w:numPr>
        <w:numId w:val="5"/>
      </w:numPr>
    </w:pPr>
  </w:style>
  <w:style w:type="paragraph" w:styleId="ListNumber5">
    <w:name w:val="List Number 5"/>
    <w:basedOn w:val="List5"/>
    <w:rsid w:val="00F6713D"/>
    <w:pPr>
      <w:numPr>
        <w:numId w:val="6"/>
      </w:numPr>
    </w:pPr>
  </w:style>
  <w:style w:type="paragraph" w:styleId="BlockText">
    <w:name w:val="Block Text"/>
    <w:basedOn w:val="Normal"/>
    <w:rsid w:val="00F6713D"/>
    <w:pPr>
      <w:spacing w:after="120"/>
      <w:ind w:left="1440" w:right="1440"/>
    </w:pPr>
  </w:style>
  <w:style w:type="character" w:customStyle="1" w:styleId="Subscript">
    <w:name w:val="Subscript"/>
    <w:basedOn w:val="DefaultParagraphFont"/>
    <w:rsid w:val="00F6713D"/>
    <w:rPr>
      <w:sz w:val="16"/>
      <w:vertAlign w:val="subscript"/>
    </w:rPr>
  </w:style>
  <w:style w:type="character" w:customStyle="1" w:styleId="Superscript">
    <w:name w:val="Superscript"/>
    <w:basedOn w:val="DefaultParagraphFont"/>
    <w:rsid w:val="00F6713D"/>
    <w:rPr>
      <w:sz w:val="16"/>
      <w:vertAlign w:val="superscript"/>
    </w:rPr>
  </w:style>
  <w:style w:type="character" w:customStyle="1" w:styleId="Symbols">
    <w:name w:val="Symbols"/>
    <w:basedOn w:val="DefaultParagraphFont"/>
    <w:rsid w:val="00F6713D"/>
    <w:rPr>
      <w:rFonts w:ascii="Symbol" w:hAnsi="Symbol"/>
    </w:rPr>
  </w:style>
  <w:style w:type="character" w:customStyle="1" w:styleId="MenuOptions">
    <w:name w:val="Menu Options"/>
    <w:basedOn w:val="DefaultParagraphFont"/>
    <w:rsid w:val="00F6713D"/>
    <w:rPr>
      <w:rFonts w:ascii="Arial Narrow" w:hAnsi="Arial Narrow"/>
      <w:smallCaps/>
    </w:rPr>
  </w:style>
  <w:style w:type="character" w:customStyle="1" w:styleId="Buttons">
    <w:name w:val="Buttons"/>
    <w:basedOn w:val="DefaultParagraphFont"/>
    <w:rsid w:val="00F6713D"/>
    <w:rPr>
      <w:b/>
    </w:rPr>
  </w:style>
  <w:style w:type="character" w:customStyle="1" w:styleId="Underlined">
    <w:name w:val="Underlined"/>
    <w:basedOn w:val="DefaultParagraphFont"/>
    <w:rsid w:val="00F6713D"/>
    <w:rPr>
      <w:u w:val="single"/>
    </w:rPr>
  </w:style>
  <w:style w:type="paragraph" w:customStyle="1" w:styleId="TableBodyTextRight">
    <w:name w:val="Table Body Text Right"/>
    <w:basedOn w:val="TableBodyText"/>
    <w:rsid w:val="00F6713D"/>
    <w:pPr>
      <w:widowControl w:val="0"/>
      <w:autoSpaceDE w:val="0"/>
      <w:autoSpaceDN w:val="0"/>
      <w:adjustRightInd w:val="0"/>
      <w:jc w:val="right"/>
    </w:pPr>
    <w:rPr>
      <w:rFonts w:cs="Arial"/>
      <w:szCs w:val="18"/>
    </w:rPr>
  </w:style>
  <w:style w:type="paragraph" w:customStyle="1" w:styleId="CopyrightText">
    <w:name w:val="Copyright Text"/>
    <w:basedOn w:val="BodyText"/>
    <w:rsid w:val="00F6713D"/>
    <w:rPr>
      <w:sz w:val="18"/>
    </w:rPr>
  </w:style>
  <w:style w:type="paragraph" w:customStyle="1" w:styleId="BodySmallRight">
    <w:name w:val="Body Small Right"/>
    <w:basedOn w:val="BodyTextRight"/>
    <w:rsid w:val="00F6713D"/>
    <w:rPr>
      <w:sz w:val="18"/>
      <w:szCs w:val="18"/>
    </w:rPr>
  </w:style>
  <w:style w:type="paragraph" w:customStyle="1" w:styleId="MarginEdition">
    <w:name w:val="Margin Edition"/>
    <w:basedOn w:val="MarginNote"/>
    <w:rsid w:val="00F6713D"/>
    <w:pPr>
      <w:spacing w:before="0" w:after="0"/>
    </w:pPr>
    <w:rPr>
      <w:rFonts w:ascii="Times New Roman" w:hAnsi="Times New Roman"/>
      <w:color w:val="999999"/>
    </w:rPr>
  </w:style>
  <w:style w:type="paragraph" w:customStyle="1" w:styleId="Spacer">
    <w:name w:val="Spacer"/>
    <w:basedOn w:val="Normal"/>
    <w:rsid w:val="00F6713D"/>
    <w:rPr>
      <w:sz w:val="2"/>
      <w:szCs w:val="2"/>
    </w:rPr>
  </w:style>
  <w:style w:type="character" w:customStyle="1" w:styleId="Small">
    <w:name w:val="Small"/>
    <w:basedOn w:val="DefaultParagraphFont"/>
    <w:rsid w:val="00F6713D"/>
    <w:rPr>
      <w:sz w:val="16"/>
    </w:rPr>
  </w:style>
  <w:style w:type="paragraph" w:customStyle="1" w:styleId="WideTable">
    <w:name w:val="Wide Table"/>
    <w:basedOn w:val="Normal"/>
    <w:rsid w:val="00F6713D"/>
    <w:pPr>
      <w:ind w:left="-1418"/>
    </w:pPr>
    <w:rPr>
      <w:sz w:val="2"/>
      <w:szCs w:val="2"/>
    </w:rPr>
  </w:style>
  <w:style w:type="character" w:styleId="PageNumber">
    <w:name w:val="page number"/>
    <w:basedOn w:val="DefaultParagraphFont"/>
    <w:rsid w:val="00F6713D"/>
  </w:style>
  <w:style w:type="paragraph" w:styleId="Quote">
    <w:name w:val="Quote"/>
    <w:basedOn w:val="Heading1"/>
    <w:link w:val="QuoteChar"/>
    <w:qFormat/>
    <w:rsid w:val="00F6713D"/>
    <w:rPr>
      <w:b w:val="0"/>
      <w:sz w:val="72"/>
      <w:szCs w:val="72"/>
      <w:lang w:val="en-NZ"/>
    </w:rPr>
  </w:style>
  <w:style w:type="character" w:customStyle="1" w:styleId="QuoteChar">
    <w:name w:val="Quote Char"/>
    <w:basedOn w:val="DefaultParagraphFont"/>
    <w:link w:val="Quote"/>
    <w:rsid w:val="00F671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13D"/>
    <w:pPr>
      <w:pageBreakBefore/>
    </w:pPr>
  </w:style>
  <w:style w:type="paragraph" w:customStyle="1" w:styleId="Border">
    <w:name w:val="Border"/>
    <w:basedOn w:val="Normal"/>
    <w:qFormat/>
    <w:rsid w:val="00F671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13D"/>
    <w:rPr>
      <w:b/>
      <w:bCs/>
      <w:i/>
      <w:iCs/>
      <w:color w:val="auto"/>
    </w:rPr>
  </w:style>
  <w:style w:type="paragraph" w:styleId="IntenseQuote">
    <w:name w:val="Intense Quote"/>
    <w:basedOn w:val="Normal"/>
    <w:next w:val="Normal"/>
    <w:link w:val="IntenseQuoteChar"/>
    <w:uiPriority w:val="30"/>
    <w:qFormat/>
    <w:rsid w:val="00F671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1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13D"/>
    <w:rPr>
      <w:smallCaps/>
      <w:color w:val="auto"/>
      <w:u w:val="single"/>
    </w:rPr>
  </w:style>
  <w:style w:type="character" w:styleId="IntenseReference">
    <w:name w:val="Intense Reference"/>
    <w:basedOn w:val="DefaultParagraphFont"/>
    <w:uiPriority w:val="32"/>
    <w:qFormat/>
    <w:rsid w:val="00F6713D"/>
    <w:rPr>
      <w:b/>
      <w:bCs/>
      <w:smallCaps/>
      <w:color w:val="auto"/>
      <w:spacing w:val="5"/>
      <w:u w:val="single"/>
    </w:rPr>
  </w:style>
  <w:style w:type="paragraph" w:customStyle="1" w:styleId="2ColumnHeading">
    <w:name w:val="2Column Heading"/>
    <w:basedOn w:val="BodyText"/>
    <w:qFormat/>
    <w:rsid w:val="00F6713D"/>
    <w:pPr>
      <w:spacing w:after="60"/>
      <w:ind w:left="-2268"/>
    </w:pPr>
    <w:rPr>
      <w:b/>
    </w:rPr>
  </w:style>
  <w:style w:type="paragraph" w:customStyle="1" w:styleId="Heading1TOC">
    <w:name w:val="Heading1 TOC"/>
    <w:basedOn w:val="Normal"/>
    <w:qFormat/>
    <w:rsid w:val="00F6713D"/>
    <w:pPr>
      <w:spacing w:before="240" w:after="120"/>
    </w:pPr>
    <w:rPr>
      <w:rFonts w:ascii="Times New Roman" w:hAnsi="Times New Roman"/>
      <w:b/>
      <w:sz w:val="32"/>
    </w:rPr>
  </w:style>
  <w:style w:type="paragraph" w:customStyle="1" w:styleId="Heading2TOC">
    <w:name w:val="Heading2 TOC"/>
    <w:basedOn w:val="Normal"/>
    <w:qFormat/>
    <w:rsid w:val="00F6713D"/>
    <w:pPr>
      <w:spacing w:before="240" w:after="60"/>
    </w:pPr>
    <w:rPr>
      <w:rFonts w:ascii="Times New Roman" w:hAnsi="Times New Roman"/>
      <w:b/>
      <w:sz w:val="28"/>
    </w:rPr>
  </w:style>
  <w:style w:type="character" w:customStyle="1" w:styleId="Underline">
    <w:name w:val="Underline"/>
    <w:basedOn w:val="DefaultParagraphFont"/>
    <w:qFormat/>
    <w:rsid w:val="00F6713D"/>
    <w:rPr>
      <w:u w:val="single"/>
    </w:rPr>
  </w:style>
  <w:style w:type="character" w:customStyle="1" w:styleId="BoldandItalics">
    <w:name w:val="Bold and Italics"/>
    <w:qFormat/>
    <w:rsid w:val="00F6713D"/>
    <w:rPr>
      <w:b/>
      <w:i/>
      <w:u w:val="none"/>
    </w:rPr>
  </w:style>
  <w:style w:type="paragraph" w:styleId="BalloonText">
    <w:name w:val="Balloon Text"/>
    <w:basedOn w:val="Normal"/>
    <w:link w:val="BalloonTextChar"/>
    <w:rsid w:val="00F6713D"/>
    <w:rPr>
      <w:rFonts w:ascii="Tahoma" w:hAnsi="Tahoma" w:cs="Tahoma"/>
      <w:sz w:val="16"/>
      <w:szCs w:val="16"/>
    </w:rPr>
  </w:style>
  <w:style w:type="character" w:customStyle="1" w:styleId="BalloonTextChar">
    <w:name w:val="Balloon Text Char"/>
    <w:basedOn w:val="DefaultParagraphFont"/>
    <w:link w:val="BalloonText"/>
    <w:rsid w:val="00F671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1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1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13D"/>
    <w:rPr>
      <w:b/>
      <w:color w:val="660033"/>
      <w:spacing w:val="0"/>
    </w:rPr>
  </w:style>
  <w:style w:type="paragraph" w:customStyle="1" w:styleId="Nameditemlist">
    <w:name w:val="Named item list"/>
    <w:basedOn w:val="BodyText"/>
    <w:qFormat/>
    <w:rsid w:val="00F671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5791</Characters>
  <Application>Microsoft Office Word</Application>
  <DocSecurity>0</DocSecurity>
  <Lines>152</Lines>
  <Paragraphs>103</Paragraphs>
  <ScaleCrop>false</ScaleCrop>
  <Company>Author-it Software Corporation Ltd.</Company>
  <LinksUpToDate>false</LinksUpToDate>
  <CharactersWithSpaces>6658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SIR80112 Graduate Certificate in Retail Leadership</dc:title>
  <dc:subject>Approved</dc:subject>
  <dc:creator>Service Skills Australia</dc:creator>
  <cp:keywords>Release: 2</cp:keywords>
  <dc:description>Review Date: 12 April 2008</dc:description>
  <cp:lastModifiedBy>HSD_TPCMSd.prod</cp:lastModifiedBy>
  <cp:revision>3</cp:revision>
  <dcterms:created xsi:type="dcterms:W3CDTF">2015-01-07T11:38:00Z</dcterms:created>
  <dcterms:modified xsi:type="dcterms:W3CDTF">2015-01-07T11:38:00Z</dcterms:modified>
</cp:coreProperties>
</file>