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7B9" w:rsidP="008F37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SIRXSLS004 Drive sales results</w:t>
      </w:r>
      <w:r>
        <w:fldChar w:fldCharType="end"/>
      </w:r>
    </w:p>
    <w:p w:rsidR="008F37B9" w:rsidP="008F37B9">
      <w:pPr>
        <w:pStyle w:val="Version"/>
        <w:sectPr w:rsidSect="004F0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0D3" w:rsidP="004F00D3">
      <w:pPr>
        <w:pStyle w:val="SuperHeading"/>
      </w:pPr>
      <w:r w:rsidRPr="004F00D3">
        <w:t>Assessment Requirements for SIRXSLS004 Drive sales results</w:t>
      </w:r>
    </w:p>
    <w:p w:rsidR="00000000" w:rsidRPr="004F00D3" w:rsidP="004F00D3">
      <w:pPr>
        <w:pStyle w:val="Heading1"/>
      </w:pPr>
      <w:bookmarkStart w:id="1" w:name="O_850585"/>
      <w:bookmarkEnd w:id="1"/>
      <w:r w:rsidRPr="004F00D3">
        <w:t>Modification History</w:t>
      </w:r>
    </w:p>
    <w:p w:rsidR="00000000" w:rsidRPr="004F00D3" w:rsidP="008F37B9">
      <w:pPr>
        <w:pStyle w:val="BodyText"/>
      </w:pPr>
      <w:r w:rsidRPr="004F00D3">
        <w:t>Not applicable.</w:t>
      </w:r>
    </w:p>
    <w:p w:rsidR="00000000" w:rsidRPr="004F00D3" w:rsidP="004F00D3">
      <w:pPr>
        <w:pStyle w:val="Heading1"/>
      </w:pPr>
      <w:bookmarkStart w:id="2" w:name="O_850586"/>
      <w:bookmarkEnd w:id="2"/>
      <w:r w:rsidRPr="004F00D3">
        <w:t>Performance Evidence</w:t>
      </w:r>
    </w:p>
    <w:p w:rsidR="00000000" w:rsidRPr="004F00D3" w:rsidP="008F37B9">
      <w:pPr>
        <w:pStyle w:val="BodyText"/>
      </w:pPr>
      <w:r w:rsidRPr="004F00D3">
        <w:t>Evidence of the ability to complete tasks outlined in elements and performance criteria of this unit in the context of the job role, and:</w:t>
      </w:r>
    </w:p>
    <w:p w:rsidR="00000000" w:rsidRPr="004F00D3" w:rsidP="004F00D3">
      <w:pPr>
        <w:pStyle w:val="ListBullet"/>
      </w:pPr>
      <w:r w:rsidRPr="004F00D3">
        <w:t>develop and implement a pl</w:t>
      </w:r>
      <w:r w:rsidRPr="004F00D3">
        <w:t>an to retail drive sales that includes:</w:t>
      </w:r>
    </w:p>
    <w:p w:rsidR="00000000" w:rsidRPr="004F00D3" w:rsidP="004F00D3">
      <w:pPr>
        <w:pStyle w:val="ListBullet2"/>
      </w:pPr>
      <w:r w:rsidRPr="004F00D3">
        <w:t>comprehensive overview of current operations:</w:t>
      </w:r>
    </w:p>
    <w:p w:rsidR="00000000" w:rsidRPr="004F00D3" w:rsidP="004F00D3">
      <w:pPr>
        <w:pStyle w:val="ListBullet3"/>
      </w:pPr>
      <w:r w:rsidRPr="004F00D3">
        <w:t>sales process and selling environment</w:t>
      </w:r>
    </w:p>
    <w:p w:rsidR="00000000" w:rsidRPr="004F00D3" w:rsidP="004F00D3">
      <w:pPr>
        <w:pStyle w:val="ListBullet3"/>
      </w:pPr>
      <w:r w:rsidRPr="004F00D3">
        <w:t xml:space="preserve">average spend and conversion rates </w:t>
      </w:r>
    </w:p>
    <w:p w:rsidR="00000000" w:rsidRPr="004F00D3" w:rsidP="004F00D3">
      <w:pPr>
        <w:pStyle w:val="ListBullet3"/>
      </w:pPr>
      <w:r w:rsidRPr="004F00D3">
        <w:t>stock levels in relation to customer demand</w:t>
      </w:r>
    </w:p>
    <w:p w:rsidR="00000000" w:rsidRPr="004F00D3" w:rsidP="004F00D3">
      <w:pPr>
        <w:pStyle w:val="ListBullet3"/>
      </w:pPr>
      <w:r w:rsidRPr="004F00D3">
        <w:t xml:space="preserve">customer feedback </w:t>
      </w:r>
    </w:p>
    <w:p w:rsidR="00000000" w:rsidRPr="004F00D3" w:rsidP="004F00D3">
      <w:pPr>
        <w:pStyle w:val="ListBullet3"/>
      </w:pPr>
      <w:r w:rsidRPr="004F00D3">
        <w:t>trends in consumer behaviour</w:t>
      </w:r>
    </w:p>
    <w:p w:rsidR="00000000" w:rsidRPr="004F00D3" w:rsidP="004F00D3">
      <w:pPr>
        <w:pStyle w:val="ListBullet3"/>
      </w:pPr>
      <w:r w:rsidRPr="004F00D3">
        <w:t xml:space="preserve">competitor activity </w:t>
      </w:r>
    </w:p>
    <w:p w:rsidR="00000000" w:rsidRPr="004F00D3" w:rsidP="004F00D3">
      <w:pPr>
        <w:pStyle w:val="ListBullet3"/>
      </w:pPr>
      <w:r w:rsidRPr="004F00D3">
        <w:t xml:space="preserve">economic activity </w:t>
      </w:r>
    </w:p>
    <w:p w:rsidR="00000000" w:rsidRPr="004F00D3" w:rsidP="004F00D3">
      <w:pPr>
        <w:pStyle w:val="ListBullet2"/>
      </w:pPr>
      <w:r w:rsidRPr="004F00D3">
        <w:t>organisational sales targets</w:t>
      </w:r>
    </w:p>
    <w:p w:rsidR="00000000" w:rsidRPr="004F00D3" w:rsidP="004F00D3">
      <w:pPr>
        <w:pStyle w:val="ListBullet2"/>
      </w:pPr>
      <w:r w:rsidRPr="004F00D3">
        <w:t>traffic generators for new customers</w:t>
      </w:r>
    </w:p>
    <w:p w:rsidR="00000000" w:rsidRPr="004F00D3" w:rsidP="004F00D3">
      <w:pPr>
        <w:pStyle w:val="ListBullet2"/>
      </w:pPr>
      <w:r w:rsidRPr="004F00D3">
        <w:t>tactics to retain existing customers</w:t>
      </w:r>
    </w:p>
    <w:p w:rsidR="00000000" w:rsidRPr="004F00D3" w:rsidP="004F00D3">
      <w:pPr>
        <w:pStyle w:val="ListBullet2"/>
      </w:pPr>
      <w:r w:rsidRPr="004F00D3">
        <w:t xml:space="preserve">tactics to increase average spend and conversion rates </w:t>
      </w:r>
    </w:p>
    <w:p w:rsidR="00000000" w:rsidRPr="004F00D3" w:rsidP="004F00D3">
      <w:pPr>
        <w:pStyle w:val="ListBullet"/>
      </w:pPr>
      <w:r w:rsidRPr="004F00D3">
        <w:t>monitor and review sales results against a sales plan f</w:t>
      </w:r>
      <w:r w:rsidRPr="004F00D3">
        <w:t xml:space="preserve">or one sales period and identify areas for improved sales performance. </w:t>
      </w:r>
    </w:p>
    <w:p w:rsidR="00000000" w:rsidRPr="004F00D3" w:rsidP="004F00D3">
      <w:pPr>
        <w:pStyle w:val="AllowPageBreak"/>
      </w:pPr>
    </w:p>
    <w:p w:rsidR="00000000" w:rsidRPr="004F00D3" w:rsidP="004F00D3">
      <w:pPr>
        <w:pStyle w:val="Heading1"/>
      </w:pPr>
      <w:bookmarkStart w:id="3" w:name="O_850587"/>
      <w:bookmarkEnd w:id="3"/>
      <w:r w:rsidRPr="004F00D3">
        <w:t>Knowledge Evidence</w:t>
      </w:r>
    </w:p>
    <w:p w:rsidR="00000000" w:rsidRPr="004F00D3" w:rsidP="008F37B9">
      <w:pPr>
        <w:pStyle w:val="BodyText"/>
      </w:pPr>
      <w:r w:rsidRPr="004F00D3">
        <w:t>Demonstrated knowledge required to complete the tasks outlined in elements and performance criteria of this unit:</w:t>
      </w:r>
    </w:p>
    <w:p w:rsidR="00000000" w:rsidRPr="004F00D3" w:rsidP="004F00D3">
      <w:pPr>
        <w:pStyle w:val="ListBullet"/>
      </w:pPr>
      <w:r w:rsidRPr="004F00D3">
        <w:t>key elements and features of a sales plan</w:t>
      </w:r>
    </w:p>
    <w:p w:rsidR="00000000" w:rsidRPr="004F00D3" w:rsidP="004F00D3">
      <w:pPr>
        <w:pStyle w:val="ListBullet"/>
      </w:pPr>
      <w:r w:rsidRPr="004F00D3">
        <w:t xml:space="preserve">internal factors impacting on sales </w:t>
      </w:r>
    </w:p>
    <w:p w:rsidR="00000000" w:rsidRPr="004F00D3" w:rsidP="004F00D3">
      <w:pPr>
        <w:pStyle w:val="ListBullet"/>
      </w:pPr>
      <w:r w:rsidRPr="004F00D3">
        <w:t>external factors impacting sales in the retail environment:</w:t>
      </w:r>
    </w:p>
    <w:p w:rsidR="00000000" w:rsidRPr="004F00D3" w:rsidP="004F00D3">
      <w:pPr>
        <w:pStyle w:val="ListBullet2"/>
      </w:pPr>
      <w:r w:rsidRPr="004F00D3">
        <w:t>trends in consumer behaviour</w:t>
      </w:r>
    </w:p>
    <w:p w:rsidR="00000000" w:rsidRPr="004F00D3" w:rsidP="004F00D3">
      <w:pPr>
        <w:pStyle w:val="ListBullet2"/>
      </w:pPr>
      <w:r w:rsidRPr="004F00D3">
        <w:t xml:space="preserve">competitor activity </w:t>
      </w:r>
    </w:p>
    <w:p w:rsidR="00000000" w:rsidRPr="004F00D3" w:rsidP="004F00D3">
      <w:pPr>
        <w:pStyle w:val="ListBullet2"/>
      </w:pPr>
      <w:r w:rsidRPr="004F00D3">
        <w:t xml:space="preserve">economic activity </w:t>
      </w:r>
    </w:p>
    <w:p w:rsidR="00000000" w:rsidRPr="004F00D3" w:rsidP="004F00D3">
      <w:pPr>
        <w:pStyle w:val="ListBullet"/>
      </w:pPr>
      <w:r w:rsidRPr="004F00D3">
        <w:t xml:space="preserve">role of customer feedback in growing sales </w:t>
      </w:r>
    </w:p>
    <w:p w:rsidR="00000000" w:rsidRPr="004F00D3" w:rsidP="004F00D3">
      <w:pPr>
        <w:pStyle w:val="ListBullet"/>
      </w:pPr>
      <w:r w:rsidRPr="004F00D3">
        <w:t>cu</w:t>
      </w:r>
      <w:r w:rsidRPr="004F00D3">
        <w:t xml:space="preserve">stomer traffic generators </w:t>
      </w:r>
    </w:p>
    <w:p w:rsidR="00000000" w:rsidRPr="004F00D3" w:rsidP="004F00D3">
      <w:pPr>
        <w:pStyle w:val="ListBullet"/>
      </w:pPr>
      <w:r w:rsidRPr="004F00D3">
        <w:t>techniques for growing sales within the retail environment for:</w:t>
      </w:r>
    </w:p>
    <w:p w:rsidR="00000000" w:rsidRPr="004F00D3" w:rsidP="004F00D3">
      <w:pPr>
        <w:pStyle w:val="ListBullet2"/>
      </w:pPr>
      <w:r w:rsidRPr="004F00D3">
        <w:t>new customers</w:t>
      </w:r>
    </w:p>
    <w:p w:rsidR="00000000" w:rsidRPr="004F00D3" w:rsidP="004F00D3">
      <w:pPr>
        <w:pStyle w:val="ListBullet2"/>
      </w:pPr>
      <w:r w:rsidRPr="004F00D3">
        <w:t xml:space="preserve">existing customers  </w:t>
      </w:r>
    </w:p>
    <w:p w:rsidR="00000000" w:rsidRPr="004F00D3" w:rsidP="004F00D3">
      <w:pPr>
        <w:pStyle w:val="ListBullet2"/>
      </w:pPr>
      <w:r w:rsidRPr="004F00D3">
        <w:t xml:space="preserve">increasing average spend and conversion rates </w:t>
      </w:r>
    </w:p>
    <w:p w:rsidR="00000000" w:rsidRPr="004F00D3" w:rsidP="004F00D3">
      <w:pPr>
        <w:pStyle w:val="ListBullet"/>
      </w:pPr>
      <w:r w:rsidRPr="004F00D3">
        <w:t>marketing activities and their role in sales:</w:t>
      </w:r>
    </w:p>
    <w:p w:rsidR="00000000" w:rsidRPr="004F00D3" w:rsidP="004F00D3">
      <w:pPr>
        <w:pStyle w:val="ListBullet2"/>
      </w:pPr>
      <w:r w:rsidRPr="004F00D3">
        <w:t>promotions</w:t>
      </w:r>
    </w:p>
    <w:p w:rsidR="00000000" w:rsidRPr="004F00D3" w:rsidP="004F00D3">
      <w:pPr>
        <w:pStyle w:val="ListBullet2"/>
      </w:pPr>
      <w:r w:rsidRPr="004F00D3">
        <w:t>social media campaigns</w:t>
      </w:r>
    </w:p>
    <w:p w:rsidR="00000000" w:rsidRPr="004F00D3" w:rsidP="004F00D3">
      <w:pPr>
        <w:pStyle w:val="ListBullet2"/>
      </w:pPr>
      <w:r w:rsidRPr="004F00D3">
        <w:t>advertising campaigns.</w:t>
      </w:r>
    </w:p>
    <w:p w:rsidR="00000000" w:rsidRPr="004F00D3" w:rsidP="004F00D3">
      <w:pPr>
        <w:pStyle w:val="AllowPageBreak"/>
      </w:pPr>
    </w:p>
    <w:p w:rsidR="00000000" w:rsidRPr="004F00D3" w:rsidP="004F00D3">
      <w:pPr>
        <w:pStyle w:val="Heading1"/>
      </w:pPr>
      <w:bookmarkStart w:id="4" w:name="O_850588"/>
      <w:bookmarkEnd w:id="4"/>
      <w:r w:rsidRPr="004F00D3">
        <w:t>Assessment Conditions</w:t>
      </w:r>
    </w:p>
    <w:p w:rsidR="00000000" w:rsidRPr="004F00D3" w:rsidP="008F37B9">
      <w:pPr>
        <w:pStyle w:val="BodyText"/>
      </w:pPr>
      <w:r w:rsidRPr="004F00D3">
        <w:t>Skills must be demonstrated in a services industry environment. This can be:</w:t>
      </w:r>
    </w:p>
    <w:p w:rsidR="00000000" w:rsidRPr="004F00D3" w:rsidP="004F00D3">
      <w:pPr>
        <w:pStyle w:val="ListBullet"/>
      </w:pPr>
      <w:r w:rsidRPr="004F00D3">
        <w:t>an industry workplace</w:t>
      </w:r>
    </w:p>
    <w:p w:rsidR="00000000" w:rsidRPr="004F00D3" w:rsidP="004F00D3">
      <w:pPr>
        <w:pStyle w:val="ListBullet"/>
      </w:pPr>
      <w:r w:rsidRPr="004F00D3">
        <w:t>a simulated industry environment.</w:t>
      </w:r>
    </w:p>
    <w:p w:rsidR="00000000" w:rsidRPr="004F00D3" w:rsidP="004F00D3">
      <w:pPr>
        <w:pStyle w:val="BodyText"/>
      </w:pPr>
    </w:p>
    <w:p w:rsidR="00000000" w:rsidRPr="004F00D3" w:rsidP="008F37B9">
      <w:pPr>
        <w:pStyle w:val="BodyText"/>
      </w:pPr>
      <w:r w:rsidRPr="004F00D3">
        <w:t>Assessment must ensure access to:</w:t>
      </w:r>
    </w:p>
    <w:p w:rsidR="00000000" w:rsidRPr="004F00D3" w:rsidP="004F00D3">
      <w:pPr>
        <w:pStyle w:val="ListBullet"/>
      </w:pPr>
      <w:r w:rsidRPr="004F00D3">
        <w:t>relevant business techno</w:t>
      </w:r>
      <w:r w:rsidRPr="004F00D3">
        <w:t xml:space="preserve">logy with internet capability </w:t>
      </w:r>
    </w:p>
    <w:p w:rsidR="00000000" w:rsidRPr="004F00D3" w:rsidP="004F00D3">
      <w:pPr>
        <w:pStyle w:val="ListBullet"/>
      </w:pPr>
      <w:r w:rsidRPr="004F00D3">
        <w:t>organisational documentation:</w:t>
      </w:r>
    </w:p>
    <w:p w:rsidR="00000000" w:rsidRPr="004F00D3" w:rsidP="004F00D3">
      <w:pPr>
        <w:pStyle w:val="ListBullet2"/>
      </w:pPr>
      <w:r w:rsidRPr="004F00D3">
        <w:t>sales strategy</w:t>
      </w:r>
    </w:p>
    <w:p w:rsidR="00000000" w:rsidRPr="004F00D3" w:rsidP="004F00D3">
      <w:pPr>
        <w:pStyle w:val="ListBullet2"/>
      </w:pPr>
      <w:r w:rsidRPr="004F00D3">
        <w:t xml:space="preserve">sales performance records </w:t>
      </w:r>
    </w:p>
    <w:p w:rsidR="00000000" w:rsidRPr="004F00D3" w:rsidP="004F00D3">
      <w:pPr>
        <w:pStyle w:val="ListBullet2"/>
      </w:pPr>
      <w:r w:rsidRPr="004F00D3">
        <w:t xml:space="preserve">sales targets </w:t>
      </w:r>
    </w:p>
    <w:p w:rsidR="00000000" w:rsidRPr="004F00D3" w:rsidP="004F00D3">
      <w:pPr>
        <w:pStyle w:val="ListBullet"/>
      </w:pPr>
      <w:r w:rsidRPr="004F00D3">
        <w:t>sources of customer feedback.</w:t>
      </w:r>
    </w:p>
    <w:p w:rsidR="00000000" w:rsidRPr="004F00D3" w:rsidP="004F00D3">
      <w:pPr>
        <w:pStyle w:val="BodyText"/>
      </w:pPr>
    </w:p>
    <w:p w:rsidR="00000000" w:rsidRPr="004F00D3" w:rsidP="008F37B9">
      <w:pPr>
        <w:pStyle w:val="BodyText"/>
      </w:pPr>
      <w:r w:rsidRPr="004F00D3">
        <w:t>Assessors must satisfy the Standards for Registered Training Organisations’ requirements for assessors.</w:t>
      </w:r>
    </w:p>
    <w:p w:rsidR="00000000" w:rsidRPr="004F00D3" w:rsidP="004F00D3">
      <w:pPr>
        <w:pStyle w:val="Heading1"/>
      </w:pPr>
      <w:bookmarkStart w:id="5" w:name="O_850591"/>
      <w:bookmarkEnd w:id="5"/>
      <w:r w:rsidRPr="004F00D3">
        <w:t>Links</w:t>
      </w:r>
    </w:p>
    <w:p w:rsidR="00000000" w:rsidRPr="004F00D3" w:rsidP="008F37B9">
      <w:pPr>
        <w:pStyle w:val="BodyText"/>
      </w:pPr>
      <w:r w:rsidRPr="004F00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57EC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F00D3" w:rsidP="004F00D3"/>
    <w:sectPr w:rsidSect="004F00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D3" w:rsidRPr="008F37B9" w:rsidP="008F37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B9" w:rsidP="004F0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37B9" w:rsidP="004F0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37B9" w:rsidP="004F0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0D3" w:rsidRPr="008F37B9" w:rsidP="008F37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B9" w:rsidRPr="002D2AF8" w:rsidP="004F0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SIRXSLS004 Drive sales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F37B9" w:rsidP="004F0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C6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4A9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9E5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0D3"/>
  </w:style>
  <w:style w:type="character" w:customStyle="1" w:styleId="Heading1Char">
    <w:name w:val="Heading 1 Char"/>
    <w:basedOn w:val="DefaultParagraphFont"/>
    <w:link w:val="Heading1"/>
    <w:rsid w:val="004F0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0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00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00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0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0D3"/>
    <w:rPr>
      <w:b/>
      <w:spacing w:val="0"/>
    </w:rPr>
  </w:style>
  <w:style w:type="paragraph" w:customStyle="1" w:styleId="SuperTitle">
    <w:name w:val="SuperTitle"/>
    <w:basedOn w:val="Title"/>
    <w:rsid w:val="004F0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0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0D3"/>
    <w:rPr>
      <w:i/>
    </w:rPr>
  </w:style>
  <w:style w:type="paragraph" w:styleId="Caption">
    <w:name w:val="caption"/>
    <w:basedOn w:val="BodyText"/>
    <w:next w:val="Normal"/>
    <w:qFormat/>
    <w:rsid w:val="004F0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0D3"/>
  </w:style>
  <w:style w:type="paragraph" w:styleId="TableofFigures">
    <w:name w:val="table of figures"/>
    <w:basedOn w:val="Normal"/>
    <w:next w:val="Normal"/>
    <w:semiHidden/>
    <w:rsid w:val="004F0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0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00D3"/>
    <w:rPr>
      <w:rFonts w:ascii="Wingdings" w:hAnsi="Wingdings"/>
    </w:rPr>
  </w:style>
  <w:style w:type="paragraph" w:customStyle="1" w:styleId="TableHeading">
    <w:name w:val="Table Heading"/>
    <w:basedOn w:val="HeadingBase"/>
    <w:rsid w:val="004F0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0D3"/>
    <w:rPr>
      <w:color w:val="0033CC"/>
      <w:u w:val="none"/>
    </w:rPr>
  </w:style>
  <w:style w:type="paragraph" w:customStyle="1" w:styleId="BodyTextRight">
    <w:name w:val="Body Text Right"/>
    <w:basedOn w:val="BodyText"/>
    <w:rsid w:val="004F0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0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0D3"/>
    <w:rPr>
      <w:sz w:val="32"/>
    </w:rPr>
  </w:style>
  <w:style w:type="paragraph" w:customStyle="1" w:styleId="HeadingProcedure">
    <w:name w:val="Heading Procedure"/>
    <w:basedOn w:val="HeadingBase"/>
    <w:next w:val="Normal"/>
    <w:rsid w:val="004F0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0D3"/>
    <w:pPr>
      <w:spacing w:before="60" w:after="60"/>
    </w:pPr>
  </w:style>
  <w:style w:type="paragraph" w:styleId="ListContinue">
    <w:name w:val="List Continue"/>
    <w:basedOn w:val="List"/>
    <w:rsid w:val="004F00D3"/>
    <w:pPr>
      <w:ind w:firstLine="0"/>
    </w:pPr>
  </w:style>
  <w:style w:type="paragraph" w:customStyle="1" w:styleId="ListNote">
    <w:name w:val="List Note"/>
    <w:basedOn w:val="List"/>
    <w:rsid w:val="004F0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0D3"/>
    <w:rPr>
      <w:rFonts w:ascii="Courier New" w:hAnsi="Courier New"/>
    </w:rPr>
  </w:style>
  <w:style w:type="paragraph" w:customStyle="1" w:styleId="NoteBullet">
    <w:name w:val="Note Bullet"/>
    <w:basedOn w:val="Note"/>
    <w:rsid w:val="004F0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0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0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0D3"/>
    <w:rPr>
      <w:b/>
      <w:smallCaps/>
    </w:rPr>
  </w:style>
  <w:style w:type="paragraph" w:customStyle="1" w:styleId="TableListNumber">
    <w:name w:val="Table List Number"/>
    <w:basedOn w:val="ListNumber"/>
    <w:rsid w:val="004F0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0D3"/>
    <w:pPr>
      <w:numPr>
        <w:numId w:val="10"/>
      </w:numPr>
    </w:pPr>
  </w:style>
  <w:style w:type="paragraph" w:customStyle="1" w:styleId="ListAlpha2">
    <w:name w:val="List Alpha 2"/>
    <w:basedOn w:val="List2"/>
    <w:rsid w:val="004F00D3"/>
    <w:pPr>
      <w:numPr>
        <w:numId w:val="9"/>
      </w:numPr>
    </w:pPr>
  </w:style>
  <w:style w:type="paragraph" w:styleId="List2">
    <w:name w:val="List 2"/>
    <w:basedOn w:val="BodyText"/>
    <w:rsid w:val="004F0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0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00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00D3"/>
    <w:pPr>
      <w:numPr>
        <w:numId w:val="5"/>
      </w:numPr>
    </w:pPr>
  </w:style>
  <w:style w:type="paragraph" w:styleId="ListContinue2">
    <w:name w:val="List Continue 2"/>
    <w:basedOn w:val="List2"/>
    <w:rsid w:val="004F00D3"/>
    <w:pPr>
      <w:ind w:firstLine="0"/>
    </w:pPr>
  </w:style>
  <w:style w:type="paragraph" w:styleId="ListContinue3">
    <w:name w:val="List Continue 3"/>
    <w:basedOn w:val="List3"/>
    <w:rsid w:val="004F00D3"/>
    <w:pPr>
      <w:ind w:left="1021" w:firstLine="0"/>
    </w:pPr>
  </w:style>
  <w:style w:type="paragraph" w:styleId="ListContinue4">
    <w:name w:val="List Continue 4"/>
    <w:basedOn w:val="List4"/>
    <w:rsid w:val="004F00D3"/>
    <w:pPr>
      <w:ind w:firstLine="0"/>
    </w:pPr>
  </w:style>
  <w:style w:type="paragraph" w:styleId="ListContinue5">
    <w:name w:val="List Continue 5"/>
    <w:basedOn w:val="List5"/>
    <w:rsid w:val="004F00D3"/>
    <w:pPr>
      <w:ind w:firstLine="0"/>
    </w:pPr>
  </w:style>
  <w:style w:type="paragraph" w:styleId="ListNumber3">
    <w:name w:val="List Number 3"/>
    <w:basedOn w:val="List3"/>
    <w:rsid w:val="004F00D3"/>
    <w:pPr>
      <w:numPr>
        <w:numId w:val="6"/>
      </w:numPr>
    </w:pPr>
  </w:style>
  <w:style w:type="paragraph" w:styleId="ListNumber4">
    <w:name w:val="List Number 4"/>
    <w:basedOn w:val="List4"/>
    <w:rsid w:val="004F00D3"/>
    <w:pPr>
      <w:numPr>
        <w:numId w:val="7"/>
      </w:numPr>
    </w:pPr>
  </w:style>
  <w:style w:type="paragraph" w:styleId="ListNumber5">
    <w:name w:val="List Number 5"/>
    <w:basedOn w:val="List5"/>
    <w:rsid w:val="004F00D3"/>
    <w:pPr>
      <w:numPr>
        <w:numId w:val="8"/>
      </w:numPr>
    </w:pPr>
  </w:style>
  <w:style w:type="paragraph" w:styleId="BlockText">
    <w:name w:val="Block Text"/>
    <w:basedOn w:val="Normal"/>
    <w:rsid w:val="004F0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0D3"/>
    <w:rPr>
      <w:sz w:val="16"/>
      <w:vertAlign w:val="superscript"/>
    </w:rPr>
  </w:style>
  <w:style w:type="character" w:customStyle="1" w:styleId="Symbols">
    <w:name w:val="Symbols"/>
    <w:basedOn w:val="DefaultParagraphFont"/>
    <w:rsid w:val="004F00D3"/>
    <w:rPr>
      <w:rFonts w:ascii="Symbol" w:hAnsi="Symbol"/>
    </w:rPr>
  </w:style>
  <w:style w:type="character" w:customStyle="1" w:styleId="MenuOptions">
    <w:name w:val="Menu Options"/>
    <w:basedOn w:val="DefaultParagraphFont"/>
    <w:rsid w:val="004F0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0D3"/>
    <w:rPr>
      <w:b/>
    </w:rPr>
  </w:style>
  <w:style w:type="character" w:customStyle="1" w:styleId="Underlined">
    <w:name w:val="Underlined"/>
    <w:basedOn w:val="DefaultParagraphFont"/>
    <w:rsid w:val="004F00D3"/>
    <w:rPr>
      <w:u w:val="single"/>
    </w:rPr>
  </w:style>
  <w:style w:type="paragraph" w:customStyle="1" w:styleId="TableBodyTextRight">
    <w:name w:val="Table Body Text Right"/>
    <w:basedOn w:val="TableBodyText"/>
    <w:rsid w:val="004F0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0D3"/>
    <w:rPr>
      <w:sz w:val="18"/>
    </w:rPr>
  </w:style>
  <w:style w:type="paragraph" w:customStyle="1" w:styleId="BodySmallRight">
    <w:name w:val="Body Small Right"/>
    <w:basedOn w:val="BodyTextRight"/>
    <w:rsid w:val="004F00D3"/>
    <w:rPr>
      <w:sz w:val="18"/>
      <w:szCs w:val="18"/>
    </w:rPr>
  </w:style>
  <w:style w:type="paragraph" w:customStyle="1" w:styleId="MarginEdition">
    <w:name w:val="Margin Edition"/>
    <w:basedOn w:val="MarginNote"/>
    <w:rsid w:val="004F0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0D3"/>
    <w:rPr>
      <w:sz w:val="2"/>
      <w:szCs w:val="2"/>
    </w:rPr>
  </w:style>
  <w:style w:type="character" w:customStyle="1" w:styleId="Small">
    <w:name w:val="Small"/>
    <w:basedOn w:val="DefaultParagraphFont"/>
    <w:rsid w:val="004F00D3"/>
    <w:rPr>
      <w:sz w:val="16"/>
    </w:rPr>
  </w:style>
  <w:style w:type="paragraph" w:customStyle="1" w:styleId="WideTable">
    <w:name w:val="Wide Table"/>
    <w:basedOn w:val="Normal"/>
    <w:rsid w:val="004F0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0D3"/>
  </w:style>
  <w:style w:type="paragraph" w:styleId="Quote">
    <w:name w:val="Quote"/>
    <w:basedOn w:val="Heading1"/>
    <w:link w:val="QuoteChar"/>
    <w:qFormat/>
    <w:rsid w:val="004F0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0D3"/>
    <w:pPr>
      <w:pageBreakBefore/>
    </w:pPr>
  </w:style>
  <w:style w:type="paragraph" w:customStyle="1" w:styleId="Border">
    <w:name w:val="Border"/>
    <w:basedOn w:val="Normal"/>
    <w:qFormat/>
    <w:rsid w:val="004F0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0D3"/>
    <w:rPr>
      <w:u w:val="single"/>
    </w:rPr>
  </w:style>
  <w:style w:type="character" w:customStyle="1" w:styleId="BoldandItalics">
    <w:name w:val="Bold and Italics"/>
    <w:qFormat/>
    <w:rsid w:val="004F00D3"/>
    <w:rPr>
      <w:b/>
      <w:i/>
      <w:u w:val="none"/>
    </w:rPr>
  </w:style>
  <w:style w:type="paragraph" w:styleId="BalloonText">
    <w:name w:val="Balloon Text"/>
    <w:basedOn w:val="Normal"/>
    <w:link w:val="BalloonTextChar"/>
    <w:rsid w:val="004F0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0D3"/>
    <w:pPr>
      <w:spacing w:before="0" w:after="0"/>
    </w:pPr>
  </w:style>
  <w:style w:type="paragraph" w:customStyle="1" w:styleId="BodyTextBold">
    <w:name w:val="Body Text Bold"/>
    <w:basedOn w:val="BodyText"/>
    <w:qFormat/>
    <w:rsid w:val="004F00D3"/>
    <w:rPr>
      <w:b/>
    </w:rPr>
  </w:style>
  <w:style w:type="character" w:styleId="Hyperlink">
    <w:name w:val="Hyperlink"/>
    <w:basedOn w:val="DefaultParagraphFont"/>
    <w:uiPriority w:val="99"/>
    <w:unhideWhenUsed/>
    <w:rsid w:val="008F3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2078</Characters>
  <Application>Microsoft Office Word</Application>
  <DocSecurity>0</DocSecurity>
  <Lines>71</Lines>
  <Paragraphs>64</Paragraphs>
  <ScaleCrop>false</ScaleCrop>
  <Company>Author-it Software Corporation Ltd.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SIRXSLS004 Drive sales results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2022-01-25T01:08:00Z</dcterms:created>
  <dcterms:modified xsi:type="dcterms:W3CDTF">2022-01-25T01:08:00Z</dcterms:modified>
</cp:coreProperties>
</file>