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418" w:rsidP="00EA04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SIRXSLS003 Achieve sales results</w:t>
      </w:r>
      <w:r>
        <w:fldChar w:fldCharType="end"/>
      </w:r>
    </w:p>
    <w:p w:rsidR="00EA0418" w:rsidP="00EA0418">
      <w:pPr>
        <w:pStyle w:val="Version"/>
        <w:sectPr w:rsidSect="000626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26D3" w:rsidP="000626D3">
      <w:pPr>
        <w:pStyle w:val="SuperHeading"/>
      </w:pPr>
      <w:r w:rsidRPr="000626D3">
        <w:t>Assessment Requirements for SIRXSLS003 Achieve sales results</w:t>
      </w:r>
    </w:p>
    <w:p w:rsidR="00000000" w:rsidRPr="000626D3" w:rsidP="000626D3">
      <w:pPr>
        <w:pStyle w:val="Heading1"/>
      </w:pPr>
      <w:bookmarkStart w:id="1" w:name="O_850566"/>
      <w:bookmarkEnd w:id="1"/>
      <w:r w:rsidRPr="000626D3">
        <w:t>Modification History</w:t>
      </w:r>
    </w:p>
    <w:p w:rsidR="00000000" w:rsidRPr="000626D3" w:rsidP="00EA0418">
      <w:pPr>
        <w:pStyle w:val="BodyText"/>
      </w:pPr>
      <w:r w:rsidRPr="000626D3">
        <w:t>Not applicable.</w:t>
      </w:r>
    </w:p>
    <w:p w:rsidR="00000000" w:rsidRPr="000626D3" w:rsidP="000626D3">
      <w:pPr>
        <w:pStyle w:val="Heading1"/>
      </w:pPr>
      <w:bookmarkStart w:id="2" w:name="O_850567"/>
      <w:bookmarkEnd w:id="2"/>
      <w:r w:rsidRPr="000626D3">
        <w:t>Performance Evidence</w:t>
      </w:r>
    </w:p>
    <w:p w:rsidR="00000000" w:rsidRPr="000626D3" w:rsidP="00EA0418">
      <w:pPr>
        <w:pStyle w:val="BodyText"/>
      </w:pPr>
      <w:r w:rsidRPr="000626D3">
        <w:t>Evidence of the ability to complete tasks outlined in elements and performance criteria of this unit in the context of the job role, and:</w:t>
      </w:r>
    </w:p>
    <w:p w:rsidR="00000000" w:rsidRPr="000626D3" w:rsidP="000626D3">
      <w:pPr>
        <w:pStyle w:val="ListBullet"/>
      </w:pPr>
      <w:r w:rsidRPr="000626D3">
        <w:t xml:space="preserve">monitor sales performance </w:t>
      </w:r>
      <w:r w:rsidRPr="000626D3">
        <w:t>against sales targets over a designated organisational sales period by:</w:t>
      </w:r>
    </w:p>
    <w:p w:rsidR="00000000" w:rsidRPr="000626D3" w:rsidP="000626D3">
      <w:pPr>
        <w:pStyle w:val="ListBullet2"/>
      </w:pPr>
      <w:r w:rsidRPr="000626D3">
        <w:t>reviewing sales targets and determining strategies for achievement</w:t>
      </w:r>
    </w:p>
    <w:p w:rsidR="00000000" w:rsidRPr="000626D3" w:rsidP="000626D3">
      <w:pPr>
        <w:pStyle w:val="ListBullet2"/>
      </w:pPr>
      <w:r w:rsidRPr="000626D3">
        <w:t>communicating sales targets to team members</w:t>
      </w:r>
    </w:p>
    <w:p w:rsidR="00000000" w:rsidRPr="000626D3" w:rsidP="000626D3">
      <w:pPr>
        <w:pStyle w:val="ListBullet2"/>
      </w:pPr>
      <w:r w:rsidRPr="000626D3">
        <w:t>responding to the following situations:</w:t>
      </w:r>
    </w:p>
    <w:p w:rsidR="00000000" w:rsidRPr="000626D3" w:rsidP="000626D3">
      <w:pPr>
        <w:pStyle w:val="ListBullet3"/>
      </w:pPr>
      <w:r w:rsidRPr="000626D3">
        <w:t xml:space="preserve">sales targets consistently not </w:t>
      </w:r>
      <w:r w:rsidRPr="000626D3">
        <w:t>achieved</w:t>
      </w:r>
    </w:p>
    <w:p w:rsidR="00000000" w:rsidRPr="000626D3" w:rsidP="000626D3">
      <w:pPr>
        <w:pStyle w:val="ListBullet3"/>
      </w:pPr>
      <w:r w:rsidRPr="000626D3">
        <w:t xml:space="preserve">sales targets achieved </w:t>
      </w:r>
    </w:p>
    <w:p w:rsidR="00000000" w:rsidRPr="000626D3" w:rsidP="000626D3">
      <w:pPr>
        <w:pStyle w:val="ListBullet3"/>
      </w:pPr>
      <w:r w:rsidRPr="000626D3">
        <w:t>internal factors impacting on sales</w:t>
      </w:r>
    </w:p>
    <w:p w:rsidR="00000000" w:rsidRPr="000626D3" w:rsidP="000626D3">
      <w:pPr>
        <w:pStyle w:val="ListBullet3"/>
      </w:pPr>
      <w:r w:rsidRPr="000626D3">
        <w:t>external factors impacting on sales.</w:t>
      </w:r>
    </w:p>
    <w:p w:rsidR="00000000" w:rsidRPr="000626D3" w:rsidP="000626D3">
      <w:pPr>
        <w:pStyle w:val="AllowPageBreak"/>
      </w:pPr>
    </w:p>
    <w:p w:rsidR="00000000" w:rsidRPr="000626D3" w:rsidP="000626D3">
      <w:pPr>
        <w:pStyle w:val="Heading1"/>
      </w:pPr>
      <w:bookmarkStart w:id="3" w:name="O_850568"/>
      <w:bookmarkEnd w:id="3"/>
      <w:r w:rsidRPr="000626D3">
        <w:t>Knowledge Evidence</w:t>
      </w:r>
    </w:p>
    <w:p w:rsidR="00000000" w:rsidRPr="000626D3" w:rsidP="00EA0418">
      <w:pPr>
        <w:pStyle w:val="BodyText"/>
      </w:pPr>
      <w:r w:rsidRPr="000626D3">
        <w:t>Demonstrated knowledge required to complete the tasks outlined in elements and performance criteria of this unit:</w:t>
      </w:r>
    </w:p>
    <w:p w:rsidR="00000000" w:rsidRPr="000626D3" w:rsidP="000626D3">
      <w:pPr>
        <w:pStyle w:val="ListBullet"/>
      </w:pPr>
      <w:r w:rsidRPr="000626D3">
        <w:t>organisational policies and procedures for:</w:t>
      </w:r>
    </w:p>
    <w:p w:rsidR="00000000" w:rsidRPr="000626D3" w:rsidP="000626D3">
      <w:pPr>
        <w:pStyle w:val="ListBullet2"/>
      </w:pPr>
      <w:r w:rsidRPr="000626D3">
        <w:t xml:space="preserve">customer service </w:t>
      </w:r>
    </w:p>
    <w:p w:rsidR="00000000" w:rsidRPr="000626D3" w:rsidP="000626D3">
      <w:pPr>
        <w:pStyle w:val="ListBullet2"/>
      </w:pPr>
      <w:r w:rsidRPr="000626D3">
        <w:t>sales process</w:t>
      </w:r>
    </w:p>
    <w:p w:rsidR="00000000" w:rsidRPr="000626D3" w:rsidP="000626D3">
      <w:pPr>
        <w:pStyle w:val="ListBullet"/>
      </w:pPr>
      <w:r w:rsidRPr="000626D3">
        <w:t>internal factors impacting on sales:</w:t>
      </w:r>
    </w:p>
    <w:p w:rsidR="00000000" w:rsidRPr="000626D3" w:rsidP="000626D3">
      <w:pPr>
        <w:pStyle w:val="ListBullet2"/>
      </w:pPr>
      <w:r w:rsidRPr="000626D3">
        <w:t>lack of resources</w:t>
      </w:r>
    </w:p>
    <w:p w:rsidR="00000000" w:rsidRPr="000626D3" w:rsidP="000626D3">
      <w:pPr>
        <w:pStyle w:val="ListBullet2"/>
      </w:pPr>
      <w:r w:rsidRPr="000626D3">
        <w:t xml:space="preserve">stock issues </w:t>
      </w:r>
    </w:p>
    <w:p w:rsidR="00000000" w:rsidRPr="000626D3" w:rsidP="000626D3">
      <w:pPr>
        <w:pStyle w:val="ListBullet2"/>
      </w:pPr>
      <w:r w:rsidRPr="000626D3">
        <w:t xml:space="preserve">team lacking sales skills  </w:t>
      </w:r>
    </w:p>
    <w:p w:rsidR="00000000" w:rsidRPr="000626D3" w:rsidP="000626D3">
      <w:pPr>
        <w:pStyle w:val="ListBullet"/>
      </w:pPr>
      <w:r w:rsidRPr="000626D3">
        <w:t>external factors impacting on sales:</w:t>
      </w:r>
    </w:p>
    <w:p w:rsidR="00000000" w:rsidRPr="000626D3" w:rsidP="000626D3">
      <w:pPr>
        <w:pStyle w:val="ListBullet2"/>
      </w:pPr>
      <w:r w:rsidRPr="000626D3">
        <w:t>competitor activity</w:t>
      </w:r>
    </w:p>
    <w:p w:rsidR="00000000" w:rsidRPr="000626D3" w:rsidP="000626D3">
      <w:pPr>
        <w:pStyle w:val="ListBullet2"/>
      </w:pPr>
      <w:r w:rsidRPr="000626D3">
        <w:t>operating environmental impacts</w:t>
      </w:r>
    </w:p>
    <w:p w:rsidR="00000000" w:rsidRPr="000626D3" w:rsidP="000626D3">
      <w:pPr>
        <w:pStyle w:val="ListBullet"/>
      </w:pPr>
      <w:r w:rsidRPr="000626D3">
        <w:t>strategies for:</w:t>
      </w:r>
    </w:p>
    <w:p w:rsidR="00000000" w:rsidRPr="000626D3" w:rsidP="000626D3">
      <w:pPr>
        <w:pStyle w:val="ListBullet2"/>
      </w:pPr>
      <w:r w:rsidRPr="000626D3">
        <w:t xml:space="preserve">interpreting sales targets </w:t>
      </w:r>
    </w:p>
    <w:p w:rsidR="00000000" w:rsidRPr="000626D3" w:rsidP="000626D3">
      <w:pPr>
        <w:pStyle w:val="ListBullet2"/>
      </w:pPr>
      <w:r w:rsidRPr="000626D3">
        <w:t>achieving sales targets</w:t>
      </w:r>
    </w:p>
    <w:p w:rsidR="00000000" w:rsidRPr="000626D3" w:rsidP="000626D3">
      <w:pPr>
        <w:pStyle w:val="ListBullet2"/>
      </w:pPr>
      <w:r w:rsidRPr="000626D3">
        <w:t xml:space="preserve">corrective action for response to poor performance </w:t>
      </w:r>
    </w:p>
    <w:p w:rsidR="00000000" w:rsidRPr="000626D3" w:rsidP="000626D3">
      <w:pPr>
        <w:pStyle w:val="ListBullet"/>
      </w:pPr>
      <w:r w:rsidRPr="000626D3">
        <w:t xml:space="preserve">sales processes and how they are used to achieve sales targets </w:t>
      </w:r>
    </w:p>
    <w:p w:rsidR="00000000" w:rsidRPr="000626D3" w:rsidP="000626D3">
      <w:pPr>
        <w:pStyle w:val="ListBullet"/>
      </w:pPr>
      <w:r w:rsidRPr="000626D3">
        <w:t>required action to improve sales when</w:t>
      </w:r>
      <w:r w:rsidRPr="000626D3">
        <w:t xml:space="preserve"> the following problems occur: </w:t>
      </w:r>
    </w:p>
    <w:p w:rsidR="00000000" w:rsidRPr="000626D3" w:rsidP="000626D3">
      <w:pPr>
        <w:pStyle w:val="ListBullet2"/>
      </w:pPr>
      <w:r w:rsidRPr="000626D3">
        <w:t>operational issues</w:t>
      </w:r>
    </w:p>
    <w:p w:rsidR="00000000" w:rsidRPr="000626D3" w:rsidP="000626D3">
      <w:pPr>
        <w:pStyle w:val="ListBullet2"/>
      </w:pPr>
      <w:r w:rsidRPr="000626D3">
        <w:t>lack of resources</w:t>
      </w:r>
    </w:p>
    <w:p w:rsidR="00000000" w:rsidRPr="000626D3" w:rsidP="000626D3">
      <w:pPr>
        <w:pStyle w:val="ListBullet2"/>
      </w:pPr>
      <w:r w:rsidRPr="000626D3">
        <w:t xml:space="preserve">stock issues </w:t>
      </w:r>
    </w:p>
    <w:p w:rsidR="00000000" w:rsidRPr="000626D3" w:rsidP="000626D3">
      <w:pPr>
        <w:pStyle w:val="ListBullet2"/>
      </w:pPr>
      <w:r w:rsidRPr="000626D3">
        <w:t>competitor activity.</w:t>
      </w:r>
    </w:p>
    <w:p w:rsidR="00000000" w:rsidRPr="000626D3" w:rsidP="000626D3">
      <w:pPr>
        <w:pStyle w:val="AllowPageBreak"/>
      </w:pPr>
    </w:p>
    <w:p w:rsidR="00000000" w:rsidRPr="000626D3" w:rsidP="000626D3">
      <w:pPr>
        <w:pStyle w:val="Heading1"/>
      </w:pPr>
      <w:bookmarkStart w:id="4" w:name="O_850569"/>
      <w:bookmarkEnd w:id="4"/>
      <w:r w:rsidRPr="000626D3">
        <w:t>Assessment Conditions</w:t>
      </w:r>
    </w:p>
    <w:p w:rsidR="00000000" w:rsidRPr="000626D3" w:rsidP="00EA0418">
      <w:pPr>
        <w:pStyle w:val="BodyText"/>
      </w:pPr>
      <w:r w:rsidRPr="000626D3">
        <w:t>Skills must be demonstrated in a services industry environment. This can be:</w:t>
      </w:r>
    </w:p>
    <w:p w:rsidR="00000000" w:rsidRPr="000626D3" w:rsidP="000626D3">
      <w:pPr>
        <w:pStyle w:val="ListBullet"/>
      </w:pPr>
      <w:r w:rsidRPr="000626D3">
        <w:t>an industry workplace</w:t>
      </w:r>
    </w:p>
    <w:p w:rsidR="00000000" w:rsidRPr="000626D3" w:rsidP="000626D3">
      <w:pPr>
        <w:pStyle w:val="ListBullet"/>
      </w:pPr>
      <w:r w:rsidRPr="000626D3">
        <w:t>a simulated industry environment.</w:t>
      </w:r>
    </w:p>
    <w:p w:rsidR="00000000" w:rsidRPr="000626D3" w:rsidP="000626D3">
      <w:pPr>
        <w:pStyle w:val="BodyText"/>
      </w:pPr>
    </w:p>
    <w:p w:rsidR="00000000" w:rsidRPr="000626D3" w:rsidP="00EA0418">
      <w:pPr>
        <w:pStyle w:val="BodyText"/>
      </w:pPr>
      <w:r w:rsidRPr="000626D3">
        <w:t>Assessment must ensure access to:</w:t>
      </w:r>
    </w:p>
    <w:p w:rsidR="00000000" w:rsidRPr="000626D3" w:rsidP="000626D3">
      <w:pPr>
        <w:pStyle w:val="ListBullet"/>
      </w:pPr>
      <w:r w:rsidRPr="000626D3">
        <w:t>relevant documentation:</w:t>
      </w:r>
    </w:p>
    <w:p w:rsidR="00000000" w:rsidRPr="000626D3" w:rsidP="000626D3">
      <w:pPr>
        <w:pStyle w:val="ListBullet2"/>
      </w:pPr>
      <w:r w:rsidRPr="000626D3">
        <w:t>organisational policies and procedures for sales process and customer service standards</w:t>
      </w:r>
    </w:p>
    <w:p w:rsidR="00000000" w:rsidRPr="000626D3" w:rsidP="000626D3">
      <w:pPr>
        <w:pStyle w:val="ListBullet2"/>
      </w:pPr>
      <w:r w:rsidRPr="000626D3">
        <w:t xml:space="preserve">sales targets </w:t>
      </w:r>
    </w:p>
    <w:p w:rsidR="00000000" w:rsidRPr="000626D3" w:rsidP="000626D3">
      <w:pPr>
        <w:pStyle w:val="ListBullet2"/>
      </w:pPr>
      <w:r w:rsidRPr="000626D3">
        <w:t xml:space="preserve">records of previous sales </w:t>
      </w:r>
    </w:p>
    <w:p w:rsidR="00000000" w:rsidRPr="000626D3" w:rsidP="000626D3">
      <w:pPr>
        <w:pStyle w:val="ListBullet"/>
      </w:pPr>
      <w:r w:rsidRPr="000626D3">
        <w:t>team members; these can be:</w:t>
      </w:r>
    </w:p>
    <w:p w:rsidR="00000000" w:rsidRPr="000626D3" w:rsidP="000626D3">
      <w:pPr>
        <w:pStyle w:val="ListBullet2"/>
      </w:pPr>
      <w:r w:rsidRPr="000626D3">
        <w:t>individuals in an industry workplace, or</w:t>
      </w:r>
    </w:p>
    <w:p w:rsidR="00000000" w:rsidRPr="000626D3" w:rsidP="000626D3">
      <w:pPr>
        <w:pStyle w:val="ListBullet2"/>
      </w:pPr>
      <w:r w:rsidRPr="000626D3">
        <w:t>individuals who participate in role plays or simulated activities, set up for the purpose of assessment, in a simulated industry environment.</w:t>
      </w:r>
    </w:p>
    <w:p w:rsidR="00000000" w:rsidRPr="000626D3" w:rsidP="000626D3">
      <w:pPr>
        <w:pStyle w:val="BodyText"/>
      </w:pPr>
    </w:p>
    <w:p w:rsidR="00000000" w:rsidRPr="000626D3" w:rsidP="00EA0418">
      <w:pPr>
        <w:pStyle w:val="BodyText"/>
      </w:pPr>
      <w:r w:rsidRPr="000626D3">
        <w:t>Assessors must satisfy the Standards for Registered Training Organisatio</w:t>
      </w:r>
      <w:r w:rsidRPr="000626D3">
        <w:t xml:space="preserve">ns’ requirements for assessors. </w:t>
      </w:r>
    </w:p>
    <w:p w:rsidR="00000000" w:rsidRPr="000626D3" w:rsidP="000626D3">
      <w:pPr>
        <w:pStyle w:val="Heading1"/>
      </w:pPr>
      <w:bookmarkStart w:id="5" w:name="O_850572"/>
      <w:bookmarkEnd w:id="5"/>
      <w:r w:rsidRPr="000626D3">
        <w:t>Links</w:t>
      </w:r>
    </w:p>
    <w:p w:rsidR="00000000" w:rsidRPr="000626D3" w:rsidP="00EA0418">
      <w:pPr>
        <w:pStyle w:val="BodyText"/>
      </w:pPr>
      <w:r w:rsidRPr="000626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126C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626D3" w:rsidP="000626D3"/>
    <w:sectPr w:rsidSect="000626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6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6D3" w:rsidRPr="00EA0418" w:rsidP="00EA04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6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418" w:rsidP="00062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0418" w:rsidP="00062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A0418" w:rsidP="000626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6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4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26D3" w:rsidRPr="00EA0418" w:rsidP="00EA04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6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418" w:rsidRPr="002D2AF8" w:rsidP="00062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SIRXSLS003 Achieve sales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EA0418" w:rsidP="000626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6A31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908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789E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6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26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26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26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26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26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26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26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26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26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26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26D3"/>
  </w:style>
  <w:style w:type="character" w:customStyle="1" w:styleId="Heading1Char">
    <w:name w:val="Heading 1 Char"/>
    <w:basedOn w:val="DefaultParagraphFont"/>
    <w:link w:val="Heading1"/>
    <w:rsid w:val="000626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26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26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26D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26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26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26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626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626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26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26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2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2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2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2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26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26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26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26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26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26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26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26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26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26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26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26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26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26D3"/>
    <w:rPr>
      <w:b/>
      <w:spacing w:val="0"/>
    </w:rPr>
  </w:style>
  <w:style w:type="paragraph" w:customStyle="1" w:styleId="SuperTitle">
    <w:name w:val="SuperTitle"/>
    <w:basedOn w:val="Title"/>
    <w:rsid w:val="000626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26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26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26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26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26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26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26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26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26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26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26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26D3"/>
    <w:rPr>
      <w:i/>
    </w:rPr>
  </w:style>
  <w:style w:type="paragraph" w:styleId="Caption">
    <w:name w:val="caption"/>
    <w:basedOn w:val="BodyText"/>
    <w:next w:val="Normal"/>
    <w:qFormat/>
    <w:rsid w:val="000626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26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26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26D3"/>
  </w:style>
  <w:style w:type="paragraph" w:styleId="TableofFigures">
    <w:name w:val="table of figures"/>
    <w:basedOn w:val="Normal"/>
    <w:next w:val="Normal"/>
    <w:semiHidden/>
    <w:rsid w:val="000626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26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626D3"/>
    <w:rPr>
      <w:rFonts w:ascii="Wingdings" w:hAnsi="Wingdings"/>
    </w:rPr>
  </w:style>
  <w:style w:type="paragraph" w:customStyle="1" w:styleId="TableHeading">
    <w:name w:val="Table Heading"/>
    <w:basedOn w:val="HeadingBase"/>
    <w:rsid w:val="000626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26D3"/>
    <w:rPr>
      <w:color w:val="0033CC"/>
      <w:u w:val="none"/>
    </w:rPr>
  </w:style>
  <w:style w:type="paragraph" w:customStyle="1" w:styleId="BodyTextRight">
    <w:name w:val="Body Text Right"/>
    <w:basedOn w:val="BodyText"/>
    <w:rsid w:val="000626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26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26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26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26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26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26D3"/>
    <w:rPr>
      <w:sz w:val="32"/>
    </w:rPr>
  </w:style>
  <w:style w:type="paragraph" w:customStyle="1" w:styleId="HeadingProcedure">
    <w:name w:val="Heading Procedure"/>
    <w:basedOn w:val="HeadingBase"/>
    <w:next w:val="Normal"/>
    <w:rsid w:val="000626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26D3"/>
    <w:pPr>
      <w:spacing w:before="60" w:after="60"/>
    </w:pPr>
  </w:style>
  <w:style w:type="paragraph" w:styleId="ListContinue">
    <w:name w:val="List Continue"/>
    <w:basedOn w:val="List"/>
    <w:rsid w:val="000626D3"/>
    <w:pPr>
      <w:ind w:firstLine="0"/>
    </w:pPr>
  </w:style>
  <w:style w:type="paragraph" w:customStyle="1" w:styleId="ListNote">
    <w:name w:val="List Note"/>
    <w:basedOn w:val="List"/>
    <w:rsid w:val="000626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26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26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26D3"/>
    <w:rPr>
      <w:rFonts w:ascii="Courier New" w:hAnsi="Courier New"/>
    </w:rPr>
  </w:style>
  <w:style w:type="paragraph" w:customStyle="1" w:styleId="NoteBullet">
    <w:name w:val="Note Bullet"/>
    <w:basedOn w:val="Note"/>
    <w:rsid w:val="000626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26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26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26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26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26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26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26D3"/>
    <w:rPr>
      <w:b/>
      <w:smallCaps/>
    </w:rPr>
  </w:style>
  <w:style w:type="paragraph" w:customStyle="1" w:styleId="TableListNumber">
    <w:name w:val="Table List Number"/>
    <w:basedOn w:val="ListNumber"/>
    <w:rsid w:val="000626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26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26D3"/>
    <w:pPr>
      <w:numPr>
        <w:numId w:val="10"/>
      </w:numPr>
    </w:pPr>
  </w:style>
  <w:style w:type="paragraph" w:customStyle="1" w:styleId="ListAlpha2">
    <w:name w:val="List Alpha 2"/>
    <w:basedOn w:val="List2"/>
    <w:rsid w:val="000626D3"/>
    <w:pPr>
      <w:numPr>
        <w:numId w:val="9"/>
      </w:numPr>
    </w:pPr>
  </w:style>
  <w:style w:type="paragraph" w:styleId="List2">
    <w:name w:val="List 2"/>
    <w:basedOn w:val="BodyText"/>
    <w:rsid w:val="000626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26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26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26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626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626D3"/>
    <w:pPr>
      <w:numPr>
        <w:numId w:val="5"/>
      </w:numPr>
    </w:pPr>
  </w:style>
  <w:style w:type="paragraph" w:styleId="ListContinue2">
    <w:name w:val="List Continue 2"/>
    <w:basedOn w:val="List2"/>
    <w:rsid w:val="000626D3"/>
    <w:pPr>
      <w:ind w:firstLine="0"/>
    </w:pPr>
  </w:style>
  <w:style w:type="paragraph" w:styleId="ListContinue3">
    <w:name w:val="List Continue 3"/>
    <w:basedOn w:val="List3"/>
    <w:rsid w:val="000626D3"/>
    <w:pPr>
      <w:ind w:left="1021" w:firstLine="0"/>
    </w:pPr>
  </w:style>
  <w:style w:type="paragraph" w:styleId="ListContinue4">
    <w:name w:val="List Continue 4"/>
    <w:basedOn w:val="List4"/>
    <w:rsid w:val="000626D3"/>
    <w:pPr>
      <w:ind w:firstLine="0"/>
    </w:pPr>
  </w:style>
  <w:style w:type="paragraph" w:styleId="ListContinue5">
    <w:name w:val="List Continue 5"/>
    <w:basedOn w:val="List5"/>
    <w:rsid w:val="000626D3"/>
    <w:pPr>
      <w:ind w:firstLine="0"/>
    </w:pPr>
  </w:style>
  <w:style w:type="paragraph" w:styleId="ListNumber3">
    <w:name w:val="List Number 3"/>
    <w:basedOn w:val="List3"/>
    <w:rsid w:val="000626D3"/>
    <w:pPr>
      <w:numPr>
        <w:numId w:val="6"/>
      </w:numPr>
    </w:pPr>
  </w:style>
  <w:style w:type="paragraph" w:styleId="ListNumber4">
    <w:name w:val="List Number 4"/>
    <w:basedOn w:val="List4"/>
    <w:rsid w:val="000626D3"/>
    <w:pPr>
      <w:numPr>
        <w:numId w:val="7"/>
      </w:numPr>
    </w:pPr>
  </w:style>
  <w:style w:type="paragraph" w:styleId="ListNumber5">
    <w:name w:val="List Number 5"/>
    <w:basedOn w:val="List5"/>
    <w:rsid w:val="000626D3"/>
    <w:pPr>
      <w:numPr>
        <w:numId w:val="8"/>
      </w:numPr>
    </w:pPr>
  </w:style>
  <w:style w:type="paragraph" w:styleId="BlockText">
    <w:name w:val="Block Text"/>
    <w:basedOn w:val="Normal"/>
    <w:rsid w:val="000626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26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26D3"/>
    <w:rPr>
      <w:sz w:val="16"/>
      <w:vertAlign w:val="superscript"/>
    </w:rPr>
  </w:style>
  <w:style w:type="character" w:customStyle="1" w:styleId="Symbols">
    <w:name w:val="Symbols"/>
    <w:basedOn w:val="DefaultParagraphFont"/>
    <w:rsid w:val="000626D3"/>
    <w:rPr>
      <w:rFonts w:ascii="Symbol" w:hAnsi="Symbol"/>
    </w:rPr>
  </w:style>
  <w:style w:type="character" w:customStyle="1" w:styleId="MenuOptions">
    <w:name w:val="Menu Options"/>
    <w:basedOn w:val="DefaultParagraphFont"/>
    <w:rsid w:val="000626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26D3"/>
    <w:rPr>
      <w:b/>
    </w:rPr>
  </w:style>
  <w:style w:type="character" w:customStyle="1" w:styleId="Underlined">
    <w:name w:val="Underlined"/>
    <w:basedOn w:val="DefaultParagraphFont"/>
    <w:rsid w:val="000626D3"/>
    <w:rPr>
      <w:u w:val="single"/>
    </w:rPr>
  </w:style>
  <w:style w:type="paragraph" w:customStyle="1" w:styleId="TableBodyTextRight">
    <w:name w:val="Table Body Text Right"/>
    <w:basedOn w:val="TableBodyText"/>
    <w:rsid w:val="000626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26D3"/>
    <w:rPr>
      <w:sz w:val="18"/>
    </w:rPr>
  </w:style>
  <w:style w:type="paragraph" w:customStyle="1" w:styleId="BodySmallRight">
    <w:name w:val="Body Small Right"/>
    <w:basedOn w:val="BodyTextRight"/>
    <w:rsid w:val="000626D3"/>
    <w:rPr>
      <w:sz w:val="18"/>
      <w:szCs w:val="18"/>
    </w:rPr>
  </w:style>
  <w:style w:type="paragraph" w:customStyle="1" w:styleId="MarginEdition">
    <w:name w:val="Margin Edition"/>
    <w:basedOn w:val="MarginNote"/>
    <w:rsid w:val="000626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26D3"/>
    <w:rPr>
      <w:sz w:val="2"/>
      <w:szCs w:val="2"/>
    </w:rPr>
  </w:style>
  <w:style w:type="character" w:customStyle="1" w:styleId="Small">
    <w:name w:val="Small"/>
    <w:basedOn w:val="DefaultParagraphFont"/>
    <w:rsid w:val="000626D3"/>
    <w:rPr>
      <w:sz w:val="16"/>
    </w:rPr>
  </w:style>
  <w:style w:type="paragraph" w:customStyle="1" w:styleId="WideTable">
    <w:name w:val="Wide Table"/>
    <w:basedOn w:val="Normal"/>
    <w:rsid w:val="000626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26D3"/>
  </w:style>
  <w:style w:type="paragraph" w:styleId="Quote">
    <w:name w:val="Quote"/>
    <w:basedOn w:val="Heading1"/>
    <w:link w:val="QuoteChar"/>
    <w:qFormat/>
    <w:rsid w:val="000626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26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26D3"/>
    <w:pPr>
      <w:pageBreakBefore/>
    </w:pPr>
  </w:style>
  <w:style w:type="paragraph" w:customStyle="1" w:styleId="Border">
    <w:name w:val="Border"/>
    <w:basedOn w:val="Normal"/>
    <w:qFormat/>
    <w:rsid w:val="000626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26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6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6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26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26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26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26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26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26D3"/>
    <w:rPr>
      <w:u w:val="single"/>
    </w:rPr>
  </w:style>
  <w:style w:type="character" w:customStyle="1" w:styleId="BoldandItalics">
    <w:name w:val="Bold and Italics"/>
    <w:qFormat/>
    <w:rsid w:val="000626D3"/>
    <w:rPr>
      <w:b/>
      <w:i/>
      <w:u w:val="none"/>
    </w:rPr>
  </w:style>
  <w:style w:type="paragraph" w:styleId="BalloonText">
    <w:name w:val="Balloon Text"/>
    <w:basedOn w:val="Normal"/>
    <w:link w:val="BalloonTextChar"/>
    <w:rsid w:val="00062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26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26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26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26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26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26D3"/>
    <w:pPr>
      <w:spacing w:before="0" w:after="0"/>
    </w:pPr>
  </w:style>
  <w:style w:type="paragraph" w:customStyle="1" w:styleId="BodyTextBold">
    <w:name w:val="Body Text Bold"/>
    <w:basedOn w:val="BodyText"/>
    <w:qFormat/>
    <w:rsid w:val="000626D3"/>
    <w:rPr>
      <w:b/>
    </w:rPr>
  </w:style>
  <w:style w:type="character" w:styleId="Hyperlink">
    <w:name w:val="Hyperlink"/>
    <w:basedOn w:val="DefaultParagraphFont"/>
    <w:uiPriority w:val="99"/>
    <w:unhideWhenUsed/>
    <w:rsid w:val="00EA04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2110</Characters>
  <Application>Microsoft Office Word</Application>
  <DocSecurity>0</DocSecurity>
  <Lines>72</Lines>
  <Paragraphs>62</Paragraphs>
  <ScaleCrop>false</ScaleCrop>
  <Company>Author-it Software Corporation Ltd.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SIRXSLS003 Achieve sales results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2023-01-25T15:09:00Z</dcterms:created>
  <dcterms:modified xsi:type="dcterms:W3CDTF">2023-01-25T15:09:00Z</dcterms:modified>
</cp:coreProperties>
</file>