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BAD" w:rsidP="00DD5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SIRXOSM001 Identify and review social media and online platforms for organisational use</w:t>
      </w:r>
      <w:r>
        <w:fldChar w:fldCharType="end"/>
      </w:r>
    </w:p>
    <w:p w:rsidR="00DD5BAD" w:rsidP="00DD5BAD">
      <w:pPr>
        <w:pStyle w:val="Version"/>
        <w:sectPr w:rsidSect="00624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B6D" w:rsidP="00624B6D">
      <w:pPr>
        <w:pStyle w:val="SuperHeading"/>
      </w:pPr>
      <w:r w:rsidRPr="00624B6D">
        <w:t>Assessment Requirements for SIRXOSM001 Identify and review social media and online platforms for organisational use</w:t>
      </w:r>
    </w:p>
    <w:p w:rsidR="00000000" w:rsidRPr="00624B6D" w:rsidP="00624B6D">
      <w:pPr>
        <w:pStyle w:val="Heading1"/>
      </w:pPr>
      <w:bookmarkStart w:id="1" w:name="O_1054555"/>
      <w:bookmarkEnd w:id="1"/>
      <w:r w:rsidRPr="00624B6D">
        <w:t>Modification History</w:t>
      </w:r>
    </w:p>
    <w:p w:rsidR="00000000" w:rsidRPr="00624B6D" w:rsidP="00DD5BAD">
      <w:pPr>
        <w:pStyle w:val="BodyText"/>
      </w:pPr>
      <w:r w:rsidRPr="00624B6D">
        <w:t>Evidence of the ability to co</w:t>
      </w:r>
      <w:r w:rsidRPr="00624B6D">
        <w:t>mplete tasks outlined in elements and performance criteria of this unit in the context of the job role, and:</w:t>
      </w:r>
    </w:p>
    <w:p w:rsidR="00000000" w:rsidRPr="00624B6D" w:rsidP="00624B6D">
      <w:pPr>
        <w:pStyle w:val="ListBullet"/>
      </w:pPr>
      <w:r w:rsidRPr="00624B6D">
        <w:t>source information on:</w:t>
      </w:r>
    </w:p>
    <w:p w:rsidR="00000000" w:rsidRPr="00624B6D" w:rsidP="00624B6D">
      <w:pPr>
        <w:pStyle w:val="ListBullet2"/>
      </w:pPr>
      <w:r w:rsidRPr="00624B6D">
        <w:t>three different types of social media categories and provide brand examples for each type</w:t>
      </w:r>
    </w:p>
    <w:p w:rsidR="00000000" w:rsidRPr="00624B6D" w:rsidP="00624B6D">
      <w:pPr>
        <w:pStyle w:val="ListBullet2"/>
      </w:pPr>
      <w:r w:rsidRPr="00624B6D">
        <w:t xml:space="preserve">three different types of online </w:t>
      </w:r>
      <w:r w:rsidRPr="00624B6D">
        <w:t>platforms and provide brand examples for each type</w:t>
      </w:r>
    </w:p>
    <w:p w:rsidR="00000000" w:rsidRPr="00624B6D" w:rsidP="00624B6D">
      <w:pPr>
        <w:pStyle w:val="ListBullet"/>
      </w:pPr>
      <w:r w:rsidRPr="00624B6D">
        <w:t>for each of the above types, provide an overview on:</w:t>
      </w:r>
    </w:p>
    <w:p w:rsidR="00000000" w:rsidRPr="00624B6D" w:rsidP="00624B6D">
      <w:pPr>
        <w:pStyle w:val="ListBullet2"/>
      </w:pPr>
      <w:r w:rsidRPr="00624B6D">
        <w:t>the popularity of the different categories and reach of the particular brands</w:t>
      </w:r>
    </w:p>
    <w:p w:rsidR="00000000" w:rsidRPr="00624B6D" w:rsidP="00624B6D">
      <w:pPr>
        <w:pStyle w:val="ListBullet2"/>
      </w:pPr>
      <w:r w:rsidRPr="00624B6D">
        <w:t>the basic demographic composition of key audiences for the different cat</w:t>
      </w:r>
      <w:r w:rsidRPr="00624B6D">
        <w:t>egories and brands</w:t>
      </w:r>
    </w:p>
    <w:p w:rsidR="00000000" w:rsidRPr="00624B6D" w:rsidP="00624B6D">
      <w:pPr>
        <w:pStyle w:val="ListBullet2"/>
      </w:pPr>
      <w:r w:rsidRPr="00624B6D">
        <w:t>the key functions provided by the social media and online platforms and how an organisation would use these functions to benefit the organisation</w:t>
      </w:r>
    </w:p>
    <w:p w:rsidR="00000000" w:rsidRPr="00624B6D" w:rsidP="00624B6D">
      <w:pPr>
        <w:pStyle w:val="ListBullet"/>
      </w:pPr>
      <w:r w:rsidRPr="00624B6D">
        <w:t>for a particular industry or organisation, identify two suitable social media and one onli</w:t>
      </w:r>
      <w:r w:rsidRPr="00624B6D">
        <w:t>ne brands and provide reasons for selection that covers:</w:t>
      </w:r>
    </w:p>
    <w:p w:rsidR="00000000" w:rsidRPr="00624B6D" w:rsidP="00624B6D">
      <w:pPr>
        <w:pStyle w:val="ListBullet2"/>
      </w:pPr>
      <w:r w:rsidRPr="00624B6D">
        <w:t>how the industry or organisation’s target customer is a match to the demographic composition of key audiences of the social media and online brands</w:t>
      </w:r>
    </w:p>
    <w:p w:rsidR="00000000" w:rsidRPr="00624B6D" w:rsidP="00624B6D">
      <w:pPr>
        <w:pStyle w:val="ListBullet2"/>
      </w:pPr>
      <w:r w:rsidRPr="00624B6D">
        <w:t>the particular functions that suit customer an org</w:t>
      </w:r>
      <w:r w:rsidRPr="00624B6D">
        <w:t>anisation characteristics and needs including; advantages and limitations of functions</w:t>
      </w:r>
    </w:p>
    <w:p w:rsidR="00000000" w:rsidRPr="00624B6D" w:rsidP="00624B6D">
      <w:pPr>
        <w:pStyle w:val="ListBullet2"/>
      </w:pPr>
      <w:r w:rsidRPr="00624B6D">
        <w:t>types of customer information that may be sensitive and how the functions protect this information</w:t>
      </w:r>
    </w:p>
    <w:p w:rsidR="00000000" w:rsidRPr="00624B6D" w:rsidP="00624B6D">
      <w:pPr>
        <w:pStyle w:val="ListBullet"/>
      </w:pPr>
      <w:r w:rsidRPr="00624B6D">
        <w:t>source information on one emerging social media or online platform, o</w:t>
      </w:r>
      <w:r w:rsidRPr="00624B6D">
        <w:t>r a recent or proposed change for an existing platform.</w:t>
      </w:r>
    </w:p>
    <w:p w:rsidR="00000000" w:rsidRPr="00624B6D" w:rsidP="00624B6D">
      <w:pPr>
        <w:pStyle w:val="AllowPageBreak"/>
      </w:pPr>
    </w:p>
    <w:p w:rsidR="00000000" w:rsidRPr="00624B6D" w:rsidP="00624B6D">
      <w:pPr>
        <w:pStyle w:val="Heading1"/>
      </w:pPr>
      <w:bookmarkStart w:id="2" w:name="O_1054556"/>
      <w:bookmarkEnd w:id="2"/>
      <w:r w:rsidRPr="00624B6D">
        <w:t>Performance Evidence</w:t>
      </w:r>
    </w:p>
    <w:p w:rsidR="00000000" w:rsidRPr="00624B6D" w:rsidP="00DD5BAD">
      <w:pPr>
        <w:pStyle w:val="BodyText"/>
      </w:pPr>
      <w:r w:rsidRPr="00624B6D">
        <w:t>Evidence of the ability to complete tasks outlined in elements and performance criteria of this unit in the context of the job role, and:</w:t>
      </w:r>
    </w:p>
    <w:p w:rsidR="00000000" w:rsidRPr="00624B6D" w:rsidP="00624B6D">
      <w:pPr>
        <w:pStyle w:val="ListBullet"/>
      </w:pPr>
      <w:r w:rsidRPr="00624B6D">
        <w:t>source information on:</w:t>
      </w:r>
    </w:p>
    <w:p w:rsidR="00000000" w:rsidRPr="00624B6D" w:rsidP="00624B6D">
      <w:pPr>
        <w:pStyle w:val="ListBullet2"/>
      </w:pPr>
      <w:r w:rsidRPr="00624B6D">
        <w:t>three different types of social media categories and provide brand examples for each type</w:t>
      </w:r>
    </w:p>
    <w:p w:rsidR="00000000" w:rsidRPr="00624B6D" w:rsidP="00624B6D">
      <w:pPr>
        <w:pStyle w:val="ListBullet2"/>
      </w:pPr>
      <w:r w:rsidRPr="00624B6D">
        <w:t>three different types of online platforms and provide brand examples for each type</w:t>
      </w:r>
    </w:p>
    <w:p w:rsidR="00000000" w:rsidRPr="00624B6D" w:rsidP="00624B6D">
      <w:pPr>
        <w:pStyle w:val="ListBullet"/>
      </w:pPr>
      <w:r w:rsidRPr="00624B6D">
        <w:t>for each of the above types, provide an overview on:</w:t>
      </w:r>
    </w:p>
    <w:p w:rsidR="00000000" w:rsidRPr="00624B6D" w:rsidP="00624B6D">
      <w:pPr>
        <w:pStyle w:val="ListBullet2"/>
      </w:pPr>
      <w:r w:rsidRPr="00624B6D">
        <w:t xml:space="preserve">the </w:t>
      </w:r>
      <w:r w:rsidRPr="00624B6D">
        <w:t>popularity of the different categories and reach of the particular brands</w:t>
      </w:r>
    </w:p>
    <w:p w:rsidR="00000000" w:rsidRPr="00624B6D" w:rsidP="00624B6D">
      <w:pPr>
        <w:pStyle w:val="ListBullet2"/>
      </w:pPr>
      <w:r w:rsidRPr="00624B6D">
        <w:t>the basic demographic composition of key audiences for the different categories and brands</w:t>
      </w:r>
    </w:p>
    <w:p w:rsidR="00000000" w:rsidRPr="00624B6D" w:rsidP="00624B6D">
      <w:pPr>
        <w:pStyle w:val="ListBullet2"/>
      </w:pPr>
      <w:r w:rsidRPr="00624B6D">
        <w:t>the key functions provided by the social media and online platforms and how an organisation</w:t>
      </w:r>
      <w:r w:rsidRPr="00624B6D">
        <w:t xml:space="preserve"> would use these functions to benefit the organisation</w:t>
      </w:r>
    </w:p>
    <w:p w:rsidR="00000000" w:rsidRPr="00624B6D" w:rsidP="00624B6D">
      <w:pPr>
        <w:pStyle w:val="ListBullet"/>
      </w:pPr>
      <w:r w:rsidRPr="00624B6D">
        <w:t>for a particular industry or organisation, identify two suitable social media and one online brands and provide reasons for selection that covers:</w:t>
      </w:r>
    </w:p>
    <w:p w:rsidR="00000000" w:rsidRPr="00624B6D" w:rsidP="00624B6D">
      <w:pPr>
        <w:pStyle w:val="ListBullet2"/>
      </w:pPr>
      <w:r w:rsidRPr="00624B6D">
        <w:t>how the industry or organisation’s target customer i</w:t>
      </w:r>
      <w:r w:rsidRPr="00624B6D">
        <w:t>s a match to the demographic composition of key audiences of the social media and online brands</w:t>
      </w:r>
    </w:p>
    <w:p w:rsidR="00000000" w:rsidRPr="00624B6D" w:rsidP="00624B6D">
      <w:pPr>
        <w:pStyle w:val="ListBullet2"/>
      </w:pPr>
      <w:r w:rsidRPr="00624B6D">
        <w:t>the particular functions that suit customer an organisation characteristics and needs including; advantages and limitations of functions</w:t>
      </w:r>
    </w:p>
    <w:p w:rsidR="00000000" w:rsidRPr="00624B6D" w:rsidP="00624B6D">
      <w:pPr>
        <w:pStyle w:val="ListBullet2"/>
      </w:pPr>
      <w:r w:rsidRPr="00624B6D">
        <w:t>types of customer infor</w:t>
      </w:r>
      <w:r w:rsidRPr="00624B6D">
        <w:t>mation that may be sensitive and how the functions protect this information</w:t>
      </w:r>
    </w:p>
    <w:p w:rsidR="00000000" w:rsidRPr="00624B6D" w:rsidP="00624B6D">
      <w:pPr>
        <w:pStyle w:val="ListBullet"/>
      </w:pPr>
      <w:r w:rsidRPr="00624B6D">
        <w:t>source information on one emerging social media or online platform, or a recent or proposed change for an existing platform.</w:t>
      </w:r>
    </w:p>
    <w:p w:rsidR="00000000" w:rsidRPr="00624B6D" w:rsidP="00624B6D">
      <w:pPr>
        <w:pStyle w:val="AllowPageBreak"/>
      </w:pPr>
    </w:p>
    <w:p w:rsidR="00000000" w:rsidRPr="00624B6D" w:rsidP="00624B6D">
      <w:pPr>
        <w:pStyle w:val="Heading1"/>
      </w:pPr>
      <w:bookmarkStart w:id="3" w:name="O_1054557"/>
      <w:bookmarkEnd w:id="3"/>
      <w:r w:rsidRPr="00624B6D">
        <w:t>Knowledge Evidence</w:t>
      </w:r>
    </w:p>
    <w:p w:rsidR="00000000" w:rsidRPr="00624B6D" w:rsidP="00DD5BAD">
      <w:pPr>
        <w:pStyle w:val="BodyText"/>
      </w:pPr>
      <w:r w:rsidRPr="00624B6D">
        <w:t>Demonstrated knowledge required to complete the tasks outlined in elements and performance criteria of this unit:</w:t>
      </w:r>
    </w:p>
    <w:p w:rsidR="00000000" w:rsidRPr="00624B6D" w:rsidP="00624B6D">
      <w:pPr>
        <w:pStyle w:val="ListBullet"/>
      </w:pPr>
      <w:r w:rsidRPr="00624B6D">
        <w:t>key definitions of social media</w:t>
      </w:r>
    </w:p>
    <w:p w:rsidR="00000000" w:rsidRPr="00624B6D" w:rsidP="00624B6D">
      <w:pPr>
        <w:pStyle w:val="ListBullet"/>
      </w:pPr>
      <w:r w:rsidRPr="00624B6D">
        <w:t>main categories of social media and online platforms, their use, and how they differ</w:t>
      </w:r>
    </w:p>
    <w:p w:rsidR="00000000" w:rsidRPr="00624B6D" w:rsidP="00624B6D">
      <w:pPr>
        <w:pStyle w:val="ListBullet"/>
      </w:pPr>
      <w:r w:rsidRPr="00624B6D">
        <w:t>examples of particular b</w:t>
      </w:r>
      <w:r w:rsidRPr="00624B6D">
        <w:t>rands within different categories</w:t>
      </w:r>
    </w:p>
    <w:p w:rsidR="00000000" w:rsidRPr="00624B6D" w:rsidP="00624B6D">
      <w:pPr>
        <w:pStyle w:val="ListBullet"/>
      </w:pPr>
      <w:r w:rsidRPr="00624B6D">
        <w:t>popularity of different categories and reach of particular brands</w:t>
      </w:r>
    </w:p>
    <w:p w:rsidR="00000000" w:rsidRPr="00624B6D" w:rsidP="00624B6D">
      <w:pPr>
        <w:pStyle w:val="ListBullet"/>
      </w:pPr>
      <w:r w:rsidRPr="00624B6D">
        <w:t>format and content of basic statistics for the popularity and reach categories and brands</w:t>
      </w:r>
    </w:p>
    <w:p w:rsidR="00000000" w:rsidRPr="00624B6D" w:rsidP="00624B6D">
      <w:pPr>
        <w:pStyle w:val="ListBullet"/>
      </w:pPr>
      <w:r w:rsidRPr="00624B6D">
        <w:t>basic demographic composition of key audiences for different socia</w:t>
      </w:r>
      <w:r w:rsidRPr="00624B6D">
        <w:t>l media and online platform categories and brands:</w:t>
      </w:r>
    </w:p>
    <w:p w:rsidR="00000000" w:rsidRPr="00624B6D" w:rsidP="00624B6D">
      <w:pPr>
        <w:pStyle w:val="ListBullet2"/>
      </w:pPr>
      <w:r w:rsidRPr="00624B6D">
        <w:t>gender</w:t>
      </w:r>
    </w:p>
    <w:p w:rsidR="00000000" w:rsidRPr="00624B6D" w:rsidP="00624B6D">
      <w:pPr>
        <w:pStyle w:val="ListBullet2"/>
      </w:pPr>
      <w:r w:rsidRPr="00624B6D">
        <w:t>age</w:t>
      </w:r>
    </w:p>
    <w:p w:rsidR="00000000" w:rsidRPr="00624B6D" w:rsidP="00624B6D">
      <w:pPr>
        <w:pStyle w:val="ListBullet2"/>
      </w:pPr>
      <w:r w:rsidRPr="00624B6D">
        <w:t>education</w:t>
      </w:r>
    </w:p>
    <w:p w:rsidR="00000000" w:rsidRPr="00624B6D" w:rsidP="00624B6D">
      <w:pPr>
        <w:pStyle w:val="ListBullet2"/>
      </w:pPr>
      <w:r w:rsidRPr="00624B6D">
        <w:t>employment status</w:t>
      </w:r>
    </w:p>
    <w:p w:rsidR="00000000" w:rsidRPr="00624B6D" w:rsidP="00624B6D">
      <w:pPr>
        <w:pStyle w:val="ListBullet2"/>
      </w:pPr>
      <w:r w:rsidRPr="00624B6D">
        <w:t>household / individual income</w:t>
      </w:r>
    </w:p>
    <w:p w:rsidR="00000000" w:rsidRPr="00624B6D" w:rsidP="00624B6D">
      <w:pPr>
        <w:pStyle w:val="ListBullet2"/>
      </w:pPr>
      <w:r w:rsidRPr="00624B6D">
        <w:t>location</w:t>
      </w:r>
    </w:p>
    <w:p w:rsidR="00000000" w:rsidRPr="00624B6D" w:rsidP="00624B6D">
      <w:pPr>
        <w:pStyle w:val="ListBullet"/>
      </w:pPr>
      <w:r w:rsidRPr="00624B6D">
        <w:t xml:space="preserve">how a range of audiences engage with social media and online sites generally and with organisation- </w:t>
      </w:r>
      <w:r w:rsidRPr="00624B6D">
        <w:t>based sites in particular including: typical habits, attitudes, behaviours and expectations</w:t>
      </w:r>
    </w:p>
    <w:p w:rsidR="00000000" w:rsidRPr="00624B6D" w:rsidP="00624B6D">
      <w:pPr>
        <w:pStyle w:val="ListBullet"/>
      </w:pPr>
      <w:r w:rsidRPr="00624B6D">
        <w:t>functions provided by social media and online platforms:</w:t>
      </w:r>
    </w:p>
    <w:p w:rsidR="00000000" w:rsidRPr="00624B6D" w:rsidP="00624B6D">
      <w:pPr>
        <w:pStyle w:val="ListBullet2"/>
      </w:pPr>
      <w:r w:rsidRPr="00624B6D">
        <w:t>uploading and downloading information</w:t>
      </w:r>
    </w:p>
    <w:p w:rsidR="00000000" w:rsidRPr="00624B6D" w:rsidP="00624B6D">
      <w:pPr>
        <w:pStyle w:val="ListBullet2"/>
      </w:pPr>
      <w:r w:rsidRPr="00624B6D">
        <w:t>chat facilities for provision of information</w:t>
      </w:r>
    </w:p>
    <w:p w:rsidR="00000000" w:rsidRPr="00624B6D" w:rsidP="00624B6D">
      <w:pPr>
        <w:pStyle w:val="ListBullet2"/>
      </w:pPr>
      <w:r w:rsidRPr="00624B6D">
        <w:t>reply facilities for cu</w:t>
      </w:r>
      <w:r w:rsidRPr="00624B6D">
        <w:t>stomer commentary</w:t>
      </w:r>
    </w:p>
    <w:p w:rsidR="00000000" w:rsidRPr="00624B6D" w:rsidP="00624B6D">
      <w:pPr>
        <w:pStyle w:val="ListBullet2"/>
      </w:pPr>
      <w:r w:rsidRPr="00624B6D">
        <w:t>discussion facilities for specific groups</w:t>
      </w:r>
    </w:p>
    <w:p w:rsidR="00000000" w:rsidRPr="00624B6D" w:rsidP="00624B6D">
      <w:pPr>
        <w:pStyle w:val="ListBullet2"/>
      </w:pPr>
      <w:r w:rsidRPr="00624B6D">
        <w:t>security of private and financial information</w:t>
      </w:r>
    </w:p>
    <w:p w:rsidR="00000000" w:rsidRPr="00624B6D" w:rsidP="00624B6D">
      <w:pPr>
        <w:pStyle w:val="ListBullet2"/>
      </w:pPr>
      <w:r w:rsidRPr="00624B6D">
        <w:t>provision of data</w:t>
      </w:r>
    </w:p>
    <w:p w:rsidR="00000000" w:rsidRPr="00624B6D" w:rsidP="00624B6D">
      <w:pPr>
        <w:pStyle w:val="ListBullet"/>
      </w:pPr>
      <w:r w:rsidRPr="00624B6D">
        <w:t>functions provided by social media and online platforms and how to identify those:</w:t>
      </w:r>
    </w:p>
    <w:p w:rsidR="00000000" w:rsidRPr="00624B6D" w:rsidP="00624B6D">
      <w:pPr>
        <w:pStyle w:val="ListBullet2"/>
      </w:pPr>
      <w:r w:rsidRPr="00624B6D">
        <w:t>used for purely social interactions and largely</w:t>
      </w:r>
      <w:r w:rsidRPr="00624B6D">
        <w:t xml:space="preserve"> irrelevant to business purposes</w:t>
      </w:r>
    </w:p>
    <w:p w:rsidR="00000000" w:rsidRPr="00624B6D" w:rsidP="00624B6D">
      <w:pPr>
        <w:pStyle w:val="ListBullet2"/>
      </w:pPr>
      <w:r w:rsidRPr="00624B6D">
        <w:t>useful to general business functions</w:t>
      </w:r>
    </w:p>
    <w:p w:rsidR="00000000" w:rsidRPr="00624B6D" w:rsidP="00624B6D">
      <w:pPr>
        <w:pStyle w:val="ListBullet2"/>
      </w:pPr>
      <w:r w:rsidRPr="00624B6D">
        <w:t>that are provided free and those that attract a cost</w:t>
      </w:r>
    </w:p>
    <w:p w:rsidR="00000000" w:rsidRPr="00624B6D" w:rsidP="00624B6D">
      <w:pPr>
        <w:pStyle w:val="ListBullet"/>
      </w:pPr>
      <w:r w:rsidRPr="00624B6D">
        <w:t>how organisations use social media and online platforms:</w:t>
      </w:r>
    </w:p>
    <w:p w:rsidR="00000000" w:rsidRPr="00624B6D" w:rsidP="00624B6D">
      <w:pPr>
        <w:pStyle w:val="ListBullet2"/>
      </w:pPr>
      <w:r w:rsidRPr="00624B6D">
        <w:t>marketing and advertising</w:t>
      </w:r>
    </w:p>
    <w:p w:rsidR="00000000" w:rsidRPr="00624B6D" w:rsidP="00624B6D">
      <w:pPr>
        <w:pStyle w:val="ListBullet2"/>
      </w:pPr>
      <w:r w:rsidRPr="00624B6D">
        <w:t>creating relationships and brand loyalty</w:t>
      </w:r>
    </w:p>
    <w:p w:rsidR="00000000" w:rsidRPr="00624B6D" w:rsidP="00624B6D">
      <w:pPr>
        <w:pStyle w:val="ListBullet2"/>
      </w:pPr>
      <w:r w:rsidRPr="00624B6D">
        <w:t>information dissemination</w:t>
      </w:r>
    </w:p>
    <w:p w:rsidR="00000000" w:rsidRPr="00624B6D" w:rsidP="00624B6D">
      <w:pPr>
        <w:pStyle w:val="ListBullet2"/>
      </w:pPr>
      <w:r w:rsidRPr="00624B6D">
        <w:t>business and marketing planning</w:t>
      </w:r>
    </w:p>
    <w:p w:rsidR="00000000" w:rsidRPr="00624B6D" w:rsidP="00624B6D">
      <w:pPr>
        <w:pStyle w:val="ListBullet2"/>
      </w:pPr>
      <w:r w:rsidRPr="00624B6D">
        <w:t>collecting data for various purposes including for product development, dissemination of targeted information and advertising content</w:t>
      </w:r>
    </w:p>
    <w:p w:rsidR="00000000" w:rsidRPr="00624B6D" w:rsidP="00624B6D">
      <w:pPr>
        <w:pStyle w:val="ListBullet"/>
      </w:pPr>
      <w:r w:rsidRPr="00624B6D">
        <w:t>specific to the particular industry:</w:t>
      </w:r>
    </w:p>
    <w:p w:rsidR="00000000" w:rsidRPr="00624B6D" w:rsidP="00624B6D">
      <w:pPr>
        <w:pStyle w:val="ListBullet2"/>
      </w:pPr>
      <w:r w:rsidRPr="00624B6D">
        <w:t>overview of a range of pr</w:t>
      </w:r>
      <w:r w:rsidRPr="00624B6D">
        <w:t>oducts and or services provided</w:t>
      </w:r>
    </w:p>
    <w:p w:rsidR="00000000" w:rsidRPr="00624B6D" w:rsidP="00624B6D">
      <w:pPr>
        <w:pStyle w:val="ListBullet2"/>
      </w:pPr>
      <w:r w:rsidRPr="00624B6D">
        <w:t>key customer groups that utilise those products and or services and their basic demographic characteristics and needs</w:t>
      </w:r>
    </w:p>
    <w:p w:rsidR="00000000" w:rsidRPr="00624B6D" w:rsidP="00624B6D">
      <w:pPr>
        <w:pStyle w:val="ListBullet2"/>
      </w:pPr>
      <w:r w:rsidRPr="00624B6D">
        <w:t>particular brands of social media and online platforms in popular use</w:t>
      </w:r>
    </w:p>
    <w:p w:rsidR="00000000" w:rsidRPr="00624B6D" w:rsidP="00624B6D">
      <w:pPr>
        <w:pStyle w:val="ListBullet2"/>
      </w:pPr>
      <w:r w:rsidRPr="00624B6D">
        <w:t>functions of social media and online</w:t>
      </w:r>
      <w:r w:rsidRPr="00624B6D">
        <w:t xml:space="preserve"> platforms that can be of particular use in engaging industry’s customers</w:t>
      </w:r>
    </w:p>
    <w:p w:rsidR="00000000" w:rsidRPr="00624B6D" w:rsidP="00624B6D">
      <w:pPr>
        <w:pStyle w:val="ListBullet2"/>
      </w:pPr>
      <w:r w:rsidRPr="00624B6D">
        <w:t>any specific risks that apply to using particular functions, including storage of sensitive information and risk of revealing this information publicly</w:t>
      </w:r>
    </w:p>
    <w:p w:rsidR="00000000" w:rsidRPr="00624B6D" w:rsidP="00624B6D">
      <w:pPr>
        <w:pStyle w:val="ListBullet"/>
      </w:pPr>
      <w:r w:rsidRPr="00624B6D">
        <w:t xml:space="preserve">factors that are relevant to </w:t>
      </w:r>
      <w:r w:rsidRPr="00624B6D">
        <w:t>choice of social media and online platforms for an organisation including:</w:t>
      </w:r>
    </w:p>
    <w:p w:rsidR="00000000" w:rsidRPr="00624B6D" w:rsidP="00624B6D">
      <w:pPr>
        <w:pStyle w:val="ListBullet2"/>
      </w:pPr>
      <w:r w:rsidRPr="00624B6D">
        <w:t>main brand audience and match to organisation’s customer groups</w:t>
      </w:r>
    </w:p>
    <w:p w:rsidR="00000000" w:rsidRPr="00624B6D" w:rsidP="00624B6D">
      <w:pPr>
        <w:pStyle w:val="ListBullet2"/>
      </w:pPr>
      <w:r w:rsidRPr="00624B6D">
        <w:t>availability of functions that meet customer groups’ needs and organisational requirements</w:t>
      </w:r>
    </w:p>
    <w:p w:rsidR="00000000" w:rsidRPr="00624B6D" w:rsidP="00624B6D">
      <w:pPr>
        <w:pStyle w:val="ListBullet2"/>
      </w:pPr>
      <w:r w:rsidRPr="00624B6D">
        <w:t>costs associated with dif</w:t>
      </w:r>
      <w:r w:rsidRPr="00624B6D">
        <w:t>ferent functions</w:t>
      </w:r>
    </w:p>
    <w:p w:rsidR="00000000" w:rsidRPr="00624B6D" w:rsidP="00624B6D">
      <w:pPr>
        <w:pStyle w:val="ListBullet"/>
      </w:pPr>
      <w:r w:rsidRPr="00624B6D">
        <w:t>methods that can be used to monitor trends in the use of current platforms and to identify emerging platforms:</w:t>
      </w:r>
    </w:p>
    <w:p w:rsidR="00000000" w:rsidRPr="00624B6D" w:rsidP="00624B6D">
      <w:pPr>
        <w:pStyle w:val="ListBullet2"/>
      </w:pPr>
      <w:r w:rsidRPr="00624B6D">
        <w:t>monitoring usage data and sudden upsurge or downturn in use</w:t>
      </w:r>
    </w:p>
    <w:p w:rsidR="00000000" w:rsidRPr="00624B6D" w:rsidP="00624B6D">
      <w:pPr>
        <w:pStyle w:val="ListBullet2"/>
      </w:pPr>
      <w:r w:rsidRPr="00624B6D">
        <w:t>media reports of problems / issues with brands</w:t>
      </w:r>
    </w:p>
    <w:p w:rsidR="00000000" w:rsidRPr="00624B6D" w:rsidP="00624B6D">
      <w:pPr>
        <w:pStyle w:val="ListBullet2"/>
      </w:pPr>
      <w:r w:rsidRPr="00624B6D">
        <w:t>media and provider reports of emerging platforms</w:t>
      </w:r>
    </w:p>
    <w:p w:rsidR="00000000" w:rsidRPr="00624B6D" w:rsidP="00624B6D">
      <w:pPr>
        <w:pStyle w:val="ListBullet2"/>
      </w:pPr>
      <w:r w:rsidRPr="00624B6D">
        <w:t>competitors’ use of social media and online platforms.</w:t>
      </w:r>
    </w:p>
    <w:p w:rsidR="00000000" w:rsidRPr="00624B6D" w:rsidP="00624B6D">
      <w:pPr>
        <w:pStyle w:val="AllowPageBreak"/>
      </w:pPr>
    </w:p>
    <w:p w:rsidR="00000000" w:rsidRPr="00624B6D" w:rsidP="00624B6D">
      <w:pPr>
        <w:pStyle w:val="Heading1"/>
      </w:pPr>
      <w:bookmarkStart w:id="4" w:name="O_1054558"/>
      <w:bookmarkEnd w:id="4"/>
      <w:r w:rsidRPr="00624B6D">
        <w:t>Assessment Conditions</w:t>
      </w:r>
    </w:p>
    <w:p w:rsidR="00000000" w:rsidRPr="00624B6D" w:rsidP="00DD5BAD">
      <w:pPr>
        <w:pStyle w:val="BodyText"/>
      </w:pPr>
      <w:r w:rsidRPr="00624B6D">
        <w:t>This unit has been written to allow for application to any type of industry. Assessment must be customised acco</w:t>
      </w:r>
      <w:r w:rsidRPr="00624B6D">
        <w:t>rding to the industry context of learners while ensuring that all skill and knowledge content is assessed, and all performance evidence is collected.</w:t>
      </w:r>
    </w:p>
    <w:p w:rsidR="00000000" w:rsidRPr="00624B6D" w:rsidP="00DD5BAD">
      <w:pPr>
        <w:pStyle w:val="BodyText"/>
      </w:pPr>
      <w:r w:rsidRPr="00624B6D">
        <w:t xml:space="preserve">This unit and Assessment Requirements references customers as a generic term throughout. However, because </w:t>
      </w:r>
      <w:r w:rsidRPr="00624B6D">
        <w:t>different industries and organisations use different terms to describe their stakeholders, learners should use terms appropriate for their industry during assessment.</w:t>
      </w:r>
    </w:p>
    <w:p w:rsidR="00000000" w:rsidRPr="00624B6D" w:rsidP="00DD5BAD">
      <w:pPr>
        <w:pStyle w:val="BodyText"/>
      </w:pPr>
      <w:r w:rsidRPr="00624B6D">
        <w:t>Assessment must ensure use of computers or mobile devices and the Internet to source info</w:t>
      </w:r>
      <w:r w:rsidRPr="00624B6D">
        <w:t>rmation, and to access social media and online sites.</w:t>
      </w:r>
    </w:p>
    <w:p w:rsidR="00000000" w:rsidRPr="00624B6D" w:rsidP="00DD5BAD">
      <w:pPr>
        <w:pStyle w:val="BodyText"/>
      </w:pPr>
      <w:r w:rsidRPr="00624B6D">
        <w:t>Assessors must satisfy the assessor requirements nominated in the Standards for Registered Training Organisations, or their successor, and must have workplace experience where they have applied the skil</w:t>
      </w:r>
      <w:r w:rsidRPr="00624B6D">
        <w:t>ls and knowledge covered in this unit of competency.</w:t>
      </w:r>
    </w:p>
    <w:p w:rsidR="00000000" w:rsidRPr="00624B6D" w:rsidP="00624B6D">
      <w:pPr>
        <w:pStyle w:val="Heading1"/>
      </w:pPr>
      <w:bookmarkStart w:id="5" w:name="O_1054561"/>
      <w:bookmarkEnd w:id="5"/>
      <w:r w:rsidRPr="00624B6D">
        <w:t>Links</w:t>
      </w:r>
    </w:p>
    <w:p w:rsidR="00000000" w:rsidRPr="00624B6D" w:rsidP="00DD5BAD">
      <w:pPr>
        <w:pStyle w:val="BodyText"/>
      </w:pPr>
      <w:r w:rsidRPr="00624B6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0555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24B6D" w:rsidP="00624B6D"/>
    <w:sectPr w:rsidSect="00624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6D" w:rsidRPr="00DD5BAD" w:rsidP="00DD5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AD" w:rsidP="00624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BAD" w:rsidP="00624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5BAD" w:rsidP="00624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B6D" w:rsidRPr="00DD5BAD" w:rsidP="00DD5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AD" w:rsidRPr="002D2AF8" w:rsidP="00624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SIRXOSM001 Identify and review social media and online platforms for organisational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D5BAD" w:rsidP="00624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05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38D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5E3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B6D"/>
  </w:style>
  <w:style w:type="character" w:customStyle="1" w:styleId="Heading1Char">
    <w:name w:val="Heading 1 Char"/>
    <w:basedOn w:val="DefaultParagraphFont"/>
    <w:link w:val="Heading1"/>
    <w:rsid w:val="00624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B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B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4B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B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4B6D"/>
    <w:rPr>
      <w:b/>
      <w:spacing w:val="0"/>
    </w:rPr>
  </w:style>
  <w:style w:type="paragraph" w:customStyle="1" w:styleId="SuperTitle">
    <w:name w:val="SuperTitle"/>
    <w:basedOn w:val="Title"/>
    <w:rsid w:val="00624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B6D"/>
    <w:rPr>
      <w:i/>
    </w:rPr>
  </w:style>
  <w:style w:type="paragraph" w:styleId="Caption">
    <w:name w:val="caption"/>
    <w:basedOn w:val="BodyText"/>
    <w:next w:val="Normal"/>
    <w:qFormat/>
    <w:rsid w:val="00624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B6D"/>
  </w:style>
  <w:style w:type="paragraph" w:styleId="TableofFigures">
    <w:name w:val="table of figures"/>
    <w:basedOn w:val="Normal"/>
    <w:next w:val="Normal"/>
    <w:semiHidden/>
    <w:rsid w:val="00624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B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B6D"/>
    <w:rPr>
      <w:rFonts w:ascii="Wingdings" w:hAnsi="Wingdings"/>
    </w:rPr>
  </w:style>
  <w:style w:type="paragraph" w:customStyle="1" w:styleId="TableHeading">
    <w:name w:val="Table Heading"/>
    <w:basedOn w:val="HeadingBase"/>
    <w:rsid w:val="00624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B6D"/>
    <w:rPr>
      <w:color w:val="0033CC"/>
      <w:u w:val="none"/>
    </w:rPr>
  </w:style>
  <w:style w:type="paragraph" w:customStyle="1" w:styleId="BodyTextRight">
    <w:name w:val="Body Text Right"/>
    <w:basedOn w:val="BodyText"/>
    <w:rsid w:val="00624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B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B6D"/>
    <w:rPr>
      <w:sz w:val="32"/>
    </w:rPr>
  </w:style>
  <w:style w:type="paragraph" w:customStyle="1" w:styleId="HeadingProcedure">
    <w:name w:val="Heading Procedure"/>
    <w:basedOn w:val="HeadingBase"/>
    <w:next w:val="Normal"/>
    <w:rsid w:val="00624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B6D"/>
    <w:pPr>
      <w:spacing w:before="60" w:after="60"/>
    </w:pPr>
  </w:style>
  <w:style w:type="paragraph" w:styleId="ListContinue">
    <w:name w:val="List Continue"/>
    <w:basedOn w:val="List"/>
    <w:rsid w:val="00624B6D"/>
    <w:pPr>
      <w:ind w:firstLine="0"/>
    </w:pPr>
  </w:style>
  <w:style w:type="paragraph" w:customStyle="1" w:styleId="ListNote">
    <w:name w:val="List Note"/>
    <w:basedOn w:val="List"/>
    <w:rsid w:val="00624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B6D"/>
    <w:rPr>
      <w:rFonts w:ascii="Courier New" w:hAnsi="Courier New"/>
    </w:rPr>
  </w:style>
  <w:style w:type="paragraph" w:customStyle="1" w:styleId="NoteBullet">
    <w:name w:val="Note Bullet"/>
    <w:basedOn w:val="Note"/>
    <w:rsid w:val="00624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B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B6D"/>
    <w:rPr>
      <w:b/>
      <w:smallCaps/>
    </w:rPr>
  </w:style>
  <w:style w:type="paragraph" w:customStyle="1" w:styleId="TableListNumber">
    <w:name w:val="Table List Number"/>
    <w:basedOn w:val="ListNumber"/>
    <w:rsid w:val="00624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B6D"/>
    <w:pPr>
      <w:numPr>
        <w:numId w:val="9"/>
      </w:numPr>
    </w:pPr>
  </w:style>
  <w:style w:type="paragraph" w:customStyle="1" w:styleId="ListAlpha2">
    <w:name w:val="List Alpha 2"/>
    <w:basedOn w:val="List2"/>
    <w:rsid w:val="00624B6D"/>
    <w:pPr>
      <w:numPr>
        <w:numId w:val="8"/>
      </w:numPr>
    </w:pPr>
  </w:style>
  <w:style w:type="paragraph" w:styleId="List2">
    <w:name w:val="List 2"/>
    <w:basedOn w:val="BodyText"/>
    <w:rsid w:val="00624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B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B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B6D"/>
    <w:pPr>
      <w:numPr>
        <w:numId w:val="4"/>
      </w:numPr>
    </w:pPr>
  </w:style>
  <w:style w:type="paragraph" w:styleId="ListContinue2">
    <w:name w:val="List Continue 2"/>
    <w:basedOn w:val="List2"/>
    <w:rsid w:val="00624B6D"/>
    <w:pPr>
      <w:ind w:firstLine="0"/>
    </w:pPr>
  </w:style>
  <w:style w:type="paragraph" w:styleId="ListContinue3">
    <w:name w:val="List Continue 3"/>
    <w:basedOn w:val="List3"/>
    <w:rsid w:val="00624B6D"/>
    <w:pPr>
      <w:ind w:left="1021" w:firstLine="0"/>
    </w:pPr>
  </w:style>
  <w:style w:type="paragraph" w:styleId="ListContinue4">
    <w:name w:val="List Continue 4"/>
    <w:basedOn w:val="List4"/>
    <w:rsid w:val="00624B6D"/>
    <w:pPr>
      <w:ind w:firstLine="0"/>
    </w:pPr>
  </w:style>
  <w:style w:type="paragraph" w:styleId="ListContinue5">
    <w:name w:val="List Continue 5"/>
    <w:basedOn w:val="List5"/>
    <w:rsid w:val="00624B6D"/>
    <w:pPr>
      <w:ind w:firstLine="0"/>
    </w:pPr>
  </w:style>
  <w:style w:type="paragraph" w:styleId="ListNumber3">
    <w:name w:val="List Number 3"/>
    <w:basedOn w:val="List3"/>
    <w:rsid w:val="00624B6D"/>
    <w:pPr>
      <w:numPr>
        <w:numId w:val="5"/>
      </w:numPr>
    </w:pPr>
  </w:style>
  <w:style w:type="paragraph" w:styleId="ListNumber4">
    <w:name w:val="List Number 4"/>
    <w:basedOn w:val="List4"/>
    <w:rsid w:val="00624B6D"/>
    <w:pPr>
      <w:numPr>
        <w:numId w:val="6"/>
      </w:numPr>
    </w:pPr>
  </w:style>
  <w:style w:type="paragraph" w:styleId="ListNumber5">
    <w:name w:val="List Number 5"/>
    <w:basedOn w:val="List5"/>
    <w:rsid w:val="00624B6D"/>
    <w:pPr>
      <w:numPr>
        <w:numId w:val="7"/>
      </w:numPr>
    </w:pPr>
  </w:style>
  <w:style w:type="paragraph" w:styleId="BlockText">
    <w:name w:val="Block Text"/>
    <w:basedOn w:val="Normal"/>
    <w:rsid w:val="00624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B6D"/>
    <w:rPr>
      <w:sz w:val="16"/>
      <w:vertAlign w:val="superscript"/>
    </w:rPr>
  </w:style>
  <w:style w:type="character" w:customStyle="1" w:styleId="Symbols">
    <w:name w:val="Symbols"/>
    <w:basedOn w:val="DefaultParagraphFont"/>
    <w:rsid w:val="00624B6D"/>
    <w:rPr>
      <w:rFonts w:ascii="Symbol" w:hAnsi="Symbol"/>
    </w:rPr>
  </w:style>
  <w:style w:type="character" w:customStyle="1" w:styleId="MenuOptions">
    <w:name w:val="Menu Options"/>
    <w:basedOn w:val="DefaultParagraphFont"/>
    <w:rsid w:val="00624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B6D"/>
    <w:rPr>
      <w:b/>
    </w:rPr>
  </w:style>
  <w:style w:type="character" w:customStyle="1" w:styleId="Underlined">
    <w:name w:val="Underlined"/>
    <w:basedOn w:val="DefaultParagraphFont"/>
    <w:rsid w:val="00624B6D"/>
    <w:rPr>
      <w:u w:val="single"/>
    </w:rPr>
  </w:style>
  <w:style w:type="paragraph" w:customStyle="1" w:styleId="TableBodyTextRight">
    <w:name w:val="Table Body Text Right"/>
    <w:basedOn w:val="TableBodyText"/>
    <w:rsid w:val="00624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B6D"/>
    <w:rPr>
      <w:sz w:val="18"/>
    </w:rPr>
  </w:style>
  <w:style w:type="paragraph" w:customStyle="1" w:styleId="BodySmallRight">
    <w:name w:val="Body Small Right"/>
    <w:basedOn w:val="BodyTextRight"/>
    <w:rsid w:val="00624B6D"/>
    <w:rPr>
      <w:sz w:val="18"/>
      <w:szCs w:val="18"/>
    </w:rPr>
  </w:style>
  <w:style w:type="paragraph" w:customStyle="1" w:styleId="MarginEdition">
    <w:name w:val="Margin Edition"/>
    <w:basedOn w:val="MarginNote"/>
    <w:rsid w:val="00624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B6D"/>
    <w:rPr>
      <w:sz w:val="2"/>
      <w:szCs w:val="2"/>
    </w:rPr>
  </w:style>
  <w:style w:type="character" w:customStyle="1" w:styleId="Small">
    <w:name w:val="Small"/>
    <w:basedOn w:val="DefaultParagraphFont"/>
    <w:rsid w:val="00624B6D"/>
    <w:rPr>
      <w:sz w:val="16"/>
    </w:rPr>
  </w:style>
  <w:style w:type="paragraph" w:customStyle="1" w:styleId="WideTable">
    <w:name w:val="Wide Table"/>
    <w:basedOn w:val="Normal"/>
    <w:rsid w:val="00624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B6D"/>
  </w:style>
  <w:style w:type="paragraph" w:styleId="Quote">
    <w:name w:val="Quote"/>
    <w:basedOn w:val="Heading1"/>
    <w:link w:val="QuoteChar"/>
    <w:qFormat/>
    <w:rsid w:val="00624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B6D"/>
    <w:pPr>
      <w:pageBreakBefore/>
    </w:pPr>
  </w:style>
  <w:style w:type="paragraph" w:customStyle="1" w:styleId="Border">
    <w:name w:val="Border"/>
    <w:basedOn w:val="Normal"/>
    <w:qFormat/>
    <w:rsid w:val="00624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B6D"/>
    <w:rPr>
      <w:u w:val="single"/>
    </w:rPr>
  </w:style>
  <w:style w:type="character" w:customStyle="1" w:styleId="BoldandItalics">
    <w:name w:val="Bold and Italics"/>
    <w:qFormat/>
    <w:rsid w:val="00624B6D"/>
    <w:rPr>
      <w:b/>
      <w:i/>
      <w:u w:val="none"/>
    </w:rPr>
  </w:style>
  <w:style w:type="paragraph" w:styleId="BalloonText">
    <w:name w:val="Balloon Text"/>
    <w:basedOn w:val="Normal"/>
    <w:link w:val="BalloonTextChar"/>
    <w:rsid w:val="00624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B6D"/>
    <w:pPr>
      <w:spacing w:before="0" w:after="0"/>
    </w:pPr>
  </w:style>
  <w:style w:type="paragraph" w:customStyle="1" w:styleId="BodyTextBold">
    <w:name w:val="Body Text Bold"/>
    <w:basedOn w:val="BodyText"/>
    <w:qFormat/>
    <w:rsid w:val="00624B6D"/>
    <w:rPr>
      <w:b/>
    </w:rPr>
  </w:style>
  <w:style w:type="character" w:styleId="Hyperlink">
    <w:name w:val="Hyperlink"/>
    <w:basedOn w:val="DefaultParagraphFont"/>
    <w:uiPriority w:val="99"/>
    <w:unhideWhenUsed/>
    <w:rsid w:val="00DD5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6111</Characters>
  <Application>Microsoft Office Word</Application>
  <DocSecurity>0</DocSecurity>
  <Lines>135</Lines>
  <Paragraphs>100</Paragraphs>
  <ScaleCrop>false</ScaleCrop>
  <Company>Author-it Software Corporation Ltd.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SIRXOSM001 Identify and review social media and online platforms for organisational use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2022-12-22T00:32:00Z</dcterms:created>
  <dcterms:modified xsi:type="dcterms:W3CDTF">2022-12-22T00:32:00Z</dcterms:modified>
</cp:coreProperties>
</file>