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4C42" w:rsidP="00804C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SIRXMKT003 Manage promotional activities</w:t>
      </w:r>
      <w:r>
        <w:fldChar w:fldCharType="end"/>
      </w:r>
    </w:p>
    <w:p w:rsidR="00804C42" w:rsidP="00804C42">
      <w:pPr>
        <w:pStyle w:val="Version"/>
        <w:sectPr w:rsidSect="00B13B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3B51" w:rsidP="00B13B51">
      <w:pPr>
        <w:pStyle w:val="SuperHeading"/>
      </w:pPr>
      <w:r w:rsidRPr="00B13B51">
        <w:t>SIRXMKT003 Manage promotional activities</w:t>
      </w:r>
    </w:p>
    <w:p w:rsidR="00000000" w:rsidRPr="00B13B51" w:rsidP="00B13B51">
      <w:pPr>
        <w:pStyle w:val="Heading1"/>
      </w:pPr>
      <w:bookmarkStart w:id="1" w:name="O_850370"/>
      <w:bookmarkEnd w:id="1"/>
      <w:r w:rsidRPr="00B13B51">
        <w:t>Modification History</w:t>
      </w:r>
    </w:p>
    <w:p w:rsidR="00000000" w:rsidRPr="00B13B51" w:rsidP="00804C42">
      <w:pPr>
        <w:pStyle w:val="BodyText"/>
      </w:pPr>
      <w:r w:rsidRPr="00B13B51">
        <w:t>Not applicable.</w:t>
      </w:r>
    </w:p>
    <w:p w:rsidR="00000000" w:rsidRPr="00B13B51" w:rsidP="00B13B51">
      <w:pPr>
        <w:pStyle w:val="Heading1"/>
      </w:pPr>
      <w:bookmarkStart w:id="2" w:name="O_850371"/>
      <w:bookmarkEnd w:id="2"/>
      <w:r w:rsidRPr="00B13B51">
        <w:t>Application</w:t>
      </w:r>
    </w:p>
    <w:p w:rsidR="00000000" w:rsidRPr="00B13B51" w:rsidP="00804C42">
      <w:pPr>
        <w:pStyle w:val="BodyText"/>
      </w:pPr>
      <w:r w:rsidRPr="00B13B51">
        <w:t xml:space="preserve">This unit describes the performance outcomes, skills and knowledge required to implement, manage and monitor promotional activities and determine effectiveness of promotional activities. </w:t>
      </w:r>
    </w:p>
    <w:p w:rsidR="00000000" w:rsidRPr="00B13B51" w:rsidP="00804C42">
      <w:pPr>
        <w:pStyle w:val="BodyText"/>
      </w:pPr>
      <w:r w:rsidRPr="00B13B51">
        <w:t>I</w:t>
      </w:r>
      <w:r w:rsidRPr="00B13B51">
        <w:t>t applies to individuals working in promotions management roles in a diverse range of industry sectors and business contexts. They operate independently with some responsibility for others and decision making, and within established organisational policies</w:t>
      </w:r>
      <w:r w:rsidRPr="00B13B51">
        <w:t xml:space="preserve"> and procedures. </w:t>
      </w:r>
    </w:p>
    <w:p w:rsidR="00000000" w:rsidRPr="00B13B51" w:rsidP="00804C42">
      <w:pPr>
        <w:pStyle w:val="BodyText"/>
      </w:pPr>
      <w:r w:rsidRPr="00B13B51">
        <w:t>No occupational licensing, certification or specific legislative requirements apply to this unit at the time of publication.</w:t>
      </w:r>
    </w:p>
    <w:p w:rsidR="00000000" w:rsidRPr="00B13B51" w:rsidP="00B13B51">
      <w:pPr>
        <w:pStyle w:val="Heading1"/>
      </w:pPr>
      <w:bookmarkStart w:id="3" w:name="O_850372"/>
      <w:bookmarkEnd w:id="3"/>
      <w:r w:rsidRPr="00B13B51">
        <w:t>Pre-requisite Unit</w:t>
      </w:r>
    </w:p>
    <w:p w:rsidR="00000000" w:rsidRPr="00B13B51" w:rsidP="00804C42">
      <w:pPr>
        <w:pStyle w:val="BodyText"/>
      </w:pPr>
      <w:r w:rsidRPr="00B13B51">
        <w:t xml:space="preserve">Nil </w:t>
      </w:r>
    </w:p>
    <w:p w:rsidR="00000000" w:rsidRPr="00B13B51" w:rsidP="00B13B51">
      <w:pPr>
        <w:pStyle w:val="Heading1"/>
      </w:pPr>
      <w:bookmarkStart w:id="4" w:name="O_850373"/>
      <w:bookmarkEnd w:id="4"/>
      <w:r w:rsidRPr="00B13B51">
        <w:t>Competency Field</w:t>
      </w:r>
    </w:p>
    <w:p w:rsidR="00000000" w:rsidRPr="00B13B51" w:rsidP="00804C42">
      <w:pPr>
        <w:pStyle w:val="BodyText"/>
      </w:pPr>
      <w:r w:rsidRPr="00B13B51">
        <w:t xml:space="preserve">Marketing </w:t>
      </w:r>
    </w:p>
    <w:p w:rsidR="00000000" w:rsidRPr="00B13B51" w:rsidP="00B13B51">
      <w:pPr>
        <w:pStyle w:val="Heading1"/>
      </w:pPr>
      <w:bookmarkStart w:id="5" w:name="O_850374"/>
      <w:bookmarkEnd w:id="5"/>
      <w:r w:rsidRPr="00B13B51">
        <w:t>Unit Sect</w:t>
      </w:r>
      <w:r w:rsidRPr="00B13B51">
        <w:t>or</w:t>
      </w:r>
    </w:p>
    <w:p w:rsidR="00000000" w:rsidRPr="00B13B51" w:rsidP="00804C42">
      <w:pPr>
        <w:pStyle w:val="BodyText"/>
      </w:pPr>
      <w:r w:rsidRPr="00B13B51">
        <w:t xml:space="preserve">Cross-Sector </w:t>
      </w:r>
    </w:p>
    <w:p w:rsidR="00000000" w:rsidRPr="00B13B51" w:rsidP="00B13B51">
      <w:pPr>
        <w:pStyle w:val="Heading1"/>
      </w:pPr>
      <w:bookmarkStart w:id="6" w:name="O_850375"/>
      <w:bookmarkEnd w:id="6"/>
      <w:r w:rsidRPr="00B13B5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804C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B51" w:rsidP="00B13B51">
            <w:pPr>
              <w:pStyle w:val="BodyText"/>
            </w:pPr>
            <w:r w:rsidRPr="00B13B51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B51">
            <w:pPr>
              <w:pStyle w:val="BodyText"/>
              <w:rPr>
                <w:lang w:val="en-NZ"/>
              </w:rPr>
            </w:pPr>
            <w:r w:rsidRPr="00B13B51">
              <w:rPr>
                <w:rStyle w:val="SpecialBold"/>
              </w:rPr>
              <w:t>PERFORMANCE CRITERIA</w:t>
            </w:r>
          </w:p>
        </w:tc>
      </w:tr>
      <w:tr w:rsidTr="00804C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B51">
            <w:pPr>
              <w:pStyle w:val="BodyText"/>
              <w:rPr>
                <w:lang w:val="en-NZ"/>
              </w:rPr>
            </w:pPr>
            <w:r w:rsidRPr="00B13B51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B51">
            <w:pPr>
              <w:pStyle w:val="BodyText"/>
              <w:rPr>
                <w:lang w:val="en-NZ"/>
              </w:rPr>
            </w:pPr>
            <w:r w:rsidRPr="00B13B51">
              <w:t>Performance criteria describe the performance needed to demonstrate achievement of the element.</w:t>
            </w:r>
          </w:p>
        </w:tc>
      </w:tr>
      <w:tr w:rsidTr="00804C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B51">
            <w:pPr>
              <w:pStyle w:val="List"/>
              <w:rPr>
                <w:lang w:val="en-NZ"/>
              </w:rPr>
            </w:pPr>
            <w:r w:rsidRPr="00B13B51">
              <w:t>1.</w:t>
            </w:r>
            <w:r w:rsidRPr="00B13B51">
              <w:tab/>
            </w:r>
            <w:r w:rsidRPr="00B13B51">
              <w:t>Implement promotional activity.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B51" w:rsidP="00B13B51">
            <w:pPr>
              <w:pStyle w:val="List"/>
            </w:pPr>
            <w:r w:rsidRPr="00B13B51">
              <w:t xml:space="preserve">1.1.Obtain and review promotional brief from relevant personnel and seek clarification as required. </w:t>
            </w:r>
          </w:p>
          <w:p w:rsidR="00000000" w:rsidRPr="00B13B51" w:rsidP="00B13B51">
            <w:pPr>
              <w:pStyle w:val="List"/>
            </w:pPr>
            <w:r w:rsidRPr="00B13B51">
              <w:t xml:space="preserve">1.2.Identify internal and external factors that may impact on success of promotional activities and take opportunities to </w:t>
            </w:r>
            <w:r w:rsidRPr="00B13B51">
              <w:t>l</w:t>
            </w:r>
            <w:r w:rsidRPr="00B13B51">
              <w:t xml:space="preserve">imit or enhance impact. </w:t>
            </w:r>
          </w:p>
          <w:p w:rsidR="00000000" w:rsidRPr="00B13B51" w:rsidP="00B13B51">
            <w:pPr>
              <w:pStyle w:val="List"/>
            </w:pPr>
            <w:r w:rsidRPr="00B13B51">
              <w:t xml:space="preserve">1.3.Develop promotional objectives in consultation with relevant personnel.  </w:t>
            </w:r>
          </w:p>
          <w:p w:rsidR="00000000" w:rsidRPr="00B13B51" w:rsidP="00B13B51">
            <w:pPr>
              <w:pStyle w:val="List"/>
            </w:pPr>
            <w:r w:rsidRPr="00B13B51">
              <w:t>1.4.Review organisational promotional guidelines and arrange required resources.</w:t>
            </w:r>
          </w:p>
          <w:p w:rsidR="00000000" w:rsidRPr="00B13B51" w:rsidP="00B13B51">
            <w:pPr>
              <w:pStyle w:val="List"/>
            </w:pPr>
            <w:r w:rsidRPr="00B13B51">
              <w:t>1.5.Review competitor promotional activity as required.</w:t>
            </w:r>
          </w:p>
          <w:p w:rsidR="00000000" w:rsidP="00B13B51">
            <w:pPr>
              <w:pStyle w:val="List"/>
              <w:rPr>
                <w:lang w:val="en-NZ"/>
              </w:rPr>
            </w:pPr>
            <w:r w:rsidRPr="00B13B51">
              <w:t>1.6.Share detail</w:t>
            </w:r>
            <w:r w:rsidRPr="00B13B51">
              <w:t>s of the promotion with team members, and assign relevant tasks and responsibilities.</w:t>
            </w:r>
          </w:p>
        </w:tc>
      </w:tr>
      <w:tr w:rsidTr="00804C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B51">
            <w:pPr>
              <w:pStyle w:val="List"/>
              <w:rPr>
                <w:lang w:val="en-NZ"/>
              </w:rPr>
            </w:pPr>
            <w:r w:rsidRPr="00B13B51">
              <w:t>2.</w:t>
            </w:r>
            <w:r w:rsidRPr="00B13B51">
              <w:tab/>
              <w:t>Monitor promotional activity.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B51" w:rsidP="00B13B51">
            <w:pPr>
              <w:pStyle w:val="List"/>
            </w:pPr>
            <w:r w:rsidRPr="00B13B51">
              <w:t>2.1.Conduct checks to verify promotional guidelines are being followed.</w:t>
            </w:r>
          </w:p>
          <w:p w:rsidR="00000000" w:rsidRPr="00B13B51" w:rsidP="00B13B51">
            <w:pPr>
              <w:pStyle w:val="List"/>
            </w:pPr>
            <w:r w:rsidRPr="00B13B51">
              <w:t xml:space="preserve">2.2.Check promotional items for correct display of information, </w:t>
            </w:r>
            <w:r w:rsidRPr="00B13B51">
              <w:t xml:space="preserve">pricing and labelling as required. </w:t>
            </w:r>
          </w:p>
          <w:p w:rsidR="00000000" w:rsidP="00B13B51">
            <w:pPr>
              <w:pStyle w:val="List"/>
              <w:rPr>
                <w:lang w:val="en-NZ"/>
              </w:rPr>
            </w:pPr>
            <w:r w:rsidRPr="00B13B51">
              <w:t>2.3.Consult with team members and customers to gain feedback on promotional activity and communicate findings to relevant personnel.</w:t>
            </w:r>
          </w:p>
        </w:tc>
      </w:tr>
      <w:tr w:rsidTr="00804C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B51">
            <w:pPr>
              <w:pStyle w:val="List"/>
              <w:rPr>
                <w:lang w:val="en-NZ"/>
              </w:rPr>
            </w:pPr>
            <w:r w:rsidRPr="00B13B51">
              <w:t>3.</w:t>
            </w:r>
            <w:r w:rsidRPr="00B13B51">
              <w:tab/>
              <w:t xml:space="preserve">Review promotional activity.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B51" w:rsidP="00B13B51">
            <w:pPr>
              <w:pStyle w:val="List"/>
            </w:pPr>
            <w:r w:rsidRPr="00B13B51">
              <w:t>3.1.Access and assess sales results for the promotion</w:t>
            </w:r>
            <w:r w:rsidRPr="00B13B51">
              <w:t xml:space="preserve">al period. </w:t>
            </w:r>
          </w:p>
          <w:p w:rsidR="00000000" w:rsidRPr="00B13B51" w:rsidP="00B13B51">
            <w:pPr>
              <w:pStyle w:val="List"/>
            </w:pPr>
            <w:r w:rsidRPr="00B13B51">
              <w:t>3.2.Report on promotional activity results and document impact of the promotional activity on sales results.</w:t>
            </w:r>
          </w:p>
        </w:tc>
      </w:tr>
    </w:tbl>
    <w:p w:rsidR="00000000" w:rsidRPr="00B13B51" w:rsidP="00B13B51">
      <w:pPr>
        <w:pStyle w:val="BodyText"/>
      </w:pPr>
    </w:p>
    <w:p w:rsidR="00000000" w:rsidRPr="00B13B51" w:rsidP="00B13B51">
      <w:pPr>
        <w:pStyle w:val="AllowPageBreak"/>
      </w:pPr>
    </w:p>
    <w:p w:rsidR="00000000" w:rsidRPr="00B13B51" w:rsidP="00B13B51">
      <w:pPr>
        <w:pStyle w:val="Heading1"/>
      </w:pPr>
      <w:bookmarkStart w:id="7" w:name="O_850376"/>
      <w:bookmarkEnd w:id="7"/>
      <w:r w:rsidRPr="00B13B51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80"/>
        <w:gridCol w:w="5716"/>
      </w:tblGrid>
      <w:tr w:rsidTr="00804C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B51">
            <w:pPr>
              <w:pStyle w:val="BodyText"/>
              <w:rPr>
                <w:lang w:val="en-NZ"/>
              </w:rPr>
            </w:pPr>
            <w:r w:rsidRPr="00B13B51">
              <w:t>Foundation skills essential to performance in this unit, but not explicit in the performance criteria are listed here, along with a brief context statement.</w:t>
            </w:r>
          </w:p>
        </w:tc>
      </w:tr>
      <w:tr w:rsidTr="00804C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B51" w:rsidP="00B13B51">
            <w:pPr>
              <w:pStyle w:val="BodyText"/>
            </w:pPr>
            <w:r w:rsidRPr="00B13B51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B51">
            <w:pPr>
              <w:pStyle w:val="BodyText"/>
              <w:rPr>
                <w:lang w:val="en-NZ"/>
              </w:rPr>
            </w:pPr>
            <w:r w:rsidRPr="00B13B51">
              <w:rPr>
                <w:rStyle w:val="SpecialBold"/>
              </w:rPr>
              <w:t>DESCRIPTION</w:t>
            </w:r>
          </w:p>
        </w:tc>
      </w:tr>
      <w:tr w:rsidTr="00804C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B51">
            <w:pPr>
              <w:pStyle w:val="BodyText"/>
              <w:rPr>
                <w:lang w:val="en-NZ"/>
              </w:rPr>
            </w:pPr>
            <w:r w:rsidRPr="00B13B51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B51" w:rsidP="00B13B51">
            <w:pPr>
              <w:pStyle w:val="ListBullet"/>
            </w:pPr>
            <w:r w:rsidRPr="00B13B51">
              <w:t>document promotional activity findings and results.</w:t>
            </w:r>
          </w:p>
        </w:tc>
      </w:tr>
    </w:tbl>
    <w:p w:rsidR="00000000" w:rsidRPr="00B13B51" w:rsidP="00B13B51">
      <w:pPr>
        <w:pStyle w:val="BodyText"/>
      </w:pPr>
    </w:p>
    <w:p w:rsidR="00000000" w:rsidRPr="00B13B51" w:rsidP="00B13B51">
      <w:pPr>
        <w:pStyle w:val="AllowPageBreak"/>
      </w:pPr>
    </w:p>
    <w:p w:rsidR="00000000" w:rsidRPr="00B13B51" w:rsidP="00B13B51">
      <w:pPr>
        <w:pStyle w:val="Heading1"/>
      </w:pPr>
      <w:bookmarkStart w:id="8" w:name="O_850378"/>
      <w:bookmarkEnd w:id="8"/>
      <w:r w:rsidRPr="00B13B51">
        <w:t>Unit Mapping Information</w:t>
      </w:r>
    </w:p>
    <w:p w:rsidR="00000000" w:rsidRPr="00B13B51" w:rsidP="00804C42">
      <w:pPr>
        <w:pStyle w:val="BodyText"/>
      </w:pPr>
      <w:r w:rsidRPr="00B13B51">
        <w:t>No equivalent unit.</w:t>
      </w:r>
    </w:p>
    <w:p w:rsidR="00000000" w:rsidRPr="00B13B51" w:rsidP="00B13B51">
      <w:pPr>
        <w:pStyle w:val="Heading1"/>
      </w:pPr>
      <w:bookmarkStart w:id="9" w:name="O_850385"/>
      <w:bookmarkEnd w:id="9"/>
      <w:r w:rsidRPr="00B13B51">
        <w:t>Links</w:t>
      </w:r>
    </w:p>
    <w:p w:rsidR="00000000" w:rsidRPr="00B13B51" w:rsidP="00804C42">
      <w:pPr>
        <w:pStyle w:val="BodyText"/>
      </w:pPr>
      <w:r w:rsidRPr="00B13B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DF42FF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B13B51" w:rsidP="00B13B51"/>
    <w:sectPr w:rsidSect="00B13B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B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B51" w:rsidRPr="00804C42" w:rsidP="00804C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B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C42" w:rsidP="00B13B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04C42" w:rsidP="00B13B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04C42" w:rsidP="00B13B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B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C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3B51" w:rsidRPr="00804C42" w:rsidP="00804C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B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C42" w:rsidRPr="002D2AF8" w:rsidP="00B13B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SIRXMKT003 Manage promotional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804C42" w:rsidP="00B13B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84A2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4E898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3B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3B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3B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3B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3B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3B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3B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3B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3B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3B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3B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3B51"/>
  </w:style>
  <w:style w:type="character" w:customStyle="1" w:styleId="Heading1Char">
    <w:name w:val="Heading 1 Char"/>
    <w:basedOn w:val="DefaultParagraphFont"/>
    <w:link w:val="Heading1"/>
    <w:rsid w:val="00B13B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3B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3B5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13B5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13B5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3B51"/>
    <w:rPr>
      <w:b/>
      <w:spacing w:val="0"/>
    </w:rPr>
  </w:style>
  <w:style w:type="paragraph" w:customStyle="1" w:styleId="SuperHeading">
    <w:name w:val="SuperHeading"/>
    <w:basedOn w:val="Normal"/>
    <w:rsid w:val="00B13B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3B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3B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3B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3B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3B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3B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3B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3B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3B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3B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3B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3B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3B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3B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3B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3B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3B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3B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3B5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13B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3B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3B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3B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3B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3B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3B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3B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3B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3B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3B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3B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3B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3B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3B51"/>
    <w:rPr>
      <w:i/>
    </w:rPr>
  </w:style>
  <w:style w:type="paragraph" w:styleId="Caption">
    <w:name w:val="caption"/>
    <w:basedOn w:val="BodyText"/>
    <w:next w:val="Normal"/>
    <w:qFormat/>
    <w:rsid w:val="00B13B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3B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3B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3B51"/>
  </w:style>
  <w:style w:type="paragraph" w:styleId="TableofFigures">
    <w:name w:val="table of figures"/>
    <w:basedOn w:val="Normal"/>
    <w:next w:val="Normal"/>
    <w:semiHidden/>
    <w:rsid w:val="00B13B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3B5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13B51"/>
    <w:rPr>
      <w:rFonts w:ascii="Wingdings" w:hAnsi="Wingdings"/>
    </w:rPr>
  </w:style>
  <w:style w:type="paragraph" w:customStyle="1" w:styleId="TableHeading">
    <w:name w:val="Table Heading"/>
    <w:basedOn w:val="HeadingBase"/>
    <w:rsid w:val="00B13B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3B51"/>
    <w:rPr>
      <w:color w:val="0033CC"/>
      <w:u w:val="none"/>
    </w:rPr>
  </w:style>
  <w:style w:type="paragraph" w:customStyle="1" w:styleId="BodyTextRight">
    <w:name w:val="Body Text Right"/>
    <w:basedOn w:val="BodyText"/>
    <w:rsid w:val="00B13B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3B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3B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3B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3B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3B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3B51"/>
    <w:rPr>
      <w:sz w:val="32"/>
    </w:rPr>
  </w:style>
  <w:style w:type="paragraph" w:customStyle="1" w:styleId="HeadingProcedure">
    <w:name w:val="Heading Procedure"/>
    <w:basedOn w:val="HeadingBase"/>
    <w:next w:val="Normal"/>
    <w:rsid w:val="00B13B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3B51"/>
    <w:pPr>
      <w:spacing w:before="60" w:after="60"/>
    </w:pPr>
  </w:style>
  <w:style w:type="paragraph" w:styleId="ListContinue">
    <w:name w:val="List Continue"/>
    <w:basedOn w:val="List"/>
    <w:rsid w:val="00B13B51"/>
    <w:pPr>
      <w:ind w:firstLine="0"/>
    </w:pPr>
  </w:style>
  <w:style w:type="paragraph" w:customStyle="1" w:styleId="ListNote">
    <w:name w:val="List Note"/>
    <w:basedOn w:val="List"/>
    <w:rsid w:val="00B13B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3B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3B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3B51"/>
    <w:rPr>
      <w:rFonts w:ascii="Courier New" w:hAnsi="Courier New"/>
    </w:rPr>
  </w:style>
  <w:style w:type="paragraph" w:customStyle="1" w:styleId="NoteBullet">
    <w:name w:val="Note Bullet"/>
    <w:basedOn w:val="Note"/>
    <w:rsid w:val="00B13B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3B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3B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3B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3B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13B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3B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3B51"/>
    <w:rPr>
      <w:b/>
      <w:smallCaps/>
    </w:rPr>
  </w:style>
  <w:style w:type="paragraph" w:customStyle="1" w:styleId="TableListNumber">
    <w:name w:val="Table List Number"/>
    <w:basedOn w:val="ListNumber"/>
    <w:rsid w:val="00B13B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3B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3B51"/>
    <w:pPr>
      <w:numPr>
        <w:numId w:val="8"/>
      </w:numPr>
    </w:pPr>
  </w:style>
  <w:style w:type="paragraph" w:customStyle="1" w:styleId="ListAlpha2">
    <w:name w:val="List Alpha 2"/>
    <w:basedOn w:val="List2"/>
    <w:rsid w:val="00B13B51"/>
    <w:pPr>
      <w:numPr>
        <w:numId w:val="7"/>
      </w:numPr>
    </w:pPr>
  </w:style>
  <w:style w:type="paragraph" w:styleId="List2">
    <w:name w:val="List 2"/>
    <w:basedOn w:val="BodyText"/>
    <w:rsid w:val="00B13B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3B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3B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3B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3B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3B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13B51"/>
    <w:pPr>
      <w:numPr>
        <w:numId w:val="3"/>
      </w:numPr>
    </w:pPr>
  </w:style>
  <w:style w:type="paragraph" w:styleId="ListContinue2">
    <w:name w:val="List Continue 2"/>
    <w:basedOn w:val="List2"/>
    <w:rsid w:val="00B13B51"/>
    <w:pPr>
      <w:ind w:firstLine="0"/>
    </w:pPr>
  </w:style>
  <w:style w:type="paragraph" w:styleId="ListContinue3">
    <w:name w:val="List Continue 3"/>
    <w:basedOn w:val="List3"/>
    <w:rsid w:val="00B13B51"/>
    <w:pPr>
      <w:ind w:left="1021" w:firstLine="0"/>
    </w:pPr>
  </w:style>
  <w:style w:type="paragraph" w:styleId="ListContinue4">
    <w:name w:val="List Continue 4"/>
    <w:basedOn w:val="List4"/>
    <w:rsid w:val="00B13B51"/>
    <w:pPr>
      <w:ind w:firstLine="0"/>
    </w:pPr>
  </w:style>
  <w:style w:type="paragraph" w:styleId="ListContinue5">
    <w:name w:val="List Continue 5"/>
    <w:basedOn w:val="List5"/>
    <w:rsid w:val="00B13B51"/>
    <w:pPr>
      <w:ind w:firstLine="0"/>
    </w:pPr>
  </w:style>
  <w:style w:type="paragraph" w:styleId="ListNumber3">
    <w:name w:val="List Number 3"/>
    <w:basedOn w:val="List3"/>
    <w:rsid w:val="00B13B51"/>
    <w:pPr>
      <w:numPr>
        <w:numId w:val="4"/>
      </w:numPr>
    </w:pPr>
  </w:style>
  <w:style w:type="paragraph" w:styleId="ListNumber4">
    <w:name w:val="List Number 4"/>
    <w:basedOn w:val="List4"/>
    <w:rsid w:val="00B13B51"/>
    <w:pPr>
      <w:numPr>
        <w:numId w:val="5"/>
      </w:numPr>
    </w:pPr>
  </w:style>
  <w:style w:type="paragraph" w:styleId="ListNumber5">
    <w:name w:val="List Number 5"/>
    <w:basedOn w:val="List5"/>
    <w:rsid w:val="00B13B51"/>
    <w:pPr>
      <w:numPr>
        <w:numId w:val="6"/>
      </w:numPr>
    </w:pPr>
  </w:style>
  <w:style w:type="paragraph" w:styleId="BlockText">
    <w:name w:val="Block Text"/>
    <w:basedOn w:val="Normal"/>
    <w:rsid w:val="00B13B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3B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3B51"/>
    <w:rPr>
      <w:sz w:val="16"/>
      <w:vertAlign w:val="superscript"/>
    </w:rPr>
  </w:style>
  <w:style w:type="character" w:customStyle="1" w:styleId="Symbols">
    <w:name w:val="Symbols"/>
    <w:basedOn w:val="DefaultParagraphFont"/>
    <w:rsid w:val="00B13B51"/>
    <w:rPr>
      <w:rFonts w:ascii="Symbol" w:hAnsi="Symbol"/>
    </w:rPr>
  </w:style>
  <w:style w:type="character" w:customStyle="1" w:styleId="MenuOptions">
    <w:name w:val="Menu Options"/>
    <w:basedOn w:val="DefaultParagraphFont"/>
    <w:rsid w:val="00B13B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3B51"/>
    <w:rPr>
      <w:b/>
    </w:rPr>
  </w:style>
  <w:style w:type="character" w:customStyle="1" w:styleId="Underlined">
    <w:name w:val="Underlined"/>
    <w:basedOn w:val="DefaultParagraphFont"/>
    <w:rsid w:val="00B13B51"/>
    <w:rPr>
      <w:u w:val="single"/>
    </w:rPr>
  </w:style>
  <w:style w:type="paragraph" w:customStyle="1" w:styleId="TableBodyTextRight">
    <w:name w:val="Table Body Text Right"/>
    <w:basedOn w:val="TableBodyText"/>
    <w:rsid w:val="00B13B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3B51"/>
    <w:rPr>
      <w:sz w:val="18"/>
    </w:rPr>
  </w:style>
  <w:style w:type="paragraph" w:customStyle="1" w:styleId="BodySmallRight">
    <w:name w:val="Body Small Right"/>
    <w:basedOn w:val="BodyTextRight"/>
    <w:rsid w:val="00B13B51"/>
    <w:rPr>
      <w:sz w:val="18"/>
      <w:szCs w:val="18"/>
    </w:rPr>
  </w:style>
  <w:style w:type="paragraph" w:customStyle="1" w:styleId="MarginEdition">
    <w:name w:val="Margin Edition"/>
    <w:basedOn w:val="MarginNote"/>
    <w:rsid w:val="00B13B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3B51"/>
    <w:rPr>
      <w:sz w:val="2"/>
      <w:szCs w:val="2"/>
    </w:rPr>
  </w:style>
  <w:style w:type="character" w:customStyle="1" w:styleId="Small">
    <w:name w:val="Small"/>
    <w:basedOn w:val="DefaultParagraphFont"/>
    <w:rsid w:val="00B13B51"/>
    <w:rPr>
      <w:sz w:val="16"/>
    </w:rPr>
  </w:style>
  <w:style w:type="paragraph" w:customStyle="1" w:styleId="WideTable">
    <w:name w:val="Wide Table"/>
    <w:basedOn w:val="Normal"/>
    <w:rsid w:val="00B13B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3B51"/>
  </w:style>
  <w:style w:type="paragraph" w:styleId="Quote">
    <w:name w:val="Quote"/>
    <w:basedOn w:val="Heading1"/>
    <w:link w:val="QuoteChar"/>
    <w:qFormat/>
    <w:rsid w:val="00B13B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3B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3B51"/>
    <w:pPr>
      <w:pageBreakBefore/>
    </w:pPr>
  </w:style>
  <w:style w:type="paragraph" w:customStyle="1" w:styleId="Border">
    <w:name w:val="Border"/>
    <w:basedOn w:val="Normal"/>
    <w:qFormat/>
    <w:rsid w:val="00B13B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3B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3B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3B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3B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3B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3B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3B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3B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3B51"/>
    <w:rPr>
      <w:u w:val="single"/>
    </w:rPr>
  </w:style>
  <w:style w:type="character" w:customStyle="1" w:styleId="BoldandItalics">
    <w:name w:val="Bold and Italics"/>
    <w:qFormat/>
    <w:rsid w:val="00B13B51"/>
    <w:rPr>
      <w:b/>
      <w:i/>
      <w:u w:val="none"/>
    </w:rPr>
  </w:style>
  <w:style w:type="paragraph" w:styleId="BalloonText">
    <w:name w:val="Balloon Text"/>
    <w:basedOn w:val="Normal"/>
    <w:link w:val="BalloonTextChar"/>
    <w:rsid w:val="00B13B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3B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3B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3B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3B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3B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3B51"/>
    <w:pPr>
      <w:spacing w:before="0" w:after="0"/>
    </w:pPr>
  </w:style>
  <w:style w:type="paragraph" w:customStyle="1" w:styleId="BodyTextBold">
    <w:name w:val="Body Text Bold"/>
    <w:basedOn w:val="BodyText"/>
    <w:qFormat/>
    <w:rsid w:val="00B13B51"/>
    <w:rPr>
      <w:b/>
    </w:rPr>
  </w:style>
  <w:style w:type="character" w:styleId="Hyperlink">
    <w:name w:val="Hyperlink"/>
    <w:basedOn w:val="DefaultParagraphFont"/>
    <w:uiPriority w:val="99"/>
    <w:unhideWhenUsed/>
    <w:rsid w:val="00804C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349</Words>
  <Characters>2452</Characters>
  <Application>Microsoft Office Word</Application>
  <DocSecurity>0</DocSecurity>
  <Lines>84</Lines>
  <Paragraphs>53</Paragraphs>
  <ScaleCrop>false</ScaleCrop>
  <Company>Author-it Software Corporation Ltd.</Company>
  <LinksUpToDate>false</LinksUpToDate>
  <CharactersWithSpaces>2748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SIRXMKT003 Manage promotional activities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2022-04-19T18:05:00Z</dcterms:created>
  <dcterms:modified xsi:type="dcterms:W3CDTF">2022-04-19T18:05:00Z</dcterms:modified>
</cp:coreProperties>
</file>