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744D" w:rsidP="005774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SIRXMKT003 Manage promotional activities</w:t>
      </w:r>
      <w:r>
        <w:fldChar w:fldCharType="end"/>
      </w:r>
    </w:p>
    <w:p w:rsidR="0057744D" w:rsidP="0057744D">
      <w:pPr>
        <w:pStyle w:val="Version"/>
        <w:sectPr w:rsidSect="0076342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63422" w:rsidP="00763422">
      <w:pPr>
        <w:pStyle w:val="SuperHeading"/>
      </w:pPr>
      <w:r w:rsidRPr="00763422">
        <w:t>SIRXMKT003 Manage promotional activities</w:t>
      </w:r>
    </w:p>
    <w:p w:rsidR="00000000" w:rsidRPr="00763422" w:rsidP="00763422">
      <w:pPr>
        <w:pStyle w:val="Heading1"/>
      </w:pPr>
      <w:bookmarkStart w:id="1" w:name="O_850370"/>
      <w:bookmarkEnd w:id="1"/>
      <w:r w:rsidRPr="00763422">
        <w:t>Modification History</w:t>
      </w:r>
    </w:p>
    <w:p w:rsidR="00000000" w:rsidRPr="00763422" w:rsidP="0057744D">
      <w:pPr>
        <w:pStyle w:val="BodyText"/>
      </w:pPr>
      <w:r w:rsidRPr="00763422">
        <w:t>Not applicable.</w:t>
      </w:r>
    </w:p>
    <w:p w:rsidR="00000000" w:rsidRPr="00763422" w:rsidP="00763422">
      <w:pPr>
        <w:pStyle w:val="Heading1"/>
      </w:pPr>
      <w:bookmarkStart w:id="2" w:name="O_850371"/>
      <w:bookmarkEnd w:id="2"/>
      <w:r w:rsidRPr="00763422">
        <w:t>Application</w:t>
      </w:r>
    </w:p>
    <w:p w:rsidR="00000000" w:rsidRPr="00763422" w:rsidP="0057744D">
      <w:pPr>
        <w:pStyle w:val="BodyText"/>
      </w:pPr>
      <w:r w:rsidRPr="00763422">
        <w:t xml:space="preserve">This unit describes the performance outcomes, skills and knowledge required to implement, manage and monitor promotional activities and determine effectiveness of promotional activities. </w:t>
      </w:r>
    </w:p>
    <w:p w:rsidR="00000000" w:rsidRPr="00763422" w:rsidP="0057744D">
      <w:pPr>
        <w:pStyle w:val="BodyText"/>
      </w:pPr>
      <w:r w:rsidRPr="00763422">
        <w:t>I</w:t>
      </w:r>
      <w:r w:rsidRPr="00763422">
        <w:t>t applies to individuals working in promotions management roles in a diverse range of industry sectors and business contexts. They operate independently with some responsibility for others and decision making, and within established organisational policies</w:t>
      </w:r>
      <w:r w:rsidRPr="00763422">
        <w:t xml:space="preserve"> and procedures. </w:t>
      </w:r>
    </w:p>
    <w:p w:rsidR="00000000" w:rsidRPr="00763422" w:rsidP="0057744D">
      <w:pPr>
        <w:pStyle w:val="BodyText"/>
      </w:pPr>
      <w:r w:rsidRPr="00763422">
        <w:t>No occupational licensing, certification or specific legislative requirements apply to this unit at the time of publication.</w:t>
      </w:r>
    </w:p>
    <w:p w:rsidR="00000000" w:rsidRPr="00763422" w:rsidP="00763422">
      <w:pPr>
        <w:pStyle w:val="Heading1"/>
      </w:pPr>
      <w:bookmarkStart w:id="3" w:name="O_850372"/>
      <w:bookmarkEnd w:id="3"/>
      <w:r w:rsidRPr="00763422">
        <w:t>Pre-requisite Unit</w:t>
      </w:r>
    </w:p>
    <w:p w:rsidR="00000000" w:rsidRPr="00763422" w:rsidP="0057744D">
      <w:pPr>
        <w:pStyle w:val="BodyText"/>
      </w:pPr>
      <w:r w:rsidRPr="00763422">
        <w:t xml:space="preserve">Nil </w:t>
      </w:r>
    </w:p>
    <w:p w:rsidR="00000000" w:rsidRPr="00763422" w:rsidP="00763422">
      <w:pPr>
        <w:pStyle w:val="Heading1"/>
      </w:pPr>
      <w:bookmarkStart w:id="4" w:name="O_850373"/>
      <w:bookmarkEnd w:id="4"/>
      <w:r w:rsidRPr="00763422">
        <w:t>Competency Field</w:t>
      </w:r>
    </w:p>
    <w:p w:rsidR="00000000" w:rsidRPr="00763422" w:rsidP="0057744D">
      <w:pPr>
        <w:pStyle w:val="BodyText"/>
      </w:pPr>
      <w:r w:rsidRPr="00763422">
        <w:t xml:space="preserve">Marketing </w:t>
      </w:r>
    </w:p>
    <w:p w:rsidR="00000000" w:rsidRPr="00763422" w:rsidP="00763422">
      <w:pPr>
        <w:pStyle w:val="Heading1"/>
      </w:pPr>
      <w:bookmarkStart w:id="5" w:name="O_850374"/>
      <w:bookmarkEnd w:id="5"/>
      <w:r w:rsidRPr="00763422">
        <w:t>Unit Sect</w:t>
      </w:r>
      <w:r w:rsidRPr="00763422">
        <w:t>or</w:t>
      </w:r>
    </w:p>
    <w:p w:rsidR="00000000" w:rsidRPr="00763422" w:rsidP="0057744D">
      <w:pPr>
        <w:pStyle w:val="BodyText"/>
      </w:pPr>
      <w:r w:rsidRPr="00763422">
        <w:t xml:space="preserve">Cross-Sector </w:t>
      </w:r>
    </w:p>
    <w:p w:rsidR="00000000" w:rsidRPr="00763422" w:rsidP="00763422">
      <w:pPr>
        <w:pStyle w:val="Heading1"/>
      </w:pPr>
      <w:bookmarkStart w:id="6" w:name="O_850375"/>
      <w:bookmarkEnd w:id="6"/>
      <w:r w:rsidRPr="0076342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57744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422" w:rsidP="00763422">
            <w:pPr>
              <w:pStyle w:val="BodyText"/>
            </w:pPr>
            <w:r w:rsidRPr="00763422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422">
            <w:pPr>
              <w:pStyle w:val="BodyText"/>
              <w:rPr>
                <w:lang w:val="en-NZ"/>
              </w:rPr>
            </w:pPr>
            <w:r w:rsidRPr="00763422">
              <w:rPr>
                <w:rStyle w:val="SpecialBold"/>
              </w:rPr>
              <w:t>PERFORMANCE CRITERIA</w:t>
            </w:r>
          </w:p>
        </w:tc>
      </w:tr>
      <w:tr w:rsidTr="0057744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422">
            <w:pPr>
              <w:pStyle w:val="BodyText"/>
              <w:rPr>
                <w:lang w:val="en-NZ"/>
              </w:rPr>
            </w:pPr>
            <w:r w:rsidRPr="00763422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422">
            <w:pPr>
              <w:pStyle w:val="BodyText"/>
              <w:rPr>
                <w:lang w:val="en-NZ"/>
              </w:rPr>
            </w:pPr>
            <w:r w:rsidRPr="00763422">
              <w:t>Performance criteria describe the performance needed to demonstrate achievement of the element.</w:t>
            </w:r>
          </w:p>
        </w:tc>
      </w:tr>
      <w:tr w:rsidTr="0057744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422">
            <w:pPr>
              <w:pStyle w:val="List"/>
              <w:rPr>
                <w:lang w:val="en-NZ"/>
              </w:rPr>
            </w:pPr>
            <w:r w:rsidRPr="00763422">
              <w:t>1.</w:t>
            </w:r>
            <w:r w:rsidRPr="00763422">
              <w:tab/>
            </w:r>
            <w:r w:rsidRPr="00763422">
              <w:t>Implement promotional activity.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422" w:rsidP="00763422">
            <w:pPr>
              <w:pStyle w:val="List"/>
            </w:pPr>
            <w:r w:rsidRPr="00763422">
              <w:t xml:space="preserve">1.1.Obtain and review promotional brief from relevant personnel and seek clarification as required. </w:t>
            </w:r>
          </w:p>
          <w:p w:rsidR="00000000" w:rsidRPr="00763422" w:rsidP="00763422">
            <w:pPr>
              <w:pStyle w:val="List"/>
            </w:pPr>
            <w:r w:rsidRPr="00763422">
              <w:t xml:space="preserve">1.2.Identify internal and external factors that may impact on success of promotional activities and take opportunities to </w:t>
            </w:r>
            <w:r w:rsidRPr="00763422">
              <w:t>l</w:t>
            </w:r>
            <w:r w:rsidRPr="00763422">
              <w:t xml:space="preserve">imit or enhance impact. </w:t>
            </w:r>
          </w:p>
          <w:p w:rsidR="00000000" w:rsidRPr="00763422" w:rsidP="00763422">
            <w:pPr>
              <w:pStyle w:val="List"/>
            </w:pPr>
            <w:r w:rsidRPr="00763422">
              <w:t xml:space="preserve">1.3.Develop promotional objectives in consultation with relevant personnel.  </w:t>
            </w:r>
          </w:p>
          <w:p w:rsidR="00000000" w:rsidRPr="00763422" w:rsidP="00763422">
            <w:pPr>
              <w:pStyle w:val="List"/>
            </w:pPr>
            <w:r w:rsidRPr="00763422">
              <w:t>1.4.Review organisational promotional guidelines and arrange required resources.</w:t>
            </w:r>
          </w:p>
          <w:p w:rsidR="00000000" w:rsidRPr="00763422" w:rsidP="00763422">
            <w:pPr>
              <w:pStyle w:val="List"/>
            </w:pPr>
            <w:r w:rsidRPr="00763422">
              <w:t>1.5.Review competitor promotional activity as required.</w:t>
            </w:r>
          </w:p>
          <w:p w:rsidR="00000000" w:rsidP="00763422">
            <w:pPr>
              <w:pStyle w:val="List"/>
              <w:rPr>
                <w:lang w:val="en-NZ"/>
              </w:rPr>
            </w:pPr>
            <w:r w:rsidRPr="00763422">
              <w:t>1.6.Share detail</w:t>
            </w:r>
            <w:r w:rsidRPr="00763422">
              <w:t>s of the promotion with team members, and assign relevant tasks and responsibilities.</w:t>
            </w:r>
          </w:p>
        </w:tc>
      </w:tr>
      <w:tr w:rsidTr="0057744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422">
            <w:pPr>
              <w:pStyle w:val="List"/>
              <w:rPr>
                <w:lang w:val="en-NZ"/>
              </w:rPr>
            </w:pPr>
            <w:r w:rsidRPr="00763422">
              <w:t>2.</w:t>
            </w:r>
            <w:r w:rsidRPr="00763422">
              <w:tab/>
              <w:t>Monitor promotional activity.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422" w:rsidP="00763422">
            <w:pPr>
              <w:pStyle w:val="List"/>
            </w:pPr>
            <w:r w:rsidRPr="00763422">
              <w:t>2.1.Conduct checks to verify promotional guidelines are being followed.</w:t>
            </w:r>
          </w:p>
          <w:p w:rsidR="00000000" w:rsidRPr="00763422" w:rsidP="00763422">
            <w:pPr>
              <w:pStyle w:val="List"/>
            </w:pPr>
            <w:r w:rsidRPr="00763422">
              <w:t xml:space="preserve">2.2.Check promotional items for correct display of information, </w:t>
            </w:r>
            <w:r w:rsidRPr="00763422">
              <w:t xml:space="preserve">pricing and labelling as required. </w:t>
            </w:r>
          </w:p>
          <w:p w:rsidR="00000000" w:rsidP="00763422">
            <w:pPr>
              <w:pStyle w:val="List"/>
              <w:rPr>
                <w:lang w:val="en-NZ"/>
              </w:rPr>
            </w:pPr>
            <w:r w:rsidRPr="00763422">
              <w:t>2.3.Consult with team members and customers to gain feedback on promotional activity and communicate findings to relevant personnel.</w:t>
            </w:r>
          </w:p>
        </w:tc>
      </w:tr>
      <w:tr w:rsidTr="0057744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422">
            <w:pPr>
              <w:pStyle w:val="List"/>
              <w:rPr>
                <w:lang w:val="en-NZ"/>
              </w:rPr>
            </w:pPr>
            <w:r w:rsidRPr="00763422">
              <w:t>3.</w:t>
            </w:r>
            <w:r w:rsidRPr="00763422">
              <w:tab/>
              <w:t xml:space="preserve">Review promotional activity.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422" w:rsidP="00763422">
            <w:pPr>
              <w:pStyle w:val="List"/>
            </w:pPr>
            <w:r w:rsidRPr="00763422">
              <w:t>3.1.Access and assess sales results for the promotion</w:t>
            </w:r>
            <w:r w:rsidRPr="00763422">
              <w:t xml:space="preserve">al period. </w:t>
            </w:r>
          </w:p>
          <w:p w:rsidR="00000000" w:rsidRPr="00763422" w:rsidP="00763422">
            <w:pPr>
              <w:pStyle w:val="List"/>
            </w:pPr>
            <w:r w:rsidRPr="00763422">
              <w:t>3.2.Report on promotional activity results and document impact of the promotional activity on sales results.</w:t>
            </w:r>
          </w:p>
        </w:tc>
      </w:tr>
    </w:tbl>
    <w:p w:rsidR="00000000" w:rsidRPr="00763422" w:rsidP="00763422">
      <w:pPr>
        <w:pStyle w:val="BodyText"/>
      </w:pPr>
    </w:p>
    <w:p w:rsidR="00000000" w:rsidRPr="00763422" w:rsidP="00763422">
      <w:pPr>
        <w:pStyle w:val="AllowPageBreak"/>
      </w:pPr>
    </w:p>
    <w:p w:rsidR="00000000" w:rsidRPr="00763422" w:rsidP="00763422">
      <w:pPr>
        <w:pStyle w:val="Heading1"/>
      </w:pPr>
      <w:bookmarkStart w:id="7" w:name="O_850376"/>
      <w:bookmarkEnd w:id="7"/>
      <w:r w:rsidRPr="00763422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480"/>
        <w:gridCol w:w="5716"/>
      </w:tblGrid>
      <w:tr w:rsidTr="0057744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422">
            <w:pPr>
              <w:pStyle w:val="BodyText"/>
              <w:rPr>
                <w:lang w:val="en-NZ"/>
              </w:rPr>
            </w:pPr>
            <w:r w:rsidRPr="00763422">
              <w:t>Foundat</w:t>
            </w:r>
            <w:r w:rsidRPr="00763422">
              <w:t>ion skills essential to performance in this unit, but not explicit in the performance criteria are listed here, along with a brief context statement.</w:t>
            </w:r>
          </w:p>
        </w:tc>
      </w:tr>
      <w:tr w:rsidTr="0057744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422" w:rsidP="00763422">
            <w:pPr>
              <w:pStyle w:val="BodyText"/>
            </w:pPr>
            <w:r w:rsidRPr="00763422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422">
            <w:pPr>
              <w:pStyle w:val="BodyText"/>
              <w:rPr>
                <w:lang w:val="en-NZ"/>
              </w:rPr>
            </w:pPr>
            <w:r w:rsidRPr="00763422">
              <w:rPr>
                <w:rStyle w:val="SpecialBold"/>
              </w:rPr>
              <w:t>DESCRIPTION</w:t>
            </w:r>
          </w:p>
        </w:tc>
      </w:tr>
      <w:tr w:rsidTr="0057744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422">
            <w:pPr>
              <w:pStyle w:val="BodyText"/>
              <w:rPr>
                <w:lang w:val="en-NZ"/>
              </w:rPr>
            </w:pPr>
            <w:r w:rsidRPr="00763422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422" w:rsidP="00763422">
            <w:pPr>
              <w:pStyle w:val="ListBullet"/>
            </w:pPr>
            <w:r w:rsidRPr="00763422">
              <w:t>document promotional activity findings and results.</w:t>
            </w:r>
          </w:p>
        </w:tc>
      </w:tr>
    </w:tbl>
    <w:p w:rsidR="00000000" w:rsidRPr="00763422" w:rsidP="00763422">
      <w:pPr>
        <w:pStyle w:val="BodyText"/>
      </w:pPr>
    </w:p>
    <w:p w:rsidR="00000000" w:rsidRPr="00763422" w:rsidP="00763422">
      <w:pPr>
        <w:pStyle w:val="AllowPageBreak"/>
      </w:pPr>
    </w:p>
    <w:p w:rsidR="00000000" w:rsidRPr="00763422" w:rsidP="00763422">
      <w:pPr>
        <w:pStyle w:val="Heading1"/>
      </w:pPr>
      <w:bookmarkStart w:id="8" w:name="O_850378"/>
      <w:bookmarkEnd w:id="8"/>
      <w:r w:rsidRPr="00763422">
        <w:t>Unit Mapping Information</w:t>
      </w:r>
    </w:p>
    <w:p w:rsidR="00000000" w:rsidRPr="00763422" w:rsidP="0057744D">
      <w:pPr>
        <w:pStyle w:val="BodyText"/>
      </w:pPr>
      <w:r w:rsidRPr="00763422">
        <w:t>No equivalent unit.</w:t>
      </w:r>
    </w:p>
    <w:p w:rsidR="00000000" w:rsidRPr="00763422" w:rsidP="00763422">
      <w:pPr>
        <w:pStyle w:val="Heading1"/>
      </w:pPr>
      <w:bookmarkStart w:id="9" w:name="O_850385"/>
      <w:bookmarkEnd w:id="9"/>
      <w:r w:rsidRPr="00763422">
        <w:t>Links</w:t>
      </w:r>
    </w:p>
    <w:p w:rsidR="00000000" w:rsidRPr="00763422" w:rsidP="0057744D">
      <w:pPr>
        <w:pStyle w:val="BodyText"/>
      </w:pPr>
      <w:r w:rsidRPr="0076342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DA170B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763422" w:rsidP="0057744D">
      <w:pPr>
        <w:pStyle w:val="BodyText"/>
        <w:sectPr w:rsidSect="0076342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63422" w:rsidP="00763422">
      <w:pPr>
        <w:pStyle w:val="SuperHeading"/>
      </w:pPr>
      <w:r w:rsidRPr="00763422">
        <w:t>Assessment Requirements for SIRXMKT003 Manage promotional activities</w:t>
      </w:r>
    </w:p>
    <w:p w:rsidR="00000000" w:rsidRPr="00763422" w:rsidP="00763422">
      <w:pPr>
        <w:pStyle w:val="Heading1"/>
      </w:pPr>
      <w:bookmarkStart w:id="10" w:name="O_850380"/>
      <w:bookmarkEnd w:id="10"/>
      <w:r w:rsidRPr="00763422">
        <w:t>Modification History</w:t>
      </w:r>
    </w:p>
    <w:p w:rsidR="00000000" w:rsidRPr="00763422" w:rsidP="0057744D">
      <w:pPr>
        <w:pStyle w:val="BodyText"/>
      </w:pPr>
      <w:r w:rsidRPr="00763422">
        <w:t>Not applicable.</w:t>
      </w:r>
    </w:p>
    <w:p w:rsidR="00000000" w:rsidRPr="00763422" w:rsidP="00763422">
      <w:pPr>
        <w:pStyle w:val="Heading1"/>
      </w:pPr>
      <w:bookmarkStart w:id="11" w:name="O_850381"/>
      <w:bookmarkEnd w:id="11"/>
      <w:r w:rsidRPr="00763422">
        <w:t>Performance Evidence</w:t>
      </w:r>
    </w:p>
    <w:p w:rsidR="00000000" w:rsidRPr="00763422" w:rsidP="0057744D">
      <w:pPr>
        <w:pStyle w:val="BodyText"/>
      </w:pPr>
      <w:r w:rsidRPr="00763422">
        <w:t>Evidence of the ability to complete tasks outlined in elements and performa</w:t>
      </w:r>
      <w:r w:rsidRPr="00763422">
        <w:t>nce criteria of this unit in the context of the job role, and:</w:t>
      </w:r>
    </w:p>
    <w:p w:rsidR="00000000" w:rsidRPr="00763422" w:rsidP="00763422">
      <w:pPr>
        <w:pStyle w:val="ListBullet"/>
      </w:pPr>
      <w:r w:rsidRPr="00763422">
        <w:t xml:space="preserve">access a promotions brief and develop promotion objectives for one of the following promotional activities: </w:t>
      </w:r>
    </w:p>
    <w:p w:rsidR="00000000" w:rsidRPr="00763422" w:rsidP="00763422">
      <w:pPr>
        <w:pStyle w:val="ListBullet2"/>
      </w:pPr>
      <w:r w:rsidRPr="00763422">
        <w:t>launch of new product or service</w:t>
      </w:r>
    </w:p>
    <w:p w:rsidR="00000000" w:rsidRPr="00763422" w:rsidP="00763422">
      <w:pPr>
        <w:pStyle w:val="ListBullet2"/>
      </w:pPr>
      <w:r w:rsidRPr="00763422">
        <w:t>promotion of seasonal event</w:t>
      </w:r>
    </w:p>
    <w:p w:rsidR="00000000" w:rsidRPr="00763422" w:rsidP="00763422">
      <w:pPr>
        <w:pStyle w:val="ListBullet2"/>
      </w:pPr>
      <w:r w:rsidRPr="00763422">
        <w:t>promotion of sales ev</w:t>
      </w:r>
      <w:r w:rsidRPr="00763422">
        <w:t>ent</w:t>
      </w:r>
    </w:p>
    <w:p w:rsidR="00000000" w:rsidRPr="00763422" w:rsidP="00763422">
      <w:pPr>
        <w:pStyle w:val="ListBullet"/>
      </w:pPr>
      <w:r w:rsidRPr="00763422">
        <w:t xml:space="preserve">coordinate and monitor the above promotional activity across one promotional period </w:t>
      </w:r>
    </w:p>
    <w:p w:rsidR="00000000" w:rsidRPr="00763422" w:rsidP="00763422">
      <w:pPr>
        <w:pStyle w:val="ListBullet"/>
      </w:pPr>
      <w:r w:rsidRPr="00763422">
        <w:t>review activities against objectives by:</w:t>
      </w:r>
    </w:p>
    <w:p w:rsidR="00000000" w:rsidRPr="00763422" w:rsidP="00763422">
      <w:pPr>
        <w:pStyle w:val="ListBullet2"/>
      </w:pPr>
      <w:r w:rsidRPr="00763422">
        <w:t>assessing impact on sales</w:t>
      </w:r>
    </w:p>
    <w:p w:rsidR="00000000" w:rsidRPr="00763422" w:rsidP="00763422">
      <w:pPr>
        <w:pStyle w:val="ListBullet2"/>
      </w:pPr>
      <w:r w:rsidRPr="00763422">
        <w:t>reporting on promotion activity outcomes and impacts.</w:t>
      </w:r>
    </w:p>
    <w:p w:rsidR="00000000" w:rsidRPr="00763422" w:rsidP="00763422">
      <w:pPr>
        <w:pStyle w:val="AllowPageBreak"/>
      </w:pPr>
    </w:p>
    <w:p w:rsidR="00000000" w:rsidRPr="00763422" w:rsidP="00763422">
      <w:pPr>
        <w:pStyle w:val="Heading1"/>
      </w:pPr>
      <w:bookmarkStart w:id="12" w:name="O_850382"/>
      <w:bookmarkEnd w:id="12"/>
      <w:r w:rsidRPr="00763422">
        <w:t>Knowledge Evidence</w:t>
      </w:r>
    </w:p>
    <w:p w:rsidR="00000000" w:rsidRPr="00763422" w:rsidP="0057744D">
      <w:pPr>
        <w:pStyle w:val="BodyText"/>
      </w:pPr>
      <w:r w:rsidRPr="00763422">
        <w:t>Demonstrated knowledge required to complete the tasks outlined in elements and performance criteria of this unit:</w:t>
      </w:r>
    </w:p>
    <w:p w:rsidR="00000000" w:rsidRPr="00763422" w:rsidP="00763422">
      <w:pPr>
        <w:pStyle w:val="ListBullet"/>
      </w:pPr>
      <w:r w:rsidRPr="00763422">
        <w:t xml:space="preserve">organisational policies and procedures for promotional activities </w:t>
      </w:r>
    </w:p>
    <w:p w:rsidR="00000000" w:rsidRPr="00763422" w:rsidP="00763422">
      <w:pPr>
        <w:pStyle w:val="ListBullet"/>
      </w:pPr>
      <w:r w:rsidRPr="00763422">
        <w:t>commercial law and legislation relevant to promotional activities</w:t>
      </w:r>
    </w:p>
    <w:p w:rsidR="00000000" w:rsidRPr="00763422" w:rsidP="00763422">
      <w:pPr>
        <w:pStyle w:val="ListBullet"/>
      </w:pPr>
      <w:r w:rsidRPr="00763422">
        <w:t>organisa</w:t>
      </w:r>
      <w:r w:rsidRPr="00763422">
        <w:t>tional promotional guidelines</w:t>
      </w:r>
    </w:p>
    <w:p w:rsidR="00000000" w:rsidRPr="00763422" w:rsidP="00763422">
      <w:pPr>
        <w:pStyle w:val="ListBullet"/>
      </w:pPr>
      <w:r w:rsidRPr="00763422">
        <w:t xml:space="preserve">promotional briefs and their role in marketing activities </w:t>
      </w:r>
    </w:p>
    <w:p w:rsidR="00000000" w:rsidRPr="00763422" w:rsidP="00763422">
      <w:pPr>
        <w:pStyle w:val="ListBullet"/>
      </w:pPr>
      <w:r w:rsidRPr="00763422">
        <w:t>techniques for managing and coordinating promotional activities</w:t>
      </w:r>
    </w:p>
    <w:p w:rsidR="00000000" w:rsidRPr="00763422" w:rsidP="00763422">
      <w:pPr>
        <w:pStyle w:val="ListBullet"/>
      </w:pPr>
      <w:r w:rsidRPr="00763422">
        <w:t xml:space="preserve">internal and external factors that impact on success of promotional activities including: </w:t>
      </w:r>
    </w:p>
    <w:p w:rsidR="00000000" w:rsidRPr="00763422" w:rsidP="00763422">
      <w:pPr>
        <w:pStyle w:val="ListBullet2"/>
      </w:pPr>
      <w:r w:rsidRPr="00763422">
        <w:t>economic</w:t>
      </w:r>
    </w:p>
    <w:p w:rsidR="00000000" w:rsidRPr="00763422" w:rsidP="00763422">
      <w:pPr>
        <w:pStyle w:val="ListBullet2"/>
      </w:pPr>
      <w:r w:rsidRPr="00763422">
        <w:t>social</w:t>
      </w:r>
    </w:p>
    <w:p w:rsidR="00000000" w:rsidRPr="00763422" w:rsidP="00763422">
      <w:pPr>
        <w:pStyle w:val="ListBullet2"/>
      </w:pPr>
      <w:r w:rsidRPr="00763422">
        <w:t>technological</w:t>
      </w:r>
    </w:p>
    <w:p w:rsidR="00000000" w:rsidRPr="00763422" w:rsidP="00763422">
      <w:pPr>
        <w:pStyle w:val="ListBullet2"/>
      </w:pPr>
      <w:r w:rsidRPr="00763422">
        <w:t>environmental</w:t>
      </w:r>
    </w:p>
    <w:p w:rsidR="00000000" w:rsidRPr="00763422" w:rsidP="00763422">
      <w:pPr>
        <w:pStyle w:val="ListBullet2"/>
      </w:pPr>
      <w:r w:rsidRPr="00763422">
        <w:t>competition</w:t>
      </w:r>
    </w:p>
    <w:p w:rsidR="00000000" w:rsidRPr="00763422" w:rsidP="00763422">
      <w:pPr>
        <w:pStyle w:val="ListBullet"/>
      </w:pPr>
      <w:r w:rsidRPr="00763422">
        <w:t>strategies for improving success of retail promotions</w:t>
      </w:r>
    </w:p>
    <w:p w:rsidR="00000000" w:rsidRPr="00763422" w:rsidP="00763422">
      <w:pPr>
        <w:pStyle w:val="ListBullet"/>
      </w:pPr>
      <w:r w:rsidRPr="00763422">
        <w:t>promotional planning processes:</w:t>
      </w:r>
    </w:p>
    <w:p w:rsidR="00000000" w:rsidRPr="00763422" w:rsidP="00763422">
      <w:pPr>
        <w:pStyle w:val="ListBullet2"/>
      </w:pPr>
      <w:r w:rsidRPr="00763422">
        <w:t>setting objectives</w:t>
      </w:r>
    </w:p>
    <w:p w:rsidR="00000000" w:rsidRPr="00763422" w:rsidP="00763422">
      <w:pPr>
        <w:pStyle w:val="ListBullet2"/>
      </w:pPr>
      <w:r w:rsidRPr="00763422">
        <w:t>allocation of responsibilities</w:t>
      </w:r>
    </w:p>
    <w:p w:rsidR="00000000" w:rsidRPr="00763422" w:rsidP="00763422">
      <w:pPr>
        <w:pStyle w:val="ListBullet2"/>
      </w:pPr>
      <w:r w:rsidRPr="00763422">
        <w:t xml:space="preserve">resources </w:t>
      </w:r>
    </w:p>
    <w:p w:rsidR="00000000" w:rsidRPr="00763422" w:rsidP="00763422">
      <w:pPr>
        <w:pStyle w:val="ListBullet2"/>
      </w:pPr>
      <w:r w:rsidRPr="00763422">
        <w:t xml:space="preserve">documentation </w:t>
      </w:r>
    </w:p>
    <w:p w:rsidR="00000000" w:rsidRPr="00763422" w:rsidP="00763422">
      <w:pPr>
        <w:pStyle w:val="ListBullet2"/>
      </w:pPr>
      <w:r w:rsidRPr="00763422">
        <w:t>monitoring systems</w:t>
      </w:r>
    </w:p>
    <w:p w:rsidR="00000000" w:rsidRPr="00763422" w:rsidP="00763422">
      <w:pPr>
        <w:pStyle w:val="ListBullet2"/>
      </w:pPr>
      <w:r w:rsidRPr="00763422">
        <w:t xml:space="preserve">methods for measuring the </w:t>
      </w:r>
      <w:r w:rsidRPr="00763422">
        <w:t>success of promotional activities.</w:t>
      </w:r>
    </w:p>
    <w:p w:rsidR="00000000" w:rsidRPr="00763422" w:rsidP="00763422">
      <w:pPr>
        <w:pStyle w:val="AllowPageBreak"/>
      </w:pPr>
    </w:p>
    <w:p w:rsidR="00000000" w:rsidRPr="00763422" w:rsidP="00763422">
      <w:pPr>
        <w:pStyle w:val="Heading1"/>
      </w:pPr>
      <w:bookmarkStart w:id="13" w:name="O_850383"/>
      <w:bookmarkEnd w:id="13"/>
      <w:r w:rsidRPr="00763422">
        <w:t>Assessment Conditions</w:t>
      </w:r>
    </w:p>
    <w:p w:rsidR="00000000" w:rsidRPr="00763422" w:rsidP="0057744D">
      <w:pPr>
        <w:pStyle w:val="BodyText"/>
      </w:pPr>
      <w:r w:rsidRPr="00763422">
        <w:t>Skills must be demonstrated in:</w:t>
      </w:r>
    </w:p>
    <w:p w:rsidR="00000000" w:rsidRPr="00763422" w:rsidP="00763422">
      <w:pPr>
        <w:pStyle w:val="ListBullet"/>
      </w:pPr>
      <w:r w:rsidRPr="00763422">
        <w:t>an industry workplace</w:t>
      </w:r>
    </w:p>
    <w:p w:rsidR="00000000" w:rsidRPr="00763422" w:rsidP="00763422">
      <w:pPr>
        <w:pStyle w:val="ListBullet"/>
      </w:pPr>
      <w:r w:rsidRPr="00763422">
        <w:t>a simulated industry environment.</w:t>
      </w:r>
    </w:p>
    <w:p w:rsidR="00000000" w:rsidRPr="00763422" w:rsidP="00763422">
      <w:pPr>
        <w:pStyle w:val="BodyText"/>
      </w:pPr>
    </w:p>
    <w:p w:rsidR="00000000" w:rsidRPr="00763422" w:rsidP="0057744D">
      <w:pPr>
        <w:pStyle w:val="BodyText"/>
      </w:pPr>
      <w:r w:rsidRPr="00763422">
        <w:t>Assessment must ensure access to:</w:t>
      </w:r>
    </w:p>
    <w:p w:rsidR="00000000" w:rsidRPr="00763422" w:rsidP="00763422">
      <w:pPr>
        <w:pStyle w:val="ListBullet"/>
      </w:pPr>
      <w:r w:rsidRPr="00763422">
        <w:t xml:space="preserve">promotional activities </w:t>
      </w:r>
    </w:p>
    <w:p w:rsidR="00000000" w:rsidRPr="00763422" w:rsidP="00763422">
      <w:pPr>
        <w:pStyle w:val="ListBullet"/>
      </w:pPr>
      <w:r w:rsidRPr="00763422">
        <w:t xml:space="preserve">relevant documentation: </w:t>
      </w:r>
    </w:p>
    <w:p w:rsidR="00000000" w:rsidRPr="00763422" w:rsidP="00763422">
      <w:pPr>
        <w:pStyle w:val="ListBullet2"/>
      </w:pPr>
      <w:r w:rsidRPr="00763422">
        <w:t>sales results for the specified promotional period</w:t>
      </w:r>
    </w:p>
    <w:p w:rsidR="00000000" w:rsidRPr="00763422" w:rsidP="00763422">
      <w:pPr>
        <w:pStyle w:val="ListBullet2"/>
      </w:pPr>
      <w:r w:rsidRPr="00763422">
        <w:t xml:space="preserve">promotional brief </w:t>
      </w:r>
    </w:p>
    <w:p w:rsidR="00000000" w:rsidRPr="00763422" w:rsidP="00763422">
      <w:pPr>
        <w:pStyle w:val="ListBullet2"/>
      </w:pPr>
      <w:r w:rsidRPr="00763422">
        <w:t xml:space="preserve">organisational policies and procedures for promotional activities </w:t>
      </w:r>
    </w:p>
    <w:p w:rsidR="00000000" w:rsidRPr="00763422" w:rsidP="00763422">
      <w:pPr>
        <w:pStyle w:val="ListBullet2"/>
      </w:pPr>
      <w:r w:rsidRPr="00763422">
        <w:t xml:space="preserve">organisational promotional guidelines </w:t>
      </w:r>
    </w:p>
    <w:p w:rsidR="00000000" w:rsidRPr="00763422" w:rsidP="00763422">
      <w:pPr>
        <w:pStyle w:val="ListBullet2"/>
      </w:pPr>
      <w:r w:rsidRPr="00763422">
        <w:t xml:space="preserve">relevant commercial law and legislation regarding promotional activities. </w:t>
      </w:r>
    </w:p>
    <w:p w:rsidR="00000000" w:rsidRPr="00763422" w:rsidP="00763422">
      <w:pPr>
        <w:pStyle w:val="BodyText"/>
      </w:pPr>
    </w:p>
    <w:p w:rsidR="00000000" w:rsidRPr="00763422" w:rsidP="0057744D">
      <w:pPr>
        <w:pStyle w:val="BodyText"/>
      </w:pPr>
      <w:r w:rsidRPr="00763422">
        <w:t>Assessors must satisfy the Standards for Registered Training Organisations’ requirements for assessors.</w:t>
      </w:r>
    </w:p>
    <w:p w:rsidR="00000000" w:rsidRPr="00763422" w:rsidP="00763422">
      <w:pPr>
        <w:pStyle w:val="Heading1"/>
      </w:pPr>
      <w:bookmarkStart w:id="14" w:name="O_850386"/>
      <w:bookmarkEnd w:id="14"/>
      <w:r w:rsidRPr="00763422">
        <w:t>Links</w:t>
      </w:r>
    </w:p>
    <w:p w:rsidR="00000000" w:rsidRPr="00763422" w:rsidP="0057744D">
      <w:pPr>
        <w:pStyle w:val="BodyText"/>
      </w:pPr>
      <w:r w:rsidRPr="0076342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DA170B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763422" w:rsidP="00763422"/>
    <w:sectPr w:rsidSect="0076342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42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422" w:rsidRPr="0057744D" w:rsidP="005774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42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44D" w:rsidP="007634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7744D" w:rsidP="007634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57744D" w:rsidP="0076342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422" w:rsidP="007634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7744D">
      <w:t>Approved</w:t>
    </w:r>
    <w:r w:rsidR="0057744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7744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7744D">
      <w:rPr>
        <w:noProof/>
      </w:rPr>
      <w:t>4</w:t>
    </w:r>
    <w:r>
      <w:rPr>
        <w:noProof/>
      </w:rPr>
      <w:fldChar w:fldCharType="end"/>
    </w:r>
  </w:p>
  <w:p w:rsidR="00763422" w:rsidP="007634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7744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7744D">
      <w:t>Service and Creative Skills Australia</w:t>
    </w:r>
    <w:r w:rsidR="0057744D">
      <w:fldChar w:fldCharType="end"/>
    </w:r>
  </w:p>
  <w:p w:rsidR="00763422" w:rsidP="0076342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42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4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63422" w:rsidRPr="0057744D" w:rsidP="005774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42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44D" w:rsidRPr="002D2AF8" w:rsidP="007634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SIRXMKT003 Manage promotional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7744D" w:rsidP="0076342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422" w:rsidRPr="002D2AF8" w:rsidP="007634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7744D">
      <w:t>SIRXMKT003 Manage promotional activities</w:t>
    </w:r>
    <w:r w:rsidR="0057744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7744D">
      <w:rPr>
        <w:noProof/>
      </w:rPr>
      <w:t>2 March 2025</w:t>
    </w:r>
    <w:r>
      <w:fldChar w:fldCharType="end"/>
    </w:r>
  </w:p>
  <w:p w:rsidR="00763422" w:rsidP="0076342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B564B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C3E53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40C1E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342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342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342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342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342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342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342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342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342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342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342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3422"/>
  </w:style>
  <w:style w:type="character" w:customStyle="1" w:styleId="Heading1Char">
    <w:name w:val="Heading 1 Char"/>
    <w:basedOn w:val="DefaultParagraphFont"/>
    <w:link w:val="Heading1"/>
    <w:rsid w:val="0076342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342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342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6342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6342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63422"/>
    <w:rPr>
      <w:b/>
      <w:spacing w:val="0"/>
    </w:rPr>
  </w:style>
  <w:style w:type="paragraph" w:styleId="ListBullet2">
    <w:name w:val="List Bullet 2"/>
    <w:basedOn w:val="List2"/>
    <w:rsid w:val="0076342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6342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6342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6342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342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342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34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34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34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34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342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342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342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342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342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342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342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342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342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342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342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6342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6342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342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342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6342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342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342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342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342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342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342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342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342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63422"/>
    <w:rPr>
      <w:i/>
    </w:rPr>
  </w:style>
  <w:style w:type="paragraph" w:styleId="Caption">
    <w:name w:val="caption"/>
    <w:basedOn w:val="BodyText"/>
    <w:next w:val="Normal"/>
    <w:qFormat/>
    <w:rsid w:val="0076342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342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342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3422"/>
  </w:style>
  <w:style w:type="paragraph" w:styleId="TableofFigures">
    <w:name w:val="table of figures"/>
    <w:basedOn w:val="Normal"/>
    <w:next w:val="Normal"/>
    <w:semiHidden/>
    <w:rsid w:val="0076342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342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63422"/>
    <w:rPr>
      <w:rFonts w:ascii="Wingdings" w:hAnsi="Wingdings"/>
    </w:rPr>
  </w:style>
  <w:style w:type="paragraph" w:customStyle="1" w:styleId="TableHeading">
    <w:name w:val="Table Heading"/>
    <w:basedOn w:val="HeadingBase"/>
    <w:rsid w:val="0076342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3422"/>
    <w:rPr>
      <w:color w:val="0033CC"/>
      <w:u w:val="none"/>
    </w:rPr>
  </w:style>
  <w:style w:type="paragraph" w:customStyle="1" w:styleId="BodyTextRight">
    <w:name w:val="Body Text Right"/>
    <w:basedOn w:val="BodyText"/>
    <w:rsid w:val="0076342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342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342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342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342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342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3422"/>
    <w:rPr>
      <w:sz w:val="32"/>
    </w:rPr>
  </w:style>
  <w:style w:type="paragraph" w:customStyle="1" w:styleId="HeadingProcedure">
    <w:name w:val="Heading Procedure"/>
    <w:basedOn w:val="HeadingBase"/>
    <w:next w:val="Normal"/>
    <w:rsid w:val="0076342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3422"/>
    <w:pPr>
      <w:spacing w:before="60" w:after="60"/>
    </w:pPr>
  </w:style>
  <w:style w:type="paragraph" w:styleId="ListContinue">
    <w:name w:val="List Continue"/>
    <w:basedOn w:val="List"/>
    <w:rsid w:val="00763422"/>
    <w:pPr>
      <w:ind w:firstLine="0"/>
    </w:pPr>
  </w:style>
  <w:style w:type="paragraph" w:customStyle="1" w:styleId="ListNote">
    <w:name w:val="List Note"/>
    <w:basedOn w:val="List"/>
    <w:rsid w:val="0076342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342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342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3422"/>
    <w:rPr>
      <w:rFonts w:ascii="Courier New" w:hAnsi="Courier New"/>
    </w:rPr>
  </w:style>
  <w:style w:type="paragraph" w:customStyle="1" w:styleId="NoteBullet">
    <w:name w:val="Note Bullet"/>
    <w:basedOn w:val="Note"/>
    <w:rsid w:val="0076342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342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342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342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342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6342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342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3422"/>
    <w:rPr>
      <w:b/>
      <w:smallCaps/>
    </w:rPr>
  </w:style>
  <w:style w:type="paragraph" w:customStyle="1" w:styleId="TableListNumber">
    <w:name w:val="Table List Number"/>
    <w:basedOn w:val="ListNumber"/>
    <w:rsid w:val="0076342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342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3422"/>
    <w:pPr>
      <w:numPr>
        <w:numId w:val="9"/>
      </w:numPr>
    </w:pPr>
  </w:style>
  <w:style w:type="paragraph" w:customStyle="1" w:styleId="ListAlpha2">
    <w:name w:val="List Alpha 2"/>
    <w:basedOn w:val="List2"/>
    <w:rsid w:val="00763422"/>
    <w:pPr>
      <w:numPr>
        <w:numId w:val="8"/>
      </w:numPr>
    </w:pPr>
  </w:style>
  <w:style w:type="paragraph" w:styleId="List2">
    <w:name w:val="List 2"/>
    <w:basedOn w:val="BodyText"/>
    <w:rsid w:val="0076342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342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342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342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6342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6342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63422"/>
    <w:pPr>
      <w:numPr>
        <w:numId w:val="4"/>
      </w:numPr>
    </w:pPr>
  </w:style>
  <w:style w:type="paragraph" w:styleId="ListContinue2">
    <w:name w:val="List Continue 2"/>
    <w:basedOn w:val="List2"/>
    <w:rsid w:val="00763422"/>
    <w:pPr>
      <w:ind w:firstLine="0"/>
    </w:pPr>
  </w:style>
  <w:style w:type="paragraph" w:styleId="ListContinue3">
    <w:name w:val="List Continue 3"/>
    <w:basedOn w:val="List3"/>
    <w:rsid w:val="00763422"/>
    <w:pPr>
      <w:ind w:left="1021" w:firstLine="0"/>
    </w:pPr>
  </w:style>
  <w:style w:type="paragraph" w:styleId="ListContinue4">
    <w:name w:val="List Continue 4"/>
    <w:basedOn w:val="List4"/>
    <w:rsid w:val="00763422"/>
    <w:pPr>
      <w:ind w:firstLine="0"/>
    </w:pPr>
  </w:style>
  <w:style w:type="paragraph" w:styleId="ListContinue5">
    <w:name w:val="List Continue 5"/>
    <w:basedOn w:val="List5"/>
    <w:rsid w:val="00763422"/>
    <w:pPr>
      <w:ind w:firstLine="0"/>
    </w:pPr>
  </w:style>
  <w:style w:type="paragraph" w:styleId="ListNumber3">
    <w:name w:val="List Number 3"/>
    <w:basedOn w:val="List3"/>
    <w:rsid w:val="00763422"/>
    <w:pPr>
      <w:numPr>
        <w:numId w:val="5"/>
      </w:numPr>
    </w:pPr>
  </w:style>
  <w:style w:type="paragraph" w:styleId="ListNumber4">
    <w:name w:val="List Number 4"/>
    <w:basedOn w:val="List4"/>
    <w:rsid w:val="00763422"/>
    <w:pPr>
      <w:numPr>
        <w:numId w:val="6"/>
      </w:numPr>
    </w:pPr>
  </w:style>
  <w:style w:type="paragraph" w:styleId="ListNumber5">
    <w:name w:val="List Number 5"/>
    <w:basedOn w:val="List5"/>
    <w:rsid w:val="00763422"/>
    <w:pPr>
      <w:numPr>
        <w:numId w:val="7"/>
      </w:numPr>
    </w:pPr>
  </w:style>
  <w:style w:type="paragraph" w:styleId="BlockText">
    <w:name w:val="Block Text"/>
    <w:basedOn w:val="Normal"/>
    <w:rsid w:val="0076342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342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3422"/>
    <w:rPr>
      <w:sz w:val="16"/>
      <w:vertAlign w:val="superscript"/>
    </w:rPr>
  </w:style>
  <w:style w:type="character" w:customStyle="1" w:styleId="Symbols">
    <w:name w:val="Symbols"/>
    <w:basedOn w:val="DefaultParagraphFont"/>
    <w:rsid w:val="00763422"/>
    <w:rPr>
      <w:rFonts w:ascii="Symbol" w:hAnsi="Symbol"/>
    </w:rPr>
  </w:style>
  <w:style w:type="character" w:customStyle="1" w:styleId="MenuOptions">
    <w:name w:val="Menu Options"/>
    <w:basedOn w:val="DefaultParagraphFont"/>
    <w:rsid w:val="0076342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3422"/>
    <w:rPr>
      <w:b/>
    </w:rPr>
  </w:style>
  <w:style w:type="character" w:customStyle="1" w:styleId="Underlined">
    <w:name w:val="Underlined"/>
    <w:basedOn w:val="DefaultParagraphFont"/>
    <w:rsid w:val="00763422"/>
    <w:rPr>
      <w:u w:val="single"/>
    </w:rPr>
  </w:style>
  <w:style w:type="paragraph" w:customStyle="1" w:styleId="TableBodyTextRight">
    <w:name w:val="Table Body Text Right"/>
    <w:basedOn w:val="TableBodyText"/>
    <w:rsid w:val="0076342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3422"/>
    <w:rPr>
      <w:sz w:val="18"/>
    </w:rPr>
  </w:style>
  <w:style w:type="paragraph" w:customStyle="1" w:styleId="BodySmallRight">
    <w:name w:val="Body Small Right"/>
    <w:basedOn w:val="BodyTextRight"/>
    <w:rsid w:val="00763422"/>
    <w:rPr>
      <w:sz w:val="18"/>
      <w:szCs w:val="18"/>
    </w:rPr>
  </w:style>
  <w:style w:type="paragraph" w:customStyle="1" w:styleId="MarginEdition">
    <w:name w:val="Margin Edition"/>
    <w:basedOn w:val="MarginNote"/>
    <w:rsid w:val="0076342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3422"/>
    <w:rPr>
      <w:sz w:val="2"/>
      <w:szCs w:val="2"/>
    </w:rPr>
  </w:style>
  <w:style w:type="character" w:customStyle="1" w:styleId="Small">
    <w:name w:val="Small"/>
    <w:basedOn w:val="DefaultParagraphFont"/>
    <w:rsid w:val="00763422"/>
    <w:rPr>
      <w:sz w:val="16"/>
    </w:rPr>
  </w:style>
  <w:style w:type="paragraph" w:customStyle="1" w:styleId="WideTable">
    <w:name w:val="Wide Table"/>
    <w:basedOn w:val="Normal"/>
    <w:rsid w:val="0076342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3422"/>
  </w:style>
  <w:style w:type="paragraph" w:styleId="Quote">
    <w:name w:val="Quote"/>
    <w:basedOn w:val="Heading1"/>
    <w:link w:val="QuoteChar"/>
    <w:qFormat/>
    <w:rsid w:val="0076342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342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3422"/>
    <w:pPr>
      <w:pageBreakBefore/>
    </w:pPr>
  </w:style>
  <w:style w:type="paragraph" w:customStyle="1" w:styleId="Border">
    <w:name w:val="Border"/>
    <w:basedOn w:val="Normal"/>
    <w:qFormat/>
    <w:rsid w:val="0076342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342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342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342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342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342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342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342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342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3422"/>
    <w:rPr>
      <w:u w:val="single"/>
    </w:rPr>
  </w:style>
  <w:style w:type="character" w:customStyle="1" w:styleId="BoldandItalics">
    <w:name w:val="Bold and Italics"/>
    <w:qFormat/>
    <w:rsid w:val="00763422"/>
    <w:rPr>
      <w:b/>
      <w:i/>
      <w:u w:val="none"/>
    </w:rPr>
  </w:style>
  <w:style w:type="paragraph" w:styleId="BalloonText">
    <w:name w:val="Balloon Text"/>
    <w:basedOn w:val="Normal"/>
    <w:link w:val="BalloonTextChar"/>
    <w:rsid w:val="007634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342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342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342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342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342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63422"/>
    <w:pPr>
      <w:spacing w:before="0" w:after="0"/>
    </w:pPr>
  </w:style>
  <w:style w:type="paragraph" w:customStyle="1" w:styleId="BodyTextBold">
    <w:name w:val="Body Text Bold"/>
    <w:basedOn w:val="BodyText"/>
    <w:qFormat/>
    <w:rsid w:val="00763422"/>
    <w:rPr>
      <w:b/>
    </w:rPr>
  </w:style>
  <w:style w:type="character" w:styleId="Hyperlink">
    <w:name w:val="Hyperlink"/>
    <w:basedOn w:val="DefaultParagraphFont"/>
    <w:uiPriority w:val="99"/>
    <w:unhideWhenUsed/>
    <w:rsid w:val="005774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619</Words>
  <Characters>4470</Characters>
  <Application>Microsoft Office Word</Application>
  <DocSecurity>0</DocSecurity>
  <Lines>154</Lines>
  <Paragraphs>110</Paragraphs>
  <ScaleCrop>false</ScaleCrop>
  <Company>Author-it Software Corporation Ltd.</Company>
  <LinksUpToDate>false</LinksUpToDate>
  <CharactersWithSpaces>4979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SIRXMKT003 Manage promotional activities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2025-03-01T14:12:00Z</dcterms:created>
  <dcterms:modified xsi:type="dcterms:W3CDTF">2025-03-01T14:12:00Z</dcterms:modified>
</cp:coreProperties>
</file>