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46F" w:rsidP="005E2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SIRXMGT005 Lead the development of business opportunities</w:t>
      </w:r>
      <w:r>
        <w:fldChar w:fldCharType="end"/>
      </w:r>
    </w:p>
    <w:p w:rsidR="005E246F" w:rsidP="005E246F">
      <w:pPr>
        <w:pStyle w:val="Version"/>
        <w:sectPr w:rsidSect="00570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CB9" w:rsidP="00570CB9">
      <w:pPr>
        <w:pStyle w:val="SuperHeading"/>
      </w:pPr>
      <w:r w:rsidRPr="00570CB9">
        <w:t>SIRXMGT005 Lead the development of business opportunities</w:t>
      </w:r>
    </w:p>
    <w:p w:rsidR="00000000" w:rsidRPr="00570CB9" w:rsidP="00570CB9">
      <w:pPr>
        <w:pStyle w:val="Heading1"/>
      </w:pPr>
      <w:bookmarkStart w:id="1" w:name="O_905709"/>
      <w:bookmarkEnd w:id="1"/>
      <w:r w:rsidRPr="00570CB9">
        <w:t>Modification History</w:t>
      </w:r>
    </w:p>
    <w:p w:rsidR="00000000" w:rsidRPr="00570CB9" w:rsidP="005E246F">
      <w:pPr>
        <w:pStyle w:val="BodyText"/>
      </w:pPr>
      <w:r w:rsidRPr="00570CB9">
        <w:t>Not applicable.</w:t>
      </w:r>
    </w:p>
    <w:p w:rsidR="00000000" w:rsidRPr="00570CB9" w:rsidP="00570CB9">
      <w:pPr>
        <w:pStyle w:val="Heading1"/>
      </w:pPr>
      <w:bookmarkStart w:id="2" w:name="O_905710"/>
      <w:bookmarkEnd w:id="2"/>
      <w:r w:rsidRPr="00570CB9">
        <w:t>Application</w:t>
      </w:r>
    </w:p>
    <w:p w:rsidR="00000000" w:rsidRPr="00570CB9" w:rsidP="005E246F">
      <w:pPr>
        <w:pStyle w:val="BodyText"/>
      </w:pPr>
      <w:r w:rsidRPr="00570CB9">
        <w:t>This unit describes the performance outcomes, skills and knowledge required to identify, analyse and implement programs that will provide opportunities for business growth.</w:t>
      </w:r>
    </w:p>
    <w:p w:rsidR="00000000" w:rsidRPr="00570CB9" w:rsidP="005E246F">
      <w:pPr>
        <w:pStyle w:val="BodyText"/>
      </w:pPr>
      <w:r w:rsidRPr="00570CB9">
        <w:t xml:space="preserve">This unit applies to senior personnel working in a diverse range of sectors and business contexts. They operate independently and are responsible for making a range of operational business decisions and strategic planning. </w:t>
      </w:r>
    </w:p>
    <w:p w:rsidR="00000000" w:rsidRPr="00570CB9" w:rsidP="005E246F">
      <w:pPr>
        <w:pStyle w:val="BodyText"/>
      </w:pPr>
      <w:r w:rsidRPr="00570CB9">
        <w:t>No occupational licensing, cert</w:t>
      </w:r>
      <w:r w:rsidRPr="00570CB9">
        <w:t>ification or specific legislative requirements apply to this unit at the time of publication.</w:t>
      </w:r>
    </w:p>
    <w:p w:rsidR="00000000" w:rsidRPr="00570CB9" w:rsidP="00570CB9">
      <w:pPr>
        <w:pStyle w:val="Heading1"/>
      </w:pPr>
      <w:bookmarkStart w:id="3" w:name="O_905711"/>
      <w:bookmarkEnd w:id="3"/>
      <w:r w:rsidRPr="00570CB9">
        <w:t>Pre-requisite Unit</w:t>
      </w:r>
    </w:p>
    <w:p w:rsidR="00000000" w:rsidRPr="00570CB9" w:rsidP="005E246F">
      <w:pPr>
        <w:pStyle w:val="BodyText"/>
      </w:pPr>
      <w:r w:rsidRPr="00570CB9">
        <w:t>Nil</w:t>
      </w:r>
    </w:p>
    <w:p w:rsidR="00000000" w:rsidRPr="00570CB9" w:rsidP="00570CB9">
      <w:pPr>
        <w:pStyle w:val="Heading1"/>
      </w:pPr>
      <w:bookmarkStart w:id="4" w:name="O_905712"/>
      <w:bookmarkEnd w:id="4"/>
      <w:r w:rsidRPr="00570CB9">
        <w:t>Competency Field</w:t>
      </w:r>
    </w:p>
    <w:p w:rsidR="00000000" w:rsidRPr="00570CB9" w:rsidP="005E246F">
      <w:pPr>
        <w:pStyle w:val="BodyText"/>
      </w:pPr>
      <w:r w:rsidRPr="00570CB9">
        <w:t xml:space="preserve">Management and Leadership </w:t>
      </w:r>
    </w:p>
    <w:p w:rsidR="00000000" w:rsidRPr="00570CB9" w:rsidP="00570CB9">
      <w:pPr>
        <w:pStyle w:val="Heading1"/>
      </w:pPr>
      <w:bookmarkStart w:id="5" w:name="O_905713"/>
      <w:bookmarkEnd w:id="5"/>
      <w:r w:rsidRPr="00570CB9">
        <w:t>Unit Sector</w:t>
      </w:r>
    </w:p>
    <w:p w:rsidR="00000000" w:rsidRPr="00570CB9" w:rsidP="005E246F">
      <w:pPr>
        <w:pStyle w:val="BodyText"/>
      </w:pPr>
      <w:r w:rsidRPr="00570CB9">
        <w:t>Cross-Sector</w:t>
      </w:r>
    </w:p>
    <w:p w:rsidR="00000000" w:rsidRPr="00570CB9" w:rsidP="00570CB9">
      <w:pPr>
        <w:pStyle w:val="Heading1"/>
      </w:pPr>
      <w:bookmarkStart w:id="6" w:name="O_905714"/>
      <w:bookmarkEnd w:id="6"/>
      <w:r w:rsidRPr="00570CB9">
        <w:t>El</w:t>
      </w:r>
      <w:r w:rsidRPr="00570CB9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B9" w:rsidP="00570CB9">
            <w:pPr>
              <w:pStyle w:val="BodyText"/>
            </w:pPr>
            <w:r w:rsidRPr="00570CB9">
              <w:rPr>
                <w:rStyle w:val="SpecialBold"/>
              </w:rPr>
              <w:t>ELEMENTS</w:t>
            </w:r>
            <w:r w:rsidRPr="00570CB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rPr>
                <w:rStyle w:val="SpecialBold"/>
              </w:rPr>
              <w:t>PERFORMANCE CRITERIA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t>Performance criteria describe the performance needed to demonstrate achievement of the element.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List"/>
              <w:rPr>
                <w:lang w:val="en-NZ"/>
              </w:rPr>
            </w:pPr>
            <w:r w:rsidRPr="00570CB9">
              <w:t>1.</w:t>
            </w:r>
            <w:r w:rsidRPr="00570CB9">
              <w:tab/>
              <w:t>Identify new business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B9" w:rsidP="00570CB9">
            <w:pPr>
              <w:pStyle w:val="List"/>
            </w:pPr>
            <w:r w:rsidRPr="00570CB9">
              <w:t>1.1.Review existing operations to identify and analyse new business opportunities.</w:t>
            </w:r>
          </w:p>
          <w:p w:rsidR="00000000" w:rsidRPr="00570CB9" w:rsidP="00570CB9">
            <w:pPr>
              <w:pStyle w:val="List"/>
            </w:pPr>
            <w:r w:rsidRPr="00570CB9">
              <w:t xml:space="preserve">1.2.Research business trends relevant to the organisation to identify new business opportunities. </w:t>
            </w:r>
          </w:p>
          <w:p w:rsidR="00000000" w:rsidRPr="00570CB9" w:rsidP="00570CB9">
            <w:pPr>
              <w:pStyle w:val="List"/>
            </w:pPr>
            <w:r w:rsidRPr="00570CB9">
              <w:t xml:space="preserve">1.3.Identify and evaluate opportunities and threats from internal </w:t>
            </w:r>
            <w:r w:rsidRPr="00570CB9">
              <w:t>and exte</w:t>
            </w:r>
            <w:r w:rsidRPr="00570CB9">
              <w:t>rnal environments.</w:t>
            </w:r>
          </w:p>
          <w:p w:rsidR="00000000" w:rsidRPr="00570CB9" w:rsidP="00570CB9">
            <w:pPr>
              <w:pStyle w:val="List"/>
            </w:pPr>
            <w:r w:rsidRPr="00570CB9">
              <w:t>1.4.Consult with stakeholders and customers to seek input into business opportunities.</w:t>
            </w:r>
          </w:p>
          <w:p w:rsidR="00000000" w:rsidP="00570CB9">
            <w:pPr>
              <w:pStyle w:val="List"/>
              <w:rPr>
                <w:lang w:val="en-NZ"/>
              </w:rPr>
            </w:pPr>
            <w:r w:rsidRPr="00570CB9">
              <w:t xml:space="preserve">1.5.Determine organisational capacity to respond to identified opportunities and select opportunities to peruse. 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List"/>
              <w:rPr>
                <w:lang w:val="en-NZ"/>
              </w:rPr>
            </w:pPr>
            <w:r w:rsidRPr="00570CB9">
              <w:t>2.</w:t>
            </w:r>
            <w:r w:rsidRPr="00570CB9">
              <w:tab/>
              <w:t>Develop a business development p</w:t>
            </w:r>
            <w:r w:rsidRPr="00570CB9">
              <w:t>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B9" w:rsidP="00570CB9">
            <w:pPr>
              <w:pStyle w:val="List"/>
            </w:pPr>
            <w:r w:rsidRPr="00570CB9">
              <w:t>2.1.Prepare feasibility studies and reports that assess viability, profitability and sustainability of development opportunities.</w:t>
            </w:r>
          </w:p>
          <w:p w:rsidR="00000000" w:rsidRPr="00570CB9" w:rsidP="00570CB9">
            <w:pPr>
              <w:pStyle w:val="List"/>
            </w:pPr>
            <w:r w:rsidRPr="00570CB9">
              <w:t>2.2.Analyse risks associated with initiatives and ensure compliance with legislative and regulatory requirements.</w:t>
            </w:r>
          </w:p>
          <w:p w:rsidR="00000000" w:rsidRPr="00570CB9" w:rsidP="00570CB9">
            <w:pPr>
              <w:pStyle w:val="List"/>
            </w:pPr>
            <w:r w:rsidRPr="00570CB9">
              <w:t>2.3.Dev</w:t>
            </w:r>
            <w:r w:rsidRPr="00570CB9">
              <w:t>elop and document a business development plan outlining priorities, responsibilities, performance indicators, timelines and budgets.</w:t>
            </w:r>
          </w:p>
          <w:p w:rsidR="00000000" w:rsidRPr="00570CB9" w:rsidP="00570CB9">
            <w:pPr>
              <w:pStyle w:val="List"/>
            </w:pPr>
            <w:r w:rsidRPr="00570CB9">
              <w:t>2.4.Communicate plans to relevant personnel and seek required approval.</w:t>
            </w:r>
          </w:p>
          <w:p w:rsidR="00000000" w:rsidRPr="00570CB9" w:rsidP="00570CB9">
            <w:pPr>
              <w:pStyle w:val="List"/>
            </w:pPr>
            <w:r w:rsidRPr="00570CB9">
              <w:t>2.5.Test business development initiatives for accep</w:t>
            </w:r>
            <w:r w:rsidRPr="00570CB9">
              <w:t>tance in the market place.</w:t>
            </w:r>
          </w:p>
          <w:p w:rsidR="00000000" w:rsidP="00570CB9">
            <w:pPr>
              <w:pStyle w:val="List"/>
              <w:rPr>
                <w:lang w:val="en-NZ"/>
              </w:rPr>
            </w:pPr>
            <w:r w:rsidRPr="00570CB9">
              <w:t>2.6.Prioritise potential business development opportunities for action.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List"/>
              <w:rPr>
                <w:lang w:val="en-NZ"/>
              </w:rPr>
            </w:pPr>
            <w:r w:rsidRPr="00570CB9">
              <w:t>3.</w:t>
            </w:r>
            <w:r w:rsidRPr="00570CB9">
              <w:tab/>
              <w:t xml:space="preserve">Implement business development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B9" w:rsidP="00570CB9">
            <w:pPr>
              <w:pStyle w:val="List"/>
            </w:pPr>
            <w:r w:rsidRPr="00570CB9">
              <w:t>3.1.Communicate the business develop plan to relevant stakeholders and personnel.</w:t>
            </w:r>
          </w:p>
          <w:p w:rsidR="00000000" w:rsidRPr="00570CB9" w:rsidP="00570CB9">
            <w:pPr>
              <w:pStyle w:val="List"/>
            </w:pPr>
            <w:r w:rsidRPr="00570CB9">
              <w:t>3.2.Allocate resources to support the delivery of business development opportunities.</w:t>
            </w:r>
          </w:p>
          <w:p w:rsidR="00000000" w:rsidP="00570CB9">
            <w:pPr>
              <w:pStyle w:val="List"/>
              <w:rPr>
                <w:lang w:val="en-NZ"/>
              </w:rPr>
            </w:pPr>
            <w:r w:rsidRPr="00570CB9">
              <w:t>3.3.Oversee the roll-out of marketing and communication processes to target markets launching new business initiatives.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List"/>
              <w:rPr>
                <w:lang w:val="en-NZ"/>
              </w:rPr>
            </w:pPr>
            <w:r w:rsidRPr="00570CB9">
              <w:t>4.</w:t>
            </w:r>
            <w:r w:rsidRPr="00570CB9">
              <w:tab/>
              <w:t>Evaluate impact of business development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B9" w:rsidP="00570CB9">
            <w:pPr>
              <w:pStyle w:val="List"/>
            </w:pPr>
            <w:r w:rsidRPr="00570CB9">
              <w:t>4.1.Monitor and evaluate new business initiatives against desired outcomes and performance indicators.</w:t>
            </w:r>
          </w:p>
          <w:p w:rsidR="00000000" w:rsidRPr="00570CB9" w:rsidP="00570CB9">
            <w:pPr>
              <w:pStyle w:val="List"/>
            </w:pPr>
            <w:r w:rsidRPr="00570CB9">
              <w:t>4.2.Review business development plans in line with changing organisational and business requirements.</w:t>
            </w:r>
          </w:p>
        </w:tc>
      </w:tr>
    </w:tbl>
    <w:p w:rsidR="00000000" w:rsidRPr="00570CB9" w:rsidP="00570CB9">
      <w:pPr>
        <w:pStyle w:val="BodyText"/>
      </w:pPr>
    </w:p>
    <w:p w:rsidR="00000000" w:rsidRPr="00570CB9" w:rsidP="00570CB9">
      <w:pPr>
        <w:pStyle w:val="AllowPageBreak"/>
      </w:pPr>
    </w:p>
    <w:p w:rsidR="00000000" w:rsidRPr="00570CB9" w:rsidP="00570CB9">
      <w:pPr>
        <w:pStyle w:val="Heading1"/>
      </w:pPr>
      <w:bookmarkStart w:id="7" w:name="O_905715"/>
      <w:bookmarkEnd w:id="7"/>
      <w:r w:rsidRPr="00570CB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79"/>
        <w:gridCol w:w="5617"/>
      </w:tblGrid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t>Foundation sk</w:t>
            </w:r>
            <w:r w:rsidRPr="00570CB9">
              <w:t>ills essential to performance in this unit, but not explicit in the performance criteria are listed here, along with a brief context statement.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B9" w:rsidP="00570CB9">
            <w:pPr>
              <w:pStyle w:val="BodyText"/>
            </w:pPr>
            <w:r w:rsidRPr="00570CB9">
              <w:rPr>
                <w:rStyle w:val="SpecialBold"/>
              </w:rPr>
              <w:t>SKILLS</w:t>
            </w:r>
            <w:r w:rsidRPr="00570CB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rPr>
                <w:rStyle w:val="SpecialBold"/>
              </w:rPr>
              <w:t>DESCRIPTION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ListBullet"/>
              <w:rPr>
                <w:lang w:val="en-NZ"/>
              </w:rPr>
            </w:pPr>
            <w:r w:rsidRPr="00570CB9">
              <w:t>prepare complex business documents.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ListBullet"/>
              <w:rPr>
                <w:lang w:val="en-NZ"/>
              </w:rPr>
            </w:pPr>
            <w:r w:rsidRPr="00570CB9">
              <w:t>analyse financial viability of new opportunities.</w:t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ListBullet"/>
              <w:rPr>
                <w:lang w:val="en-NZ"/>
              </w:rPr>
            </w:pPr>
            <w:r w:rsidRPr="00570CB9">
              <w:t>exercise judgement and decision making when selecting opportunities for business development.</w:t>
            </w:r>
            <w:r w:rsidRPr="00570CB9">
              <w:tab/>
            </w:r>
          </w:p>
        </w:tc>
      </w:tr>
      <w:tr w:rsidTr="005E2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CB9">
            <w:pPr>
              <w:pStyle w:val="BodyText"/>
              <w:rPr>
                <w:lang w:val="en-NZ"/>
              </w:rPr>
            </w:pPr>
            <w:r w:rsidRPr="00570CB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CB9" w:rsidP="00570CB9">
            <w:pPr>
              <w:pStyle w:val="ListBullet"/>
            </w:pPr>
            <w:r w:rsidRPr="00570CB9">
              <w:t xml:space="preserve">apply lateral and creative </w:t>
            </w:r>
            <w:r w:rsidRPr="00570CB9">
              <w:t>thinking to the development of new opportunities.</w:t>
            </w:r>
          </w:p>
        </w:tc>
      </w:tr>
    </w:tbl>
    <w:p w:rsidR="00000000" w:rsidRPr="00570CB9" w:rsidP="00570CB9">
      <w:pPr>
        <w:pStyle w:val="BodyText"/>
      </w:pPr>
    </w:p>
    <w:p w:rsidR="00000000" w:rsidRPr="00570CB9" w:rsidP="00570CB9">
      <w:pPr>
        <w:pStyle w:val="AllowPageBreak"/>
      </w:pPr>
    </w:p>
    <w:p w:rsidR="00000000" w:rsidRPr="00570CB9" w:rsidP="00570CB9">
      <w:pPr>
        <w:pStyle w:val="Heading1"/>
      </w:pPr>
      <w:bookmarkStart w:id="8" w:name="O_905717"/>
      <w:bookmarkEnd w:id="8"/>
      <w:r w:rsidRPr="00570CB9">
        <w:t>Unit Mapping Information</w:t>
      </w:r>
    </w:p>
    <w:p w:rsidR="00000000" w:rsidRPr="00570CB9" w:rsidP="005E246F">
      <w:pPr>
        <w:pStyle w:val="BodyText"/>
      </w:pPr>
      <w:r w:rsidRPr="00570CB9">
        <w:t>No equivalent unit.</w:t>
      </w:r>
    </w:p>
    <w:p w:rsidR="00000000" w:rsidRPr="00570CB9" w:rsidP="00570CB9">
      <w:pPr>
        <w:pStyle w:val="Heading1"/>
      </w:pPr>
      <w:bookmarkStart w:id="9" w:name="O_905724"/>
      <w:bookmarkEnd w:id="9"/>
      <w:r w:rsidRPr="00570CB9">
        <w:t>Links</w:t>
      </w:r>
    </w:p>
    <w:p w:rsidR="00000000" w:rsidRPr="00570CB9" w:rsidP="005E246F">
      <w:pPr>
        <w:pStyle w:val="BodyText"/>
      </w:pPr>
      <w:r w:rsidRPr="00570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A7D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70CB9" w:rsidP="005E246F">
      <w:pPr>
        <w:pStyle w:val="BodyText"/>
        <w:sectPr w:rsidSect="00570C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0CB9" w:rsidP="00570CB9">
      <w:pPr>
        <w:pStyle w:val="SuperHeading"/>
      </w:pPr>
      <w:r w:rsidRPr="00570CB9">
        <w:t xml:space="preserve">Assessment Requirements for SIRXMGT005 Lead the development of </w:t>
      </w:r>
      <w:r w:rsidRPr="00570CB9">
        <w:t>business opportunities</w:t>
      </w:r>
    </w:p>
    <w:p w:rsidR="00000000" w:rsidRPr="00570CB9" w:rsidP="00570CB9">
      <w:pPr>
        <w:pStyle w:val="Heading1"/>
      </w:pPr>
      <w:bookmarkStart w:id="10" w:name="O_905719"/>
      <w:bookmarkEnd w:id="10"/>
      <w:r w:rsidRPr="00570CB9">
        <w:t>Modification History</w:t>
      </w:r>
    </w:p>
    <w:p w:rsidR="00000000" w:rsidRPr="00570CB9" w:rsidP="005E246F">
      <w:pPr>
        <w:pStyle w:val="BodyText"/>
      </w:pPr>
      <w:r w:rsidRPr="00570CB9">
        <w:t>Not applicable.</w:t>
      </w:r>
    </w:p>
    <w:p w:rsidR="00000000" w:rsidRPr="00570CB9" w:rsidP="00570CB9">
      <w:pPr>
        <w:pStyle w:val="Heading1"/>
      </w:pPr>
      <w:bookmarkStart w:id="11" w:name="O_905720"/>
      <w:bookmarkEnd w:id="11"/>
      <w:r w:rsidRPr="00570CB9">
        <w:t>Performance Evidence</w:t>
      </w:r>
    </w:p>
    <w:p w:rsidR="00000000" w:rsidRPr="00570CB9" w:rsidP="005E246F">
      <w:pPr>
        <w:pStyle w:val="BodyText"/>
      </w:pPr>
      <w:r w:rsidRPr="00570CB9">
        <w:t>Evidence of the ability to complete tasks outlined in elements and performance criteria of this unit in the context of the job role, and:</w:t>
      </w:r>
    </w:p>
    <w:p w:rsidR="00000000" w:rsidRPr="00570CB9" w:rsidP="00570CB9">
      <w:pPr>
        <w:pStyle w:val="ListBullet"/>
      </w:pPr>
      <w:r w:rsidRPr="00570CB9">
        <w:t>ide</w:t>
      </w:r>
      <w:r w:rsidRPr="00570CB9">
        <w:t xml:space="preserve">ntify business opportunities and develop a business development plan for the implementation of one identified opportunity by: </w:t>
      </w:r>
    </w:p>
    <w:p w:rsidR="00000000" w:rsidRPr="00570CB9" w:rsidP="00570CB9">
      <w:pPr>
        <w:pStyle w:val="ListBullet2"/>
      </w:pPr>
      <w:r w:rsidRPr="00570CB9">
        <w:t xml:space="preserve">researching and analysing internal and external business environments to determine opportunities for business development </w:t>
      </w:r>
    </w:p>
    <w:p w:rsidR="00000000" w:rsidRPr="00570CB9" w:rsidP="00570CB9">
      <w:pPr>
        <w:pStyle w:val="ListBullet2"/>
      </w:pPr>
      <w:r w:rsidRPr="00570CB9">
        <w:t xml:space="preserve">determining feasibility of and risks associated with business development opportunities </w:t>
      </w:r>
    </w:p>
    <w:p w:rsidR="00000000" w:rsidRPr="00570CB9" w:rsidP="00570CB9">
      <w:pPr>
        <w:pStyle w:val="ListBullet2"/>
      </w:pPr>
      <w:r w:rsidRPr="00570CB9">
        <w:t>developing business plan that details:</w:t>
      </w:r>
    </w:p>
    <w:p w:rsidR="00000000" w:rsidRPr="00570CB9" w:rsidP="00570CB9">
      <w:pPr>
        <w:pStyle w:val="ListBullet3"/>
      </w:pPr>
      <w:r w:rsidRPr="00570CB9">
        <w:t>priorities</w:t>
      </w:r>
    </w:p>
    <w:p w:rsidR="00000000" w:rsidRPr="00570CB9" w:rsidP="00570CB9">
      <w:pPr>
        <w:pStyle w:val="ListBullet3"/>
      </w:pPr>
      <w:r w:rsidRPr="00570CB9">
        <w:t>responsibilities</w:t>
      </w:r>
    </w:p>
    <w:p w:rsidR="00000000" w:rsidRPr="00570CB9" w:rsidP="00570CB9">
      <w:pPr>
        <w:pStyle w:val="ListBullet3"/>
      </w:pPr>
      <w:r w:rsidRPr="00570CB9">
        <w:t>performance indicators</w:t>
      </w:r>
    </w:p>
    <w:p w:rsidR="00000000" w:rsidRPr="00570CB9" w:rsidP="00570CB9">
      <w:pPr>
        <w:pStyle w:val="ListBullet3"/>
      </w:pPr>
      <w:r w:rsidRPr="00570CB9">
        <w:t>timelines</w:t>
      </w:r>
    </w:p>
    <w:p w:rsidR="00000000" w:rsidRPr="00570CB9" w:rsidP="00570CB9">
      <w:pPr>
        <w:pStyle w:val="ListBullet3"/>
      </w:pPr>
      <w:r w:rsidRPr="00570CB9">
        <w:t>budgets</w:t>
      </w:r>
    </w:p>
    <w:p w:rsidR="00000000" w:rsidRPr="00570CB9" w:rsidP="00570CB9">
      <w:pPr>
        <w:pStyle w:val="ListBullet2"/>
      </w:pPr>
      <w:r w:rsidRPr="00570CB9">
        <w:t xml:space="preserve">evaluating the above plan against performance indicators </w:t>
      </w:r>
      <w:r w:rsidRPr="00570CB9">
        <w:t>and report on impact and effectiveness.</w:t>
      </w:r>
    </w:p>
    <w:p w:rsidR="00000000" w:rsidRPr="00570CB9" w:rsidP="00570CB9">
      <w:pPr>
        <w:pStyle w:val="AllowPageBreak"/>
      </w:pPr>
    </w:p>
    <w:p w:rsidR="00000000" w:rsidRPr="00570CB9" w:rsidP="00570CB9">
      <w:pPr>
        <w:pStyle w:val="Heading1"/>
      </w:pPr>
      <w:bookmarkStart w:id="12" w:name="O_905721"/>
      <w:bookmarkEnd w:id="12"/>
      <w:r w:rsidRPr="00570CB9">
        <w:t>Knowledge Evidence</w:t>
      </w:r>
    </w:p>
    <w:p w:rsidR="00000000" w:rsidRPr="00570CB9" w:rsidP="005E246F">
      <w:pPr>
        <w:pStyle w:val="BodyText"/>
      </w:pPr>
      <w:r w:rsidRPr="00570CB9">
        <w:t>Demonstrated knowledge required to complete the tasks outlined in elements and performance criteria of this unit:</w:t>
      </w:r>
    </w:p>
    <w:p w:rsidR="00000000" w:rsidRPr="00570CB9" w:rsidP="00570CB9">
      <w:pPr>
        <w:pStyle w:val="ListBullet"/>
      </w:pPr>
      <w:r w:rsidRPr="00570CB9">
        <w:t>techniques for:</w:t>
      </w:r>
    </w:p>
    <w:p w:rsidR="00000000" w:rsidRPr="00570CB9" w:rsidP="00570CB9">
      <w:pPr>
        <w:pStyle w:val="ListBullet2"/>
      </w:pPr>
      <w:r w:rsidRPr="00570CB9">
        <w:t>identifying and analysing business opportunities</w:t>
      </w:r>
    </w:p>
    <w:p w:rsidR="00000000" w:rsidRPr="00570CB9" w:rsidP="00570CB9">
      <w:pPr>
        <w:pStyle w:val="ListBullet2"/>
      </w:pPr>
      <w:r w:rsidRPr="00570CB9">
        <w:t>determining feasibility of business development opportunities</w:t>
      </w:r>
    </w:p>
    <w:p w:rsidR="00000000" w:rsidRPr="00570CB9" w:rsidP="00570CB9">
      <w:pPr>
        <w:pStyle w:val="ListBullet2"/>
      </w:pPr>
      <w:r w:rsidRPr="00570CB9">
        <w:t xml:space="preserve">evaluating business development plans </w:t>
      </w:r>
    </w:p>
    <w:p w:rsidR="00000000" w:rsidRPr="00570CB9" w:rsidP="00570CB9">
      <w:pPr>
        <w:pStyle w:val="ListBullet"/>
      </w:pPr>
      <w:r w:rsidRPr="00570CB9">
        <w:t>formats of business development plans</w:t>
      </w:r>
    </w:p>
    <w:p w:rsidR="00000000" w:rsidRPr="00570CB9" w:rsidP="00570CB9">
      <w:pPr>
        <w:pStyle w:val="ListBullet"/>
      </w:pPr>
      <w:r w:rsidRPr="00570CB9">
        <w:t>internal and external environments and their role in determining business opportunities</w:t>
      </w:r>
    </w:p>
    <w:p w:rsidR="00000000" w:rsidRPr="00570CB9" w:rsidP="00570CB9">
      <w:pPr>
        <w:pStyle w:val="ListBullet"/>
      </w:pPr>
      <w:r w:rsidRPr="00570CB9">
        <w:t>risks associated with busin</w:t>
      </w:r>
      <w:r w:rsidRPr="00570CB9">
        <w:t>ess development opportunities and strategies to minimise risks</w:t>
      </w:r>
    </w:p>
    <w:p w:rsidR="00000000" w:rsidRPr="00570CB9" w:rsidP="00570CB9">
      <w:pPr>
        <w:pStyle w:val="ListBullet"/>
      </w:pPr>
      <w:r w:rsidRPr="00570CB9">
        <w:t>budgeting and financial planning procedures</w:t>
      </w:r>
    </w:p>
    <w:p w:rsidR="00000000" w:rsidRPr="00570CB9" w:rsidP="00570CB9">
      <w:pPr>
        <w:pStyle w:val="ListBullet"/>
      </w:pPr>
      <w:r w:rsidRPr="00570CB9">
        <w:t>business development opportunities and trends in the relevant industry.</w:t>
      </w:r>
    </w:p>
    <w:p w:rsidR="00000000" w:rsidRPr="00570CB9" w:rsidP="00570CB9">
      <w:pPr>
        <w:pStyle w:val="AllowPageBreak"/>
      </w:pPr>
    </w:p>
    <w:p w:rsidR="00000000" w:rsidRPr="00570CB9" w:rsidP="00570CB9">
      <w:pPr>
        <w:pStyle w:val="Heading1"/>
      </w:pPr>
      <w:bookmarkStart w:id="13" w:name="O_905722"/>
      <w:bookmarkEnd w:id="13"/>
      <w:r w:rsidRPr="00570CB9">
        <w:t>Assessment Conditions</w:t>
      </w:r>
    </w:p>
    <w:p w:rsidR="00000000" w:rsidRPr="00570CB9" w:rsidP="005E246F">
      <w:pPr>
        <w:pStyle w:val="BodyText"/>
      </w:pPr>
      <w:r w:rsidRPr="00570CB9">
        <w:t>Skills must be demonstrated in a servi</w:t>
      </w:r>
      <w:r w:rsidRPr="00570CB9">
        <w:t>ces industry environment. This can be:</w:t>
      </w:r>
    </w:p>
    <w:p w:rsidR="00000000" w:rsidRPr="00570CB9" w:rsidP="00570CB9">
      <w:pPr>
        <w:pStyle w:val="ListBullet"/>
      </w:pPr>
      <w:r w:rsidRPr="00570CB9">
        <w:t>an industry workplace</w:t>
      </w:r>
    </w:p>
    <w:p w:rsidR="00000000" w:rsidRPr="00570CB9" w:rsidP="00570CB9">
      <w:pPr>
        <w:pStyle w:val="ListBullet"/>
      </w:pPr>
      <w:r w:rsidRPr="00570CB9">
        <w:t>a simulated industry environment.</w:t>
      </w:r>
    </w:p>
    <w:p w:rsidR="00000000" w:rsidRPr="00570CB9" w:rsidP="00570CB9">
      <w:pPr>
        <w:pStyle w:val="BodyText"/>
      </w:pPr>
    </w:p>
    <w:p w:rsidR="00000000" w:rsidRPr="00570CB9" w:rsidP="005E246F">
      <w:pPr>
        <w:pStyle w:val="BodyText"/>
      </w:pPr>
      <w:r w:rsidRPr="00570CB9">
        <w:t>Assessment must ensure access to:</w:t>
      </w:r>
    </w:p>
    <w:p w:rsidR="00000000" w:rsidRPr="00570CB9" w:rsidP="00570CB9">
      <w:pPr>
        <w:pStyle w:val="ListBullet"/>
      </w:pPr>
      <w:r w:rsidRPr="00570CB9">
        <w:t xml:space="preserve">sources of information on internal and external operating environments </w:t>
      </w:r>
    </w:p>
    <w:p w:rsidR="00000000" w:rsidRPr="00570CB9" w:rsidP="00570CB9">
      <w:pPr>
        <w:pStyle w:val="ListBullet"/>
      </w:pPr>
      <w:r w:rsidRPr="00570CB9">
        <w:t>stakeholders with whom the</w:t>
      </w:r>
      <w:r w:rsidRPr="00570CB9">
        <w:t xml:space="preserve"> individual can interact; these can be:</w:t>
      </w:r>
    </w:p>
    <w:p w:rsidR="00000000" w:rsidRPr="00570CB9" w:rsidP="00570CB9">
      <w:pPr>
        <w:pStyle w:val="ListBullet2"/>
      </w:pPr>
      <w:r w:rsidRPr="00570CB9">
        <w:t>individuals in an industry workplace, or</w:t>
      </w:r>
    </w:p>
    <w:p w:rsidR="00000000" w:rsidRPr="00570CB9" w:rsidP="00570CB9">
      <w:pPr>
        <w:pStyle w:val="ListBullet2"/>
      </w:pPr>
      <w:r w:rsidRPr="00570CB9">
        <w:t>individuals who participate in role plays or simulated activities, set up for the purpose of assessment, in a simulated industry.</w:t>
      </w:r>
    </w:p>
    <w:p w:rsidR="00000000" w:rsidRPr="00570CB9" w:rsidP="00570CB9">
      <w:pPr>
        <w:pStyle w:val="BodyText"/>
      </w:pPr>
    </w:p>
    <w:p w:rsidR="00000000" w:rsidRPr="00570CB9" w:rsidP="005E246F">
      <w:pPr>
        <w:pStyle w:val="BodyText"/>
      </w:pPr>
      <w:r w:rsidRPr="00570CB9">
        <w:t>Assessors must satisfy the Standards for Re</w:t>
      </w:r>
      <w:r w:rsidRPr="00570CB9">
        <w:t>gistered Training Organisations’ requirements for assessors.</w:t>
      </w:r>
    </w:p>
    <w:p w:rsidR="00000000" w:rsidRPr="00570CB9" w:rsidP="00570CB9">
      <w:pPr>
        <w:pStyle w:val="Heading1"/>
      </w:pPr>
      <w:bookmarkStart w:id="14" w:name="O_905725"/>
      <w:bookmarkEnd w:id="14"/>
      <w:r w:rsidRPr="00570CB9">
        <w:t>Links</w:t>
      </w:r>
    </w:p>
    <w:p w:rsidR="00000000" w:rsidRPr="00570CB9" w:rsidP="005E246F">
      <w:pPr>
        <w:pStyle w:val="BodyText"/>
      </w:pPr>
      <w:r w:rsidRPr="00570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A7D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70CB9" w:rsidP="00570CB9"/>
    <w:sectPr w:rsidSect="00570C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B9" w:rsidRPr="005E246F" w:rsidP="005E2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6F" w:rsidP="00570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46F" w:rsidP="00570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E246F" w:rsidP="00570C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B9" w:rsidP="00570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246F">
      <w:t>Approved</w:t>
    </w:r>
    <w:r w:rsidR="005E24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24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246F">
      <w:rPr>
        <w:noProof/>
      </w:rPr>
      <w:t>4</w:t>
    </w:r>
    <w:r>
      <w:rPr>
        <w:noProof/>
      </w:rPr>
      <w:fldChar w:fldCharType="end"/>
    </w:r>
  </w:p>
  <w:p w:rsidR="00570CB9" w:rsidP="00570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24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246F">
      <w:t>Service and Creative Skills Australia</w:t>
    </w:r>
    <w:r w:rsidR="005E246F">
      <w:fldChar w:fldCharType="end"/>
    </w:r>
  </w:p>
  <w:p w:rsidR="00570CB9" w:rsidP="00570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CB9" w:rsidRPr="005E246F" w:rsidP="005E2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6F" w:rsidRPr="002D2AF8" w:rsidP="00570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SIRXMGT005 Lead the development of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246F" w:rsidP="00570C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B9" w:rsidRPr="002D2AF8" w:rsidP="00570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246F">
      <w:t>SIRXMGT005 Lead the development of business opportunities</w:t>
    </w:r>
    <w:r w:rsidR="005E24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246F">
      <w:rPr>
        <w:noProof/>
      </w:rPr>
      <w:t>2 March 2025</w:t>
    </w:r>
    <w:r>
      <w:fldChar w:fldCharType="end"/>
    </w:r>
  </w:p>
  <w:p w:rsidR="00570CB9" w:rsidP="00570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4F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C0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4C2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CB9"/>
  </w:style>
  <w:style w:type="character" w:customStyle="1" w:styleId="Heading1Char">
    <w:name w:val="Heading 1 Char"/>
    <w:basedOn w:val="DefaultParagraphFont"/>
    <w:link w:val="Heading1"/>
    <w:rsid w:val="00570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C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0C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0C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CB9"/>
    <w:rPr>
      <w:b/>
      <w:spacing w:val="0"/>
    </w:rPr>
  </w:style>
  <w:style w:type="paragraph" w:styleId="ListBullet2">
    <w:name w:val="List Bullet 2"/>
    <w:basedOn w:val="List2"/>
    <w:rsid w:val="00570C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0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0C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0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C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0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C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CB9"/>
    <w:rPr>
      <w:i/>
    </w:rPr>
  </w:style>
  <w:style w:type="paragraph" w:styleId="Caption">
    <w:name w:val="caption"/>
    <w:basedOn w:val="BodyText"/>
    <w:next w:val="Normal"/>
    <w:qFormat/>
    <w:rsid w:val="00570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CB9"/>
  </w:style>
  <w:style w:type="paragraph" w:styleId="TableofFigures">
    <w:name w:val="table of figures"/>
    <w:basedOn w:val="Normal"/>
    <w:next w:val="Normal"/>
    <w:semiHidden/>
    <w:rsid w:val="00570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C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0CB9"/>
    <w:rPr>
      <w:rFonts w:ascii="Wingdings" w:hAnsi="Wingdings"/>
    </w:rPr>
  </w:style>
  <w:style w:type="paragraph" w:customStyle="1" w:styleId="TableHeading">
    <w:name w:val="Table Heading"/>
    <w:basedOn w:val="HeadingBase"/>
    <w:rsid w:val="00570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CB9"/>
    <w:rPr>
      <w:color w:val="0033CC"/>
      <w:u w:val="none"/>
    </w:rPr>
  </w:style>
  <w:style w:type="paragraph" w:customStyle="1" w:styleId="BodyTextRight">
    <w:name w:val="Body Text Right"/>
    <w:basedOn w:val="BodyText"/>
    <w:rsid w:val="00570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C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CB9"/>
    <w:rPr>
      <w:sz w:val="32"/>
    </w:rPr>
  </w:style>
  <w:style w:type="paragraph" w:customStyle="1" w:styleId="HeadingProcedure">
    <w:name w:val="Heading Procedure"/>
    <w:basedOn w:val="HeadingBase"/>
    <w:next w:val="Normal"/>
    <w:rsid w:val="00570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CB9"/>
    <w:pPr>
      <w:spacing w:before="60" w:after="60"/>
    </w:pPr>
  </w:style>
  <w:style w:type="paragraph" w:styleId="ListContinue">
    <w:name w:val="List Continue"/>
    <w:basedOn w:val="List"/>
    <w:rsid w:val="00570CB9"/>
    <w:pPr>
      <w:ind w:firstLine="0"/>
    </w:pPr>
  </w:style>
  <w:style w:type="paragraph" w:customStyle="1" w:styleId="ListNote">
    <w:name w:val="List Note"/>
    <w:basedOn w:val="List"/>
    <w:rsid w:val="00570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CB9"/>
    <w:rPr>
      <w:rFonts w:ascii="Courier New" w:hAnsi="Courier New"/>
    </w:rPr>
  </w:style>
  <w:style w:type="paragraph" w:customStyle="1" w:styleId="NoteBullet">
    <w:name w:val="Note Bullet"/>
    <w:basedOn w:val="Note"/>
    <w:rsid w:val="00570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C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0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CB9"/>
    <w:rPr>
      <w:b/>
      <w:smallCaps/>
    </w:rPr>
  </w:style>
  <w:style w:type="paragraph" w:customStyle="1" w:styleId="TableListNumber">
    <w:name w:val="Table List Number"/>
    <w:basedOn w:val="ListNumber"/>
    <w:rsid w:val="00570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CB9"/>
    <w:pPr>
      <w:numPr>
        <w:numId w:val="10"/>
      </w:numPr>
    </w:pPr>
  </w:style>
  <w:style w:type="paragraph" w:customStyle="1" w:styleId="ListAlpha2">
    <w:name w:val="List Alpha 2"/>
    <w:basedOn w:val="List2"/>
    <w:rsid w:val="00570CB9"/>
    <w:pPr>
      <w:numPr>
        <w:numId w:val="9"/>
      </w:numPr>
    </w:pPr>
  </w:style>
  <w:style w:type="paragraph" w:styleId="List2">
    <w:name w:val="List 2"/>
    <w:basedOn w:val="BodyText"/>
    <w:rsid w:val="00570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C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0C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0CB9"/>
    <w:pPr>
      <w:numPr>
        <w:numId w:val="5"/>
      </w:numPr>
    </w:pPr>
  </w:style>
  <w:style w:type="paragraph" w:styleId="ListContinue2">
    <w:name w:val="List Continue 2"/>
    <w:basedOn w:val="List2"/>
    <w:rsid w:val="00570CB9"/>
    <w:pPr>
      <w:ind w:firstLine="0"/>
    </w:pPr>
  </w:style>
  <w:style w:type="paragraph" w:styleId="ListContinue3">
    <w:name w:val="List Continue 3"/>
    <w:basedOn w:val="List3"/>
    <w:rsid w:val="00570CB9"/>
    <w:pPr>
      <w:ind w:left="1021" w:firstLine="0"/>
    </w:pPr>
  </w:style>
  <w:style w:type="paragraph" w:styleId="ListContinue4">
    <w:name w:val="List Continue 4"/>
    <w:basedOn w:val="List4"/>
    <w:rsid w:val="00570CB9"/>
    <w:pPr>
      <w:ind w:firstLine="0"/>
    </w:pPr>
  </w:style>
  <w:style w:type="paragraph" w:styleId="ListContinue5">
    <w:name w:val="List Continue 5"/>
    <w:basedOn w:val="List5"/>
    <w:rsid w:val="00570CB9"/>
    <w:pPr>
      <w:ind w:firstLine="0"/>
    </w:pPr>
  </w:style>
  <w:style w:type="paragraph" w:styleId="ListNumber3">
    <w:name w:val="List Number 3"/>
    <w:basedOn w:val="List3"/>
    <w:rsid w:val="00570CB9"/>
    <w:pPr>
      <w:numPr>
        <w:numId w:val="6"/>
      </w:numPr>
    </w:pPr>
  </w:style>
  <w:style w:type="paragraph" w:styleId="ListNumber4">
    <w:name w:val="List Number 4"/>
    <w:basedOn w:val="List4"/>
    <w:rsid w:val="00570CB9"/>
    <w:pPr>
      <w:numPr>
        <w:numId w:val="7"/>
      </w:numPr>
    </w:pPr>
  </w:style>
  <w:style w:type="paragraph" w:styleId="ListNumber5">
    <w:name w:val="List Number 5"/>
    <w:basedOn w:val="List5"/>
    <w:rsid w:val="00570CB9"/>
    <w:pPr>
      <w:numPr>
        <w:numId w:val="8"/>
      </w:numPr>
    </w:pPr>
  </w:style>
  <w:style w:type="paragraph" w:styleId="BlockText">
    <w:name w:val="Block Text"/>
    <w:basedOn w:val="Normal"/>
    <w:rsid w:val="00570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CB9"/>
    <w:rPr>
      <w:sz w:val="16"/>
      <w:vertAlign w:val="superscript"/>
    </w:rPr>
  </w:style>
  <w:style w:type="character" w:customStyle="1" w:styleId="Symbols">
    <w:name w:val="Symbols"/>
    <w:basedOn w:val="DefaultParagraphFont"/>
    <w:rsid w:val="00570CB9"/>
    <w:rPr>
      <w:rFonts w:ascii="Symbol" w:hAnsi="Symbol"/>
    </w:rPr>
  </w:style>
  <w:style w:type="character" w:customStyle="1" w:styleId="MenuOptions">
    <w:name w:val="Menu Options"/>
    <w:basedOn w:val="DefaultParagraphFont"/>
    <w:rsid w:val="00570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CB9"/>
    <w:rPr>
      <w:b/>
    </w:rPr>
  </w:style>
  <w:style w:type="character" w:customStyle="1" w:styleId="Underlined">
    <w:name w:val="Underlined"/>
    <w:basedOn w:val="DefaultParagraphFont"/>
    <w:rsid w:val="00570CB9"/>
    <w:rPr>
      <w:u w:val="single"/>
    </w:rPr>
  </w:style>
  <w:style w:type="paragraph" w:customStyle="1" w:styleId="TableBodyTextRight">
    <w:name w:val="Table Body Text Right"/>
    <w:basedOn w:val="TableBodyText"/>
    <w:rsid w:val="00570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CB9"/>
    <w:rPr>
      <w:sz w:val="18"/>
    </w:rPr>
  </w:style>
  <w:style w:type="paragraph" w:customStyle="1" w:styleId="BodySmallRight">
    <w:name w:val="Body Small Right"/>
    <w:basedOn w:val="BodyTextRight"/>
    <w:rsid w:val="00570CB9"/>
    <w:rPr>
      <w:sz w:val="18"/>
      <w:szCs w:val="18"/>
    </w:rPr>
  </w:style>
  <w:style w:type="paragraph" w:customStyle="1" w:styleId="MarginEdition">
    <w:name w:val="Margin Edition"/>
    <w:basedOn w:val="MarginNote"/>
    <w:rsid w:val="00570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CB9"/>
    <w:rPr>
      <w:sz w:val="2"/>
      <w:szCs w:val="2"/>
    </w:rPr>
  </w:style>
  <w:style w:type="character" w:customStyle="1" w:styleId="Small">
    <w:name w:val="Small"/>
    <w:basedOn w:val="DefaultParagraphFont"/>
    <w:rsid w:val="00570CB9"/>
    <w:rPr>
      <w:sz w:val="16"/>
    </w:rPr>
  </w:style>
  <w:style w:type="paragraph" w:customStyle="1" w:styleId="WideTable">
    <w:name w:val="Wide Table"/>
    <w:basedOn w:val="Normal"/>
    <w:rsid w:val="00570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CB9"/>
  </w:style>
  <w:style w:type="paragraph" w:styleId="Quote">
    <w:name w:val="Quote"/>
    <w:basedOn w:val="Heading1"/>
    <w:link w:val="QuoteChar"/>
    <w:qFormat/>
    <w:rsid w:val="00570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CB9"/>
    <w:pPr>
      <w:pageBreakBefore/>
    </w:pPr>
  </w:style>
  <w:style w:type="paragraph" w:customStyle="1" w:styleId="Border">
    <w:name w:val="Border"/>
    <w:basedOn w:val="Normal"/>
    <w:qFormat/>
    <w:rsid w:val="00570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CB9"/>
    <w:rPr>
      <w:u w:val="single"/>
    </w:rPr>
  </w:style>
  <w:style w:type="character" w:customStyle="1" w:styleId="BoldandItalics">
    <w:name w:val="Bold and Italics"/>
    <w:qFormat/>
    <w:rsid w:val="00570CB9"/>
    <w:rPr>
      <w:b/>
      <w:i/>
      <w:u w:val="none"/>
    </w:rPr>
  </w:style>
  <w:style w:type="paragraph" w:styleId="BalloonText">
    <w:name w:val="Balloon Text"/>
    <w:basedOn w:val="Normal"/>
    <w:link w:val="BalloonTextChar"/>
    <w:rsid w:val="00570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CB9"/>
    <w:pPr>
      <w:spacing w:before="0" w:after="0"/>
    </w:pPr>
  </w:style>
  <w:style w:type="paragraph" w:customStyle="1" w:styleId="BodyTextBold">
    <w:name w:val="Body Text Bold"/>
    <w:basedOn w:val="BodyText"/>
    <w:qFormat/>
    <w:rsid w:val="00570CB9"/>
    <w:rPr>
      <w:b/>
    </w:rPr>
  </w:style>
  <w:style w:type="character" w:styleId="Hyperlink">
    <w:name w:val="Hyperlink"/>
    <w:basedOn w:val="DefaultParagraphFont"/>
    <w:uiPriority w:val="99"/>
    <w:unhideWhenUsed/>
    <w:rsid w:val="005E2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5262</Characters>
  <Application>Microsoft Office Word</Application>
  <DocSecurity>0</DocSecurity>
  <Lines>169</Lines>
  <Paragraphs>111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SIRXMGT005 Lead the development of business opportunities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