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8BA" w:rsidP="00470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SIRXIND003 Organise personal work requirements</w:t>
      </w:r>
      <w:r>
        <w:fldChar w:fldCharType="end"/>
      </w:r>
    </w:p>
    <w:p w:rsidR="004708BA" w:rsidP="004708BA">
      <w:pPr>
        <w:pStyle w:val="Version"/>
        <w:sectPr w:rsidSect="00122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72C" w:rsidP="0012272C">
      <w:pPr>
        <w:pStyle w:val="SuperHeading"/>
      </w:pPr>
      <w:r w:rsidRPr="0012272C">
        <w:t>SIRXIND003 Organise personal work requirements</w:t>
      </w:r>
    </w:p>
    <w:p w:rsidR="00000000" w:rsidRPr="0012272C" w:rsidP="0012272C">
      <w:pPr>
        <w:pStyle w:val="Heading1"/>
      </w:pPr>
      <w:bookmarkStart w:id="1" w:name="O_793458"/>
      <w:bookmarkEnd w:id="1"/>
      <w:r w:rsidRPr="0012272C">
        <w:t>Modification History</w:t>
      </w:r>
    </w:p>
    <w:p w:rsidR="00000000" w:rsidRPr="0012272C" w:rsidP="004708BA">
      <w:pPr>
        <w:pStyle w:val="BodyText"/>
      </w:pPr>
      <w:r w:rsidRPr="0012272C">
        <w:t>Not applicable.</w:t>
      </w:r>
    </w:p>
    <w:p w:rsidR="00000000" w:rsidRPr="0012272C" w:rsidP="0012272C">
      <w:pPr>
        <w:pStyle w:val="Heading1"/>
      </w:pPr>
      <w:bookmarkStart w:id="2" w:name="O_793459"/>
      <w:bookmarkEnd w:id="2"/>
      <w:r w:rsidRPr="0012272C">
        <w:t>Application</w:t>
      </w:r>
    </w:p>
    <w:p w:rsidR="00000000" w:rsidRPr="0012272C" w:rsidP="004708BA">
      <w:pPr>
        <w:pStyle w:val="BodyText"/>
      </w:pPr>
      <w:r w:rsidRPr="0012272C">
        <w:t>This unit describes the performance outcomes, skills and knowledge required to organise and prioritise individual work requirements. It requires the ability to identify tasks for com</w:t>
      </w:r>
      <w:r w:rsidRPr="0012272C">
        <w:t xml:space="preserve">pletion, complete tasks according to workplace requirements and respond to changes in personal work requirements. </w:t>
      </w:r>
    </w:p>
    <w:p w:rsidR="00000000" w:rsidRPr="0012272C" w:rsidP="004708BA">
      <w:pPr>
        <w:pStyle w:val="BodyText"/>
      </w:pPr>
      <w:r w:rsidRPr="0012272C">
        <w:t>This unit applies to all retail sectors and business sizes from large format stores to small independents. It applies to frontline personnel</w:t>
      </w:r>
      <w:r w:rsidRPr="0012272C">
        <w:t xml:space="preserve"> who have limited autonomy and work under close supervision and guidance of others in frontline operational roles.  </w:t>
      </w:r>
    </w:p>
    <w:p w:rsidR="00000000" w:rsidRPr="0012272C" w:rsidP="004708BA">
      <w:pPr>
        <w:pStyle w:val="BodyText"/>
      </w:pPr>
      <w:r w:rsidRPr="0012272C">
        <w:t>No occupational licensing, certification or specific legislative requirements apply to this unit at the time of publication.</w:t>
      </w:r>
    </w:p>
    <w:p w:rsidR="00000000" w:rsidRPr="0012272C" w:rsidP="0012272C">
      <w:pPr>
        <w:pStyle w:val="Heading1"/>
      </w:pPr>
      <w:bookmarkStart w:id="3" w:name="O_793460"/>
      <w:bookmarkEnd w:id="3"/>
      <w:r w:rsidRPr="0012272C">
        <w:t>Pre-requisite Unit</w:t>
      </w:r>
    </w:p>
    <w:p w:rsidR="00000000" w:rsidRPr="0012272C" w:rsidP="004708BA">
      <w:pPr>
        <w:pStyle w:val="BodyText"/>
      </w:pPr>
      <w:r w:rsidRPr="0012272C">
        <w:t>Nil</w:t>
      </w:r>
    </w:p>
    <w:p w:rsidR="00000000" w:rsidRPr="0012272C" w:rsidP="0012272C">
      <w:pPr>
        <w:pStyle w:val="Heading1"/>
      </w:pPr>
      <w:bookmarkStart w:id="4" w:name="O_793461"/>
      <w:bookmarkEnd w:id="4"/>
      <w:r w:rsidRPr="0012272C">
        <w:t>Competency Field</w:t>
      </w:r>
    </w:p>
    <w:p w:rsidR="00000000" w:rsidRPr="0012272C" w:rsidP="004708BA">
      <w:pPr>
        <w:pStyle w:val="BodyText"/>
      </w:pPr>
      <w:r w:rsidRPr="0012272C">
        <w:t>Working in Industry</w:t>
      </w:r>
    </w:p>
    <w:p w:rsidR="00000000" w:rsidRPr="0012272C" w:rsidP="0012272C">
      <w:pPr>
        <w:pStyle w:val="Heading1"/>
      </w:pPr>
      <w:bookmarkStart w:id="5" w:name="O_793462"/>
      <w:bookmarkEnd w:id="5"/>
      <w:r w:rsidRPr="0012272C">
        <w:t>Unit Sector</w:t>
      </w:r>
    </w:p>
    <w:p w:rsidR="00000000" w:rsidRPr="0012272C" w:rsidP="004708BA">
      <w:pPr>
        <w:pStyle w:val="BodyText"/>
      </w:pPr>
      <w:r w:rsidRPr="0012272C">
        <w:t>Cross-Sector</w:t>
      </w:r>
    </w:p>
    <w:p w:rsidR="00000000" w:rsidRPr="0012272C" w:rsidP="0012272C">
      <w:pPr>
        <w:pStyle w:val="Heading1"/>
      </w:pPr>
      <w:bookmarkStart w:id="6" w:name="O_793463"/>
      <w:bookmarkEnd w:id="6"/>
      <w:r w:rsidRPr="001227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2C" w:rsidP="0012272C">
            <w:pPr>
              <w:pStyle w:val="BodyText"/>
            </w:pPr>
            <w:r w:rsidRPr="0012272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rPr>
                <w:rStyle w:val="SpecialBold"/>
              </w:rPr>
              <w:t>PERFORMANCE CRITERIA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>Performance criteria describe the performance needed to demonstrate achievement of the element.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List"/>
              <w:rPr>
                <w:lang w:val="en-NZ"/>
              </w:rPr>
            </w:pPr>
            <w:r w:rsidRPr="0012272C">
              <w:t>1.</w:t>
            </w:r>
            <w:r w:rsidRPr="0012272C">
              <w:tab/>
              <w:t xml:space="preserve">Identify personal work requirements.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2C" w:rsidP="0012272C">
            <w:pPr>
              <w:pStyle w:val="List"/>
            </w:pPr>
            <w:r w:rsidRPr="0012272C">
              <w:t xml:space="preserve">1.1.Identify allocated tasks for completion and seek advice to clarify workplace instructions as required. </w:t>
            </w:r>
          </w:p>
          <w:p w:rsidR="00000000" w:rsidRPr="0012272C" w:rsidP="0012272C">
            <w:pPr>
              <w:pStyle w:val="List"/>
            </w:pPr>
            <w:r w:rsidRPr="0012272C">
              <w:t>1.2.Plan a</w:t>
            </w:r>
            <w:r w:rsidRPr="0012272C">
              <w:t>nd organise daily work activities within scope of responsibility.</w:t>
            </w:r>
          </w:p>
          <w:p w:rsidR="00000000" w:rsidRPr="0012272C" w:rsidP="0012272C">
            <w:pPr>
              <w:pStyle w:val="List"/>
            </w:pPr>
            <w:r w:rsidRPr="0012272C">
              <w:t>1.3.Access and follow organisational procedures relating to tasks.</w:t>
            </w:r>
          </w:p>
          <w:p w:rsidR="00000000" w:rsidP="0012272C">
            <w:pPr>
              <w:pStyle w:val="List"/>
              <w:rPr>
                <w:lang w:val="en-NZ"/>
              </w:rPr>
            </w:pPr>
            <w:r w:rsidRPr="0012272C">
              <w:t xml:space="preserve">1.4.Break down tasks into manageable components for completion. 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List"/>
              <w:rPr>
                <w:lang w:val="en-NZ"/>
              </w:rPr>
            </w:pPr>
            <w:r w:rsidRPr="0012272C">
              <w:t>2.</w:t>
            </w:r>
            <w:r w:rsidRPr="0012272C">
              <w:tab/>
              <w:t>Complete personal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2C" w:rsidP="0012272C">
            <w:pPr>
              <w:pStyle w:val="List"/>
            </w:pPr>
            <w:r w:rsidRPr="0012272C">
              <w:t>2.1.Prioritise ta</w:t>
            </w:r>
            <w:r w:rsidRPr="0012272C">
              <w:t xml:space="preserve">sks according to organisational procedures. </w:t>
            </w:r>
          </w:p>
          <w:p w:rsidR="00000000" w:rsidP="0012272C">
            <w:pPr>
              <w:pStyle w:val="List"/>
              <w:rPr>
                <w:lang w:val="en-NZ"/>
              </w:rPr>
            </w:pPr>
            <w:r w:rsidRPr="0012272C">
              <w:t xml:space="preserve">2.2.Complete tasks within specified timelines and to required quality standard. 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List"/>
              <w:rPr>
                <w:lang w:val="en-NZ"/>
              </w:rPr>
            </w:pPr>
            <w:r w:rsidRPr="0012272C">
              <w:t>3.</w:t>
            </w:r>
            <w:r w:rsidRPr="0012272C">
              <w:tab/>
              <w:t>Respond to changes in personal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2C" w:rsidP="0012272C">
            <w:pPr>
              <w:pStyle w:val="List"/>
            </w:pPr>
            <w:r w:rsidRPr="0012272C">
              <w:t xml:space="preserve">3.1.Identify changes to personal work requirements and reprioritise tasks. </w:t>
            </w:r>
          </w:p>
          <w:p w:rsidR="00000000" w:rsidRPr="0012272C" w:rsidP="0012272C">
            <w:pPr>
              <w:pStyle w:val="List"/>
            </w:pPr>
            <w:r w:rsidRPr="0012272C">
              <w:t xml:space="preserve">3.2.Seek assistance from relevant personnel to confirm change in priorities. </w:t>
            </w:r>
          </w:p>
          <w:p w:rsidR="00000000" w:rsidRPr="0012272C" w:rsidP="0012272C">
            <w:pPr>
              <w:pStyle w:val="List"/>
            </w:pPr>
            <w:r w:rsidRPr="0012272C">
              <w:t xml:space="preserve">3.3.Communicate changes impacting current task completion to relevant personal. </w:t>
            </w:r>
          </w:p>
        </w:tc>
      </w:tr>
    </w:tbl>
    <w:p w:rsidR="00000000" w:rsidRPr="0012272C" w:rsidP="0012272C">
      <w:pPr>
        <w:pStyle w:val="List"/>
      </w:pPr>
    </w:p>
    <w:p w:rsidR="00000000" w:rsidRPr="0012272C" w:rsidP="0012272C">
      <w:pPr>
        <w:pStyle w:val="AllowPageBreak"/>
      </w:pPr>
    </w:p>
    <w:p w:rsidR="00000000" w:rsidRPr="0012272C" w:rsidP="0012272C">
      <w:pPr>
        <w:pStyle w:val="Heading1"/>
      </w:pPr>
      <w:bookmarkStart w:id="7" w:name="O_793464"/>
      <w:bookmarkEnd w:id="7"/>
      <w:r w:rsidRPr="0012272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>Foundation skills essential to performance in this unit, but not explicit in the performance criteria are listed here, along with a brief context statement.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ListBullet"/>
              <w:rPr>
                <w:lang w:val="en-NZ"/>
              </w:rPr>
            </w:pPr>
            <w:r w:rsidRPr="0012272C">
              <w:t>interpret plain English documents that outline procedures relating to persona</w:t>
            </w:r>
            <w:r w:rsidRPr="0012272C">
              <w:t xml:space="preserve">l work requirements. 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ListBullet"/>
              <w:rPr>
                <w:lang w:val="en-NZ"/>
              </w:rPr>
            </w:pPr>
            <w:r w:rsidRPr="0012272C">
              <w:t xml:space="preserve">calculate estimated time to complete tasks. </w:t>
            </w:r>
          </w:p>
        </w:tc>
      </w:tr>
      <w:tr w:rsidTr="004708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2C">
            <w:pPr>
              <w:pStyle w:val="BodyText"/>
              <w:rPr>
                <w:lang w:val="en-NZ"/>
              </w:rPr>
            </w:pPr>
            <w:r w:rsidRPr="0012272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2C" w:rsidP="0012272C">
            <w:pPr>
              <w:pStyle w:val="ListBullet"/>
            </w:pPr>
            <w:r w:rsidRPr="0012272C">
              <w:t xml:space="preserve">manage own speed, timing and productivity. </w:t>
            </w:r>
          </w:p>
        </w:tc>
      </w:tr>
    </w:tbl>
    <w:p w:rsidR="00000000" w:rsidRPr="0012272C" w:rsidP="0012272C">
      <w:pPr>
        <w:pStyle w:val="BodyText"/>
      </w:pPr>
    </w:p>
    <w:p w:rsidR="00000000" w:rsidRPr="0012272C" w:rsidP="0012272C">
      <w:pPr>
        <w:pStyle w:val="AllowPageBreak"/>
      </w:pPr>
    </w:p>
    <w:p w:rsidR="00000000" w:rsidRPr="0012272C" w:rsidP="0012272C">
      <w:pPr>
        <w:pStyle w:val="Heading1"/>
      </w:pPr>
      <w:bookmarkStart w:id="8" w:name="O_793466"/>
      <w:bookmarkEnd w:id="8"/>
      <w:r w:rsidRPr="0012272C">
        <w:t>Unit Mapping Information</w:t>
      </w:r>
    </w:p>
    <w:p w:rsidR="00000000" w:rsidRPr="0012272C" w:rsidP="004708BA">
      <w:pPr>
        <w:pStyle w:val="BodyText"/>
      </w:pPr>
      <w:r w:rsidRPr="0012272C">
        <w:t>No equivalent unit.</w:t>
      </w:r>
    </w:p>
    <w:p w:rsidR="00000000" w:rsidRPr="0012272C" w:rsidP="0012272C">
      <w:pPr>
        <w:pStyle w:val="Heading1"/>
      </w:pPr>
      <w:bookmarkStart w:id="9" w:name="O_793473"/>
      <w:bookmarkEnd w:id="9"/>
      <w:r w:rsidRPr="0012272C">
        <w:t>Links</w:t>
      </w:r>
    </w:p>
    <w:p w:rsidR="00000000" w:rsidRPr="0012272C" w:rsidP="004708BA">
      <w:pPr>
        <w:pStyle w:val="BodyText"/>
      </w:pPr>
      <w:r w:rsidRPr="00122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97FC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2272C" w:rsidP="004708BA">
      <w:pPr>
        <w:pStyle w:val="BodyText"/>
        <w:sectPr w:rsidSect="001227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272C" w:rsidP="0012272C">
      <w:pPr>
        <w:pStyle w:val="SuperHeading"/>
      </w:pPr>
      <w:r w:rsidRPr="0012272C">
        <w:t>Assessment Requirements for SIRXIND003 Organise personal work r</w:t>
      </w:r>
      <w:r w:rsidRPr="0012272C">
        <w:t>equirements</w:t>
      </w:r>
    </w:p>
    <w:p w:rsidR="00000000" w:rsidRPr="0012272C" w:rsidP="0012272C">
      <w:pPr>
        <w:pStyle w:val="Heading1"/>
      </w:pPr>
      <w:bookmarkStart w:id="10" w:name="O_793468"/>
      <w:bookmarkEnd w:id="10"/>
      <w:r w:rsidRPr="0012272C">
        <w:t>Modification History</w:t>
      </w:r>
    </w:p>
    <w:p w:rsidR="00000000" w:rsidRPr="0012272C" w:rsidP="004708BA">
      <w:pPr>
        <w:pStyle w:val="BodyText"/>
      </w:pPr>
      <w:r w:rsidRPr="0012272C">
        <w:t>Not applicable.</w:t>
      </w:r>
    </w:p>
    <w:p w:rsidR="00000000" w:rsidRPr="0012272C" w:rsidP="0012272C">
      <w:pPr>
        <w:pStyle w:val="Heading1"/>
      </w:pPr>
      <w:bookmarkStart w:id="11" w:name="O_793469"/>
      <w:bookmarkEnd w:id="11"/>
      <w:r w:rsidRPr="0012272C">
        <w:t>Performance Evidence</w:t>
      </w:r>
    </w:p>
    <w:p w:rsidR="00000000" w:rsidRPr="0012272C" w:rsidP="004708BA">
      <w:pPr>
        <w:pStyle w:val="BodyText"/>
      </w:pPr>
      <w:r w:rsidRPr="0012272C">
        <w:t>Evidence of the ability to complete tasks outlined in elements and performance criteria of this unit in the context of the job role, and:</w:t>
      </w:r>
    </w:p>
    <w:p w:rsidR="00000000" w:rsidRPr="0012272C" w:rsidP="0012272C">
      <w:pPr>
        <w:pStyle w:val="ListBullet"/>
      </w:pPr>
      <w:r w:rsidRPr="0012272C">
        <w:t>plan and organ</w:t>
      </w:r>
      <w:r w:rsidRPr="0012272C">
        <w:t>ise daily work activities to prioritise and complete two workplace tasks:</w:t>
      </w:r>
    </w:p>
    <w:p w:rsidR="00000000" w:rsidRPr="0012272C" w:rsidP="0012272C">
      <w:pPr>
        <w:pStyle w:val="ListBullet2"/>
      </w:pPr>
      <w:r w:rsidRPr="0012272C">
        <w:t>following direction and organisational policies and procedures</w:t>
      </w:r>
    </w:p>
    <w:p w:rsidR="00000000" w:rsidRPr="0012272C" w:rsidP="0012272C">
      <w:pPr>
        <w:pStyle w:val="ListBullet2"/>
      </w:pPr>
      <w:r w:rsidRPr="0012272C">
        <w:t>to required quality standards</w:t>
      </w:r>
    </w:p>
    <w:p w:rsidR="00000000" w:rsidRPr="0012272C" w:rsidP="0012272C">
      <w:pPr>
        <w:pStyle w:val="ListBullet2"/>
      </w:pPr>
      <w:r w:rsidRPr="0012272C">
        <w:t xml:space="preserve">within required timeframes </w:t>
      </w:r>
    </w:p>
    <w:p w:rsidR="00000000" w:rsidRPr="0012272C" w:rsidP="0012272C">
      <w:pPr>
        <w:pStyle w:val="ListBullet"/>
      </w:pPr>
      <w:r w:rsidRPr="0012272C">
        <w:t>adjust personal work requirements in response to the following changes:</w:t>
      </w:r>
    </w:p>
    <w:p w:rsidR="00000000" w:rsidRPr="0012272C" w:rsidP="0012272C">
      <w:pPr>
        <w:pStyle w:val="ListBullet2"/>
      </w:pPr>
      <w:r w:rsidRPr="0012272C">
        <w:t>allocation of additional tasks</w:t>
      </w:r>
    </w:p>
    <w:p w:rsidR="00000000" w:rsidRPr="0012272C" w:rsidP="0012272C">
      <w:pPr>
        <w:pStyle w:val="ListBullet2"/>
      </w:pPr>
      <w:r w:rsidRPr="0012272C">
        <w:t xml:space="preserve">change in quality requirements. </w:t>
      </w:r>
    </w:p>
    <w:p w:rsidR="00000000" w:rsidRPr="0012272C" w:rsidP="0012272C">
      <w:pPr>
        <w:pStyle w:val="AllowPageBreak"/>
      </w:pPr>
    </w:p>
    <w:p w:rsidR="00000000" w:rsidRPr="0012272C" w:rsidP="0012272C">
      <w:pPr>
        <w:pStyle w:val="Heading1"/>
      </w:pPr>
      <w:bookmarkStart w:id="12" w:name="O_793470"/>
      <w:bookmarkEnd w:id="12"/>
      <w:r w:rsidRPr="0012272C">
        <w:t>Knowledge Evidence</w:t>
      </w:r>
    </w:p>
    <w:p w:rsidR="00000000" w:rsidRPr="0012272C" w:rsidP="004708BA">
      <w:pPr>
        <w:pStyle w:val="BodyText"/>
      </w:pPr>
      <w:r w:rsidRPr="0012272C">
        <w:t>Demonstrated knowledge required to complete the tasks outlined in elements and perf</w:t>
      </w:r>
      <w:r w:rsidRPr="0012272C">
        <w:t>ormance criteria of this unit:</w:t>
      </w:r>
    </w:p>
    <w:p w:rsidR="00000000" w:rsidRPr="0012272C" w:rsidP="0012272C">
      <w:pPr>
        <w:pStyle w:val="ListBullet"/>
      </w:pPr>
      <w:r w:rsidRPr="0012272C">
        <w:t>organisational procedures relating to personal work requirements:</w:t>
      </w:r>
    </w:p>
    <w:p w:rsidR="00000000" w:rsidRPr="0012272C" w:rsidP="0012272C">
      <w:pPr>
        <w:pStyle w:val="ListBullet2"/>
      </w:pPr>
      <w:r w:rsidRPr="0012272C">
        <w:t>quality standards</w:t>
      </w:r>
    </w:p>
    <w:p w:rsidR="00000000" w:rsidRPr="0012272C" w:rsidP="0012272C">
      <w:pPr>
        <w:pStyle w:val="ListBullet2"/>
      </w:pPr>
      <w:r w:rsidRPr="0012272C">
        <w:t xml:space="preserve">timeframes for completion </w:t>
      </w:r>
    </w:p>
    <w:p w:rsidR="00000000" w:rsidRPr="0012272C" w:rsidP="0012272C">
      <w:pPr>
        <w:pStyle w:val="ListBullet"/>
      </w:pPr>
      <w:r w:rsidRPr="0012272C">
        <w:t>techniques for:</w:t>
      </w:r>
    </w:p>
    <w:p w:rsidR="00000000" w:rsidRPr="0012272C" w:rsidP="0012272C">
      <w:pPr>
        <w:pStyle w:val="ListBullet2"/>
      </w:pPr>
      <w:r w:rsidRPr="0012272C">
        <w:t>sequencing daily work activities</w:t>
      </w:r>
    </w:p>
    <w:p w:rsidR="00000000" w:rsidRPr="0012272C" w:rsidP="0012272C">
      <w:pPr>
        <w:pStyle w:val="ListBullet2"/>
      </w:pPr>
      <w:r w:rsidRPr="0012272C">
        <w:t>prioritisation of workplace tasks</w:t>
      </w:r>
    </w:p>
    <w:p w:rsidR="00000000" w:rsidRPr="0012272C" w:rsidP="0012272C">
      <w:pPr>
        <w:pStyle w:val="ListBullet2"/>
      </w:pPr>
      <w:r w:rsidRPr="0012272C">
        <w:t xml:space="preserve">task break down </w:t>
      </w:r>
    </w:p>
    <w:p w:rsidR="00000000" w:rsidRPr="0012272C" w:rsidP="0012272C">
      <w:pPr>
        <w:pStyle w:val="ListBullet2"/>
      </w:pPr>
      <w:r w:rsidRPr="0012272C">
        <w:t xml:space="preserve">managing changes to task completion </w:t>
      </w:r>
    </w:p>
    <w:p w:rsidR="00000000" w:rsidRPr="0012272C" w:rsidP="0012272C">
      <w:pPr>
        <w:pStyle w:val="ListBullet"/>
      </w:pPr>
      <w:r w:rsidRPr="0012272C">
        <w:t xml:space="preserve">importance of effective task completion and its contribution to the overall work environment efficiencies. </w:t>
      </w:r>
    </w:p>
    <w:p w:rsidR="00000000" w:rsidRPr="0012272C" w:rsidP="0012272C">
      <w:pPr>
        <w:pStyle w:val="AllowPageBreak"/>
      </w:pPr>
    </w:p>
    <w:p w:rsidR="00000000" w:rsidRPr="0012272C" w:rsidP="0012272C">
      <w:pPr>
        <w:pStyle w:val="Heading1"/>
      </w:pPr>
      <w:bookmarkStart w:id="13" w:name="O_793471"/>
      <w:bookmarkEnd w:id="13"/>
      <w:r w:rsidRPr="0012272C">
        <w:t>Assessment Conditions</w:t>
      </w:r>
    </w:p>
    <w:p w:rsidR="00000000" w:rsidRPr="0012272C" w:rsidP="004708BA">
      <w:pPr>
        <w:pStyle w:val="BodyText"/>
      </w:pPr>
      <w:r w:rsidRPr="0012272C">
        <w:t>Skills must be demonstrated in a retail environment. This can be:</w:t>
      </w:r>
    </w:p>
    <w:p w:rsidR="00000000" w:rsidRPr="0012272C" w:rsidP="0012272C">
      <w:pPr>
        <w:pStyle w:val="ListBullet"/>
      </w:pPr>
      <w:r w:rsidRPr="0012272C">
        <w:t>an i</w:t>
      </w:r>
      <w:r w:rsidRPr="0012272C">
        <w:t>ndustry workplace</w:t>
      </w:r>
    </w:p>
    <w:p w:rsidR="00000000" w:rsidRPr="0012272C" w:rsidP="0012272C">
      <w:pPr>
        <w:pStyle w:val="ListBullet"/>
      </w:pPr>
      <w:r w:rsidRPr="0012272C">
        <w:t>a simulated industry environment.</w:t>
      </w:r>
    </w:p>
    <w:p w:rsidR="00000000" w:rsidRPr="0012272C" w:rsidP="0012272C">
      <w:pPr>
        <w:pStyle w:val="BodyText"/>
      </w:pPr>
    </w:p>
    <w:p w:rsidR="00000000" w:rsidRPr="0012272C" w:rsidP="004708BA">
      <w:pPr>
        <w:pStyle w:val="BodyText"/>
      </w:pPr>
      <w:r w:rsidRPr="0012272C">
        <w:t>Assessment must ensure access to:</w:t>
      </w:r>
    </w:p>
    <w:p w:rsidR="00000000" w:rsidRPr="0012272C" w:rsidP="0012272C">
      <w:pPr>
        <w:pStyle w:val="ListBullet"/>
      </w:pPr>
      <w:r w:rsidRPr="0012272C">
        <w:t>workplace tasks for completion</w:t>
      </w:r>
    </w:p>
    <w:p w:rsidR="00000000" w:rsidRPr="0012272C" w:rsidP="0012272C">
      <w:pPr>
        <w:pStyle w:val="ListBullet"/>
      </w:pPr>
      <w:r w:rsidRPr="0012272C">
        <w:t>organisational procedures relating to personal work requirements:</w:t>
      </w:r>
    </w:p>
    <w:p w:rsidR="00000000" w:rsidRPr="0012272C" w:rsidP="0012272C">
      <w:pPr>
        <w:pStyle w:val="ListBullet2"/>
      </w:pPr>
      <w:r w:rsidRPr="0012272C">
        <w:t>quality standards</w:t>
      </w:r>
    </w:p>
    <w:p w:rsidR="00000000" w:rsidRPr="0012272C" w:rsidP="0012272C">
      <w:pPr>
        <w:pStyle w:val="ListBullet2"/>
      </w:pPr>
      <w:r w:rsidRPr="0012272C">
        <w:t xml:space="preserve">timeframes for completion </w:t>
      </w:r>
    </w:p>
    <w:p w:rsidR="00000000" w:rsidRPr="0012272C" w:rsidP="0012272C">
      <w:pPr>
        <w:pStyle w:val="ListBullet"/>
      </w:pPr>
      <w:r w:rsidRPr="0012272C">
        <w:t>assessment activities that allow the individual to:</w:t>
      </w:r>
    </w:p>
    <w:p w:rsidR="00000000" w:rsidRPr="0012272C" w:rsidP="0012272C">
      <w:pPr>
        <w:pStyle w:val="ListBullet2"/>
      </w:pPr>
      <w:r w:rsidRPr="0012272C">
        <w:t>work within commercial speed, timing and productivity</w:t>
      </w:r>
    </w:p>
    <w:p w:rsidR="00000000" w:rsidRPr="0012272C" w:rsidP="0012272C">
      <w:pPr>
        <w:pStyle w:val="ListBullet2"/>
      </w:pPr>
      <w:r w:rsidRPr="0012272C">
        <w:t xml:space="preserve">manage tasks and contingencies in the context of the job role. </w:t>
      </w:r>
    </w:p>
    <w:p w:rsidR="00000000" w:rsidRPr="0012272C" w:rsidP="0012272C">
      <w:pPr>
        <w:pStyle w:val="BodyText"/>
      </w:pPr>
    </w:p>
    <w:p w:rsidR="00000000" w:rsidRPr="0012272C" w:rsidP="004708BA">
      <w:pPr>
        <w:pStyle w:val="BodyText"/>
      </w:pPr>
      <w:r w:rsidRPr="0012272C">
        <w:t>Assessors must satisfy the Standards for Registered Training Organisations’ requirem</w:t>
      </w:r>
      <w:r w:rsidRPr="0012272C">
        <w:t>ents for assessors.</w:t>
      </w:r>
    </w:p>
    <w:p w:rsidR="00000000" w:rsidRPr="0012272C" w:rsidP="0012272C">
      <w:pPr>
        <w:pStyle w:val="Heading1"/>
      </w:pPr>
      <w:bookmarkStart w:id="14" w:name="O_793474"/>
      <w:bookmarkEnd w:id="14"/>
      <w:r w:rsidRPr="0012272C">
        <w:t>Links</w:t>
      </w:r>
    </w:p>
    <w:p w:rsidR="00000000" w:rsidRPr="0012272C" w:rsidP="004708BA">
      <w:pPr>
        <w:pStyle w:val="BodyText"/>
      </w:pPr>
      <w:r w:rsidRPr="001227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97FC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2272C" w:rsidP="0012272C"/>
    <w:sectPr w:rsidSect="001227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 w:rsidRPr="004708BA" w:rsidP="00470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BA" w:rsidP="00122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8BA" w:rsidP="00122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08BA" w:rsidP="001227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 w:rsidP="00122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8BA">
      <w:t>Approved</w:t>
    </w:r>
    <w:r w:rsidR="004708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8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8BA">
      <w:rPr>
        <w:noProof/>
      </w:rPr>
      <w:t>4</w:t>
    </w:r>
    <w:r>
      <w:rPr>
        <w:noProof/>
      </w:rPr>
      <w:fldChar w:fldCharType="end"/>
    </w:r>
  </w:p>
  <w:p w:rsidR="0012272C" w:rsidP="00122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8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8BA">
      <w:t>Service and Creative Skills Australia</w:t>
    </w:r>
    <w:r w:rsidR="004708BA">
      <w:fldChar w:fldCharType="end"/>
    </w:r>
  </w:p>
  <w:p w:rsidR="0012272C" w:rsidP="00122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72C" w:rsidRPr="004708BA" w:rsidP="00470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BA" w:rsidRPr="002D2AF8" w:rsidP="00122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SIRXIND003 Organise personal work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8BA" w:rsidP="001227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2C" w:rsidRPr="002D2AF8" w:rsidP="00122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8BA">
      <w:t>SIRXIND003 Organise personal work requirements</w:t>
    </w:r>
    <w:r w:rsidR="004708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8BA">
      <w:rPr>
        <w:noProof/>
      </w:rPr>
      <w:t>2 March 2025</w:t>
    </w:r>
    <w:r>
      <w:fldChar w:fldCharType="end"/>
    </w:r>
  </w:p>
  <w:p w:rsidR="0012272C" w:rsidP="00122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5E8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03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487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72C"/>
  </w:style>
  <w:style w:type="character" w:customStyle="1" w:styleId="Heading1Char">
    <w:name w:val="Heading 1 Char"/>
    <w:basedOn w:val="DefaultParagraphFont"/>
    <w:link w:val="Heading1"/>
    <w:rsid w:val="00122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27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7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72C"/>
    <w:rPr>
      <w:b/>
      <w:spacing w:val="0"/>
    </w:rPr>
  </w:style>
  <w:style w:type="paragraph" w:styleId="ListBullet2">
    <w:name w:val="List Bullet 2"/>
    <w:basedOn w:val="List2"/>
    <w:rsid w:val="001227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7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2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72C"/>
    <w:rPr>
      <w:i/>
    </w:rPr>
  </w:style>
  <w:style w:type="paragraph" w:styleId="Caption">
    <w:name w:val="caption"/>
    <w:basedOn w:val="BodyText"/>
    <w:next w:val="Normal"/>
    <w:qFormat/>
    <w:rsid w:val="00122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72C"/>
  </w:style>
  <w:style w:type="paragraph" w:styleId="TableofFigures">
    <w:name w:val="table of figures"/>
    <w:basedOn w:val="Normal"/>
    <w:next w:val="Normal"/>
    <w:semiHidden/>
    <w:rsid w:val="00122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72C"/>
    <w:rPr>
      <w:rFonts w:ascii="Wingdings" w:hAnsi="Wingdings"/>
    </w:rPr>
  </w:style>
  <w:style w:type="paragraph" w:customStyle="1" w:styleId="TableHeading">
    <w:name w:val="Table Heading"/>
    <w:basedOn w:val="HeadingBase"/>
    <w:rsid w:val="00122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72C"/>
    <w:rPr>
      <w:color w:val="0033CC"/>
      <w:u w:val="none"/>
    </w:rPr>
  </w:style>
  <w:style w:type="paragraph" w:customStyle="1" w:styleId="BodyTextRight">
    <w:name w:val="Body Text Right"/>
    <w:basedOn w:val="BodyText"/>
    <w:rsid w:val="00122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72C"/>
    <w:rPr>
      <w:sz w:val="32"/>
    </w:rPr>
  </w:style>
  <w:style w:type="paragraph" w:customStyle="1" w:styleId="HeadingProcedure">
    <w:name w:val="Heading Procedure"/>
    <w:basedOn w:val="HeadingBase"/>
    <w:next w:val="Normal"/>
    <w:rsid w:val="00122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72C"/>
    <w:pPr>
      <w:spacing w:before="60" w:after="60"/>
    </w:pPr>
  </w:style>
  <w:style w:type="paragraph" w:styleId="ListContinue">
    <w:name w:val="List Continue"/>
    <w:basedOn w:val="List"/>
    <w:rsid w:val="0012272C"/>
    <w:pPr>
      <w:ind w:firstLine="0"/>
    </w:pPr>
  </w:style>
  <w:style w:type="paragraph" w:customStyle="1" w:styleId="ListNote">
    <w:name w:val="List Note"/>
    <w:basedOn w:val="List"/>
    <w:rsid w:val="00122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72C"/>
    <w:rPr>
      <w:rFonts w:ascii="Courier New" w:hAnsi="Courier New"/>
    </w:rPr>
  </w:style>
  <w:style w:type="paragraph" w:customStyle="1" w:styleId="NoteBullet">
    <w:name w:val="Note Bullet"/>
    <w:basedOn w:val="Note"/>
    <w:rsid w:val="00122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72C"/>
    <w:rPr>
      <w:b/>
      <w:smallCaps/>
    </w:rPr>
  </w:style>
  <w:style w:type="paragraph" w:customStyle="1" w:styleId="TableListNumber">
    <w:name w:val="Table List Number"/>
    <w:basedOn w:val="ListNumber"/>
    <w:rsid w:val="00122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72C"/>
    <w:pPr>
      <w:numPr>
        <w:numId w:val="9"/>
      </w:numPr>
    </w:pPr>
  </w:style>
  <w:style w:type="paragraph" w:customStyle="1" w:styleId="ListAlpha2">
    <w:name w:val="List Alpha 2"/>
    <w:basedOn w:val="List2"/>
    <w:rsid w:val="0012272C"/>
    <w:pPr>
      <w:numPr>
        <w:numId w:val="8"/>
      </w:numPr>
    </w:pPr>
  </w:style>
  <w:style w:type="paragraph" w:styleId="List2">
    <w:name w:val="List 2"/>
    <w:basedOn w:val="BodyText"/>
    <w:rsid w:val="00122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72C"/>
    <w:pPr>
      <w:numPr>
        <w:numId w:val="4"/>
      </w:numPr>
    </w:pPr>
  </w:style>
  <w:style w:type="paragraph" w:styleId="ListContinue2">
    <w:name w:val="List Continue 2"/>
    <w:basedOn w:val="List2"/>
    <w:rsid w:val="0012272C"/>
    <w:pPr>
      <w:ind w:firstLine="0"/>
    </w:pPr>
  </w:style>
  <w:style w:type="paragraph" w:styleId="ListContinue3">
    <w:name w:val="List Continue 3"/>
    <w:basedOn w:val="List3"/>
    <w:rsid w:val="0012272C"/>
    <w:pPr>
      <w:ind w:left="1021" w:firstLine="0"/>
    </w:pPr>
  </w:style>
  <w:style w:type="paragraph" w:styleId="ListContinue4">
    <w:name w:val="List Continue 4"/>
    <w:basedOn w:val="List4"/>
    <w:rsid w:val="0012272C"/>
    <w:pPr>
      <w:ind w:firstLine="0"/>
    </w:pPr>
  </w:style>
  <w:style w:type="paragraph" w:styleId="ListContinue5">
    <w:name w:val="List Continue 5"/>
    <w:basedOn w:val="List5"/>
    <w:rsid w:val="0012272C"/>
    <w:pPr>
      <w:ind w:firstLine="0"/>
    </w:pPr>
  </w:style>
  <w:style w:type="paragraph" w:styleId="ListNumber3">
    <w:name w:val="List Number 3"/>
    <w:basedOn w:val="List3"/>
    <w:rsid w:val="0012272C"/>
    <w:pPr>
      <w:numPr>
        <w:numId w:val="5"/>
      </w:numPr>
    </w:pPr>
  </w:style>
  <w:style w:type="paragraph" w:styleId="ListNumber4">
    <w:name w:val="List Number 4"/>
    <w:basedOn w:val="List4"/>
    <w:rsid w:val="0012272C"/>
    <w:pPr>
      <w:numPr>
        <w:numId w:val="6"/>
      </w:numPr>
    </w:pPr>
  </w:style>
  <w:style w:type="paragraph" w:styleId="ListNumber5">
    <w:name w:val="List Number 5"/>
    <w:basedOn w:val="List5"/>
    <w:rsid w:val="0012272C"/>
    <w:pPr>
      <w:numPr>
        <w:numId w:val="7"/>
      </w:numPr>
    </w:pPr>
  </w:style>
  <w:style w:type="paragraph" w:styleId="BlockText">
    <w:name w:val="Block Text"/>
    <w:basedOn w:val="Normal"/>
    <w:rsid w:val="00122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72C"/>
    <w:rPr>
      <w:sz w:val="16"/>
      <w:vertAlign w:val="superscript"/>
    </w:rPr>
  </w:style>
  <w:style w:type="character" w:customStyle="1" w:styleId="Symbols">
    <w:name w:val="Symbols"/>
    <w:basedOn w:val="DefaultParagraphFont"/>
    <w:rsid w:val="0012272C"/>
    <w:rPr>
      <w:rFonts w:ascii="Symbol" w:hAnsi="Symbol"/>
    </w:rPr>
  </w:style>
  <w:style w:type="character" w:customStyle="1" w:styleId="MenuOptions">
    <w:name w:val="Menu Options"/>
    <w:basedOn w:val="DefaultParagraphFont"/>
    <w:rsid w:val="00122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72C"/>
    <w:rPr>
      <w:b/>
    </w:rPr>
  </w:style>
  <w:style w:type="character" w:customStyle="1" w:styleId="Underlined">
    <w:name w:val="Underlined"/>
    <w:basedOn w:val="DefaultParagraphFont"/>
    <w:rsid w:val="0012272C"/>
    <w:rPr>
      <w:u w:val="single"/>
    </w:rPr>
  </w:style>
  <w:style w:type="paragraph" w:customStyle="1" w:styleId="TableBodyTextRight">
    <w:name w:val="Table Body Text Right"/>
    <w:basedOn w:val="TableBodyText"/>
    <w:rsid w:val="00122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72C"/>
    <w:rPr>
      <w:sz w:val="18"/>
    </w:rPr>
  </w:style>
  <w:style w:type="paragraph" w:customStyle="1" w:styleId="BodySmallRight">
    <w:name w:val="Body Small Right"/>
    <w:basedOn w:val="BodyTextRight"/>
    <w:rsid w:val="0012272C"/>
    <w:rPr>
      <w:sz w:val="18"/>
      <w:szCs w:val="18"/>
    </w:rPr>
  </w:style>
  <w:style w:type="paragraph" w:customStyle="1" w:styleId="MarginEdition">
    <w:name w:val="Margin Edition"/>
    <w:basedOn w:val="MarginNote"/>
    <w:rsid w:val="00122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72C"/>
    <w:rPr>
      <w:sz w:val="2"/>
      <w:szCs w:val="2"/>
    </w:rPr>
  </w:style>
  <w:style w:type="character" w:customStyle="1" w:styleId="Small">
    <w:name w:val="Small"/>
    <w:basedOn w:val="DefaultParagraphFont"/>
    <w:rsid w:val="0012272C"/>
    <w:rPr>
      <w:sz w:val="16"/>
    </w:rPr>
  </w:style>
  <w:style w:type="paragraph" w:customStyle="1" w:styleId="WideTable">
    <w:name w:val="Wide Table"/>
    <w:basedOn w:val="Normal"/>
    <w:rsid w:val="00122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72C"/>
  </w:style>
  <w:style w:type="paragraph" w:styleId="Quote">
    <w:name w:val="Quote"/>
    <w:basedOn w:val="Heading1"/>
    <w:link w:val="QuoteChar"/>
    <w:qFormat/>
    <w:rsid w:val="00122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72C"/>
    <w:pPr>
      <w:pageBreakBefore/>
    </w:pPr>
  </w:style>
  <w:style w:type="paragraph" w:customStyle="1" w:styleId="Border">
    <w:name w:val="Border"/>
    <w:basedOn w:val="Normal"/>
    <w:qFormat/>
    <w:rsid w:val="00122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72C"/>
    <w:rPr>
      <w:u w:val="single"/>
    </w:rPr>
  </w:style>
  <w:style w:type="character" w:customStyle="1" w:styleId="BoldandItalics">
    <w:name w:val="Bold and Italics"/>
    <w:qFormat/>
    <w:rsid w:val="0012272C"/>
    <w:rPr>
      <w:b/>
      <w:i/>
      <w:u w:val="none"/>
    </w:rPr>
  </w:style>
  <w:style w:type="paragraph" w:styleId="BalloonText">
    <w:name w:val="Balloon Text"/>
    <w:basedOn w:val="Normal"/>
    <w:link w:val="BalloonTextChar"/>
    <w:rsid w:val="00122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72C"/>
    <w:pPr>
      <w:spacing w:before="0" w:after="0"/>
    </w:pPr>
  </w:style>
  <w:style w:type="paragraph" w:customStyle="1" w:styleId="BodyTextBold">
    <w:name w:val="Body Text Bold"/>
    <w:basedOn w:val="BodyText"/>
    <w:qFormat/>
    <w:rsid w:val="0012272C"/>
    <w:rPr>
      <w:b/>
    </w:rPr>
  </w:style>
  <w:style w:type="character" w:styleId="Hyperlink">
    <w:name w:val="Hyperlink"/>
    <w:basedOn w:val="DefaultParagraphFont"/>
    <w:uiPriority w:val="99"/>
    <w:unhideWhenUsed/>
    <w:rsid w:val="00470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4120</Characters>
  <Application>Microsoft Office Word</Application>
  <DocSecurity>0</DocSecurity>
  <Lines>132</Lines>
  <Paragraphs>98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SIRXIND003 Organise personal work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