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F1F" w:rsidP="00120F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SIRXCOM002 Work effectively in a team</w:t>
      </w:r>
      <w:r>
        <w:fldChar w:fldCharType="end"/>
      </w:r>
    </w:p>
    <w:p w:rsidR="00120F1F" w:rsidP="00120F1F">
      <w:pPr>
        <w:pStyle w:val="Version"/>
        <w:sectPr w:rsidSect="00C43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003" w:rsidP="00C43003">
      <w:pPr>
        <w:pStyle w:val="SuperHeading"/>
      </w:pPr>
      <w:r w:rsidRPr="00C43003">
        <w:t>SIRXCOM002 Work effectively in a team</w:t>
      </w:r>
    </w:p>
    <w:p w:rsidR="00000000" w:rsidRPr="00C43003" w:rsidP="00C43003">
      <w:pPr>
        <w:pStyle w:val="Heading1"/>
      </w:pPr>
      <w:bookmarkStart w:id="1" w:name="O_850009"/>
      <w:bookmarkEnd w:id="1"/>
      <w:r w:rsidRPr="00C43003">
        <w:t>Modification History</w:t>
      </w:r>
    </w:p>
    <w:p w:rsidR="00000000" w:rsidRPr="00C43003" w:rsidP="00120F1F">
      <w:pPr>
        <w:pStyle w:val="BodyText"/>
      </w:pPr>
      <w:r w:rsidRPr="00C43003">
        <w:t>Not applicable.</w:t>
      </w:r>
    </w:p>
    <w:p w:rsidR="00000000" w:rsidRPr="00C43003" w:rsidP="00C43003">
      <w:pPr>
        <w:pStyle w:val="Heading1"/>
      </w:pPr>
      <w:bookmarkStart w:id="2" w:name="O_850010"/>
      <w:bookmarkEnd w:id="2"/>
      <w:r w:rsidRPr="00C43003">
        <w:t>Application</w:t>
      </w:r>
    </w:p>
    <w:p w:rsidR="00000000" w:rsidRPr="00C43003" w:rsidP="00120F1F">
      <w:pPr>
        <w:pStyle w:val="BodyText"/>
      </w:pPr>
      <w:r w:rsidRPr="00C43003">
        <w:t>This unit describes the performance outcomes, skills and knowledge required to communicate and work cooperatively with both peer and senior team members to contribute to the achievement of t</w:t>
      </w:r>
      <w:r w:rsidRPr="00C43003">
        <w:t xml:space="preserve">eam goals. </w:t>
      </w:r>
    </w:p>
    <w:p w:rsidR="00000000" w:rsidRPr="00C43003" w:rsidP="00120F1F">
      <w:pPr>
        <w:pStyle w:val="BodyText"/>
      </w:pPr>
      <w:r w:rsidRPr="00C43003">
        <w:t>It applies to individuals working in frontline operational roles in a diverse range of industry sectors and business contexts. They operate with some independence under general supervision and guidance from others, and within established organ</w:t>
      </w:r>
      <w:r w:rsidRPr="00C43003">
        <w:t xml:space="preserve">isational policies and procedures. </w:t>
      </w:r>
    </w:p>
    <w:p w:rsidR="00000000" w:rsidRPr="00C43003" w:rsidP="00120F1F">
      <w:pPr>
        <w:pStyle w:val="BodyText"/>
      </w:pPr>
      <w:r w:rsidRPr="00C43003">
        <w:t>No occupational licensing, certification or specific legislative requirements apply to this unit at the time of publication.</w:t>
      </w:r>
    </w:p>
    <w:p w:rsidR="00000000" w:rsidRPr="00C43003" w:rsidP="00C43003">
      <w:pPr>
        <w:pStyle w:val="Heading1"/>
      </w:pPr>
      <w:bookmarkStart w:id="3" w:name="O_850011"/>
      <w:bookmarkEnd w:id="3"/>
      <w:r w:rsidRPr="00C43003">
        <w:t>Pre-requisite Unit</w:t>
      </w:r>
    </w:p>
    <w:p w:rsidR="00000000" w:rsidRPr="00C43003" w:rsidP="00120F1F">
      <w:pPr>
        <w:pStyle w:val="BodyText"/>
      </w:pPr>
      <w:r w:rsidRPr="00C43003">
        <w:t xml:space="preserve">Nil </w:t>
      </w:r>
    </w:p>
    <w:p w:rsidR="00000000" w:rsidRPr="00C43003" w:rsidP="00C43003">
      <w:pPr>
        <w:pStyle w:val="Heading1"/>
      </w:pPr>
      <w:bookmarkStart w:id="4" w:name="O_850012"/>
      <w:bookmarkEnd w:id="4"/>
      <w:r w:rsidRPr="00C43003">
        <w:t>Competency Field</w:t>
      </w:r>
    </w:p>
    <w:p w:rsidR="00000000" w:rsidRPr="00C43003" w:rsidP="00120F1F">
      <w:pPr>
        <w:pStyle w:val="BodyText"/>
      </w:pPr>
      <w:r w:rsidRPr="00C43003">
        <w:t>Communication and T</w:t>
      </w:r>
      <w:r w:rsidRPr="00C43003">
        <w:t>eamwork</w:t>
      </w:r>
    </w:p>
    <w:p w:rsidR="00000000" w:rsidRPr="00C43003" w:rsidP="00C43003">
      <w:pPr>
        <w:pStyle w:val="Heading1"/>
      </w:pPr>
      <w:bookmarkStart w:id="5" w:name="O_850013"/>
      <w:bookmarkEnd w:id="5"/>
      <w:r w:rsidRPr="00C43003">
        <w:t>Unit Sector</w:t>
      </w:r>
    </w:p>
    <w:p w:rsidR="00000000" w:rsidRPr="00C43003" w:rsidP="00120F1F">
      <w:pPr>
        <w:pStyle w:val="BodyText"/>
      </w:pPr>
      <w:r w:rsidRPr="00C43003">
        <w:t xml:space="preserve">Cross-Sector </w:t>
      </w:r>
    </w:p>
    <w:p w:rsidR="00000000" w:rsidRPr="00C43003" w:rsidP="00C43003">
      <w:pPr>
        <w:pStyle w:val="Heading1"/>
      </w:pPr>
      <w:bookmarkStart w:id="6" w:name="O_850014"/>
      <w:bookmarkEnd w:id="6"/>
      <w:r w:rsidRPr="00C430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20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03" w:rsidP="00C43003">
            <w:pPr>
              <w:pStyle w:val="BodyText"/>
            </w:pPr>
            <w:r w:rsidRPr="00C4300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BodyText"/>
              <w:rPr>
                <w:lang w:val="en-NZ"/>
              </w:rPr>
            </w:pPr>
            <w:r w:rsidRPr="00C43003">
              <w:rPr>
                <w:rStyle w:val="SpecialBold"/>
              </w:rPr>
              <w:t>PERFORMANCE CRITERIA</w:t>
            </w:r>
          </w:p>
        </w:tc>
      </w:tr>
      <w:tr w:rsidTr="00120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BodyText"/>
              <w:rPr>
                <w:lang w:val="en-NZ"/>
              </w:rPr>
            </w:pPr>
            <w:r w:rsidRPr="00C43003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BodyText"/>
              <w:rPr>
                <w:lang w:val="en-NZ"/>
              </w:rPr>
            </w:pPr>
            <w:r w:rsidRPr="00C43003">
              <w:t>Performance criteria describe the performance needed to demonstrate achievement of the element.</w:t>
            </w:r>
          </w:p>
        </w:tc>
      </w:tr>
      <w:tr w:rsidTr="00120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List"/>
              <w:rPr>
                <w:lang w:val="en-NZ"/>
              </w:rPr>
            </w:pPr>
            <w:r w:rsidRPr="00C43003">
              <w:t>1.</w:t>
            </w:r>
            <w:r w:rsidRPr="00C43003">
              <w:tab/>
              <w:t xml:space="preserve">Communicate with team members.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03" w:rsidP="00C43003">
            <w:pPr>
              <w:pStyle w:val="List"/>
            </w:pPr>
            <w:r w:rsidRPr="00C43003">
              <w:t>1.1.Communicate effectively with team members giving consideration to cultural and other differences.</w:t>
            </w:r>
          </w:p>
          <w:p w:rsidR="00000000" w:rsidRPr="00C43003" w:rsidP="00C43003">
            <w:pPr>
              <w:pStyle w:val="List"/>
            </w:pPr>
            <w:r w:rsidRPr="00C43003">
              <w:t>1.2.Check understandin</w:t>
            </w:r>
            <w:r w:rsidRPr="00C43003">
              <w:t xml:space="preserve">g of work requirements and seek </w:t>
            </w:r>
            <w:r w:rsidRPr="00C43003">
              <w:t xml:space="preserve">clarification to prevent misunderstandings as required. </w:t>
            </w:r>
          </w:p>
          <w:p w:rsidR="00000000" w:rsidRPr="00C43003" w:rsidP="00C43003">
            <w:pPr>
              <w:pStyle w:val="List"/>
            </w:pPr>
            <w:r w:rsidRPr="00C43003">
              <w:t>1.3.Display respect to team members and adherence to workplace expectations when interacting with others.</w:t>
            </w:r>
          </w:p>
          <w:p w:rsidR="00000000" w:rsidRPr="00C43003" w:rsidP="00C43003">
            <w:pPr>
              <w:pStyle w:val="List"/>
            </w:pPr>
            <w:r w:rsidRPr="00C43003">
              <w:t>1.4.Maintain open communication with team members to ensure t</w:t>
            </w:r>
            <w:r w:rsidRPr="00C43003">
              <w:t>ransfer of information.</w:t>
            </w:r>
          </w:p>
          <w:p w:rsidR="00000000" w:rsidP="00C43003">
            <w:pPr>
              <w:pStyle w:val="List"/>
              <w:rPr>
                <w:lang w:val="en-NZ"/>
              </w:rPr>
            </w:pPr>
            <w:r w:rsidRPr="00C43003">
              <w:t xml:space="preserve">1.5.Share information and ideas with team members to enhance work outcomes. </w:t>
            </w:r>
          </w:p>
        </w:tc>
      </w:tr>
      <w:tr w:rsidTr="00120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List"/>
              <w:rPr>
                <w:lang w:val="en-NZ"/>
              </w:rPr>
            </w:pPr>
            <w:r w:rsidRPr="00C43003">
              <w:t>2.</w:t>
            </w:r>
            <w:r w:rsidRPr="00C43003">
              <w:tab/>
              <w:t>Actively participate in retail teams.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03" w:rsidP="00C43003">
            <w:pPr>
              <w:pStyle w:val="List"/>
            </w:pPr>
            <w:r w:rsidRPr="00C43003">
              <w:t>2.1.Identify individual tasks for completion and responsibilities for contributing to the achievement of team goa</w:t>
            </w:r>
            <w:r w:rsidRPr="00C43003">
              <w:t>ls.</w:t>
            </w:r>
          </w:p>
          <w:p w:rsidR="00000000" w:rsidRPr="00C43003" w:rsidP="00C43003">
            <w:pPr>
              <w:pStyle w:val="List"/>
            </w:pPr>
            <w:r w:rsidRPr="00C43003">
              <w:t xml:space="preserve">2.2.Carry out tasks and responsibilities to achieve workplace goals and organisational expectations. </w:t>
            </w:r>
          </w:p>
          <w:p w:rsidR="00000000" w:rsidRPr="00C43003" w:rsidP="00C43003">
            <w:pPr>
              <w:pStyle w:val="List"/>
            </w:pPr>
            <w:r w:rsidRPr="00C43003">
              <w:t>2.3.Work cooperatively with team members to maximise efficiency and quality of daily work outcomes.</w:t>
            </w:r>
          </w:p>
          <w:p w:rsidR="00000000" w:rsidRPr="00C43003" w:rsidP="00C43003">
            <w:pPr>
              <w:pStyle w:val="List"/>
            </w:pPr>
            <w:r w:rsidRPr="00C43003">
              <w:t>2.4.Seek, acknowledge and act upon constructive fe</w:t>
            </w:r>
            <w:r w:rsidRPr="00C43003">
              <w:t>edback from others.</w:t>
            </w:r>
          </w:p>
          <w:p w:rsidR="00000000" w:rsidRPr="00C43003" w:rsidP="00C43003">
            <w:pPr>
              <w:pStyle w:val="List"/>
            </w:pPr>
            <w:r w:rsidRPr="00C43003">
              <w:t xml:space="preserve">2.5.Participate in team problem-solving to improve team outcomes. </w:t>
            </w:r>
          </w:p>
          <w:p w:rsidR="00000000" w:rsidRPr="00C43003" w:rsidP="00C43003">
            <w:pPr>
              <w:pStyle w:val="List"/>
            </w:pPr>
            <w:r w:rsidRPr="00C43003">
              <w:t>2.6.Interact with team members to foster a positive team and work environment reflective of the organisational culture.</w:t>
            </w:r>
          </w:p>
        </w:tc>
      </w:tr>
    </w:tbl>
    <w:p w:rsidR="00000000" w:rsidRPr="00C43003" w:rsidP="00C43003">
      <w:pPr>
        <w:pStyle w:val="BodyText"/>
      </w:pPr>
    </w:p>
    <w:p w:rsidR="00000000" w:rsidRPr="00C43003" w:rsidP="00C43003">
      <w:pPr>
        <w:pStyle w:val="AllowPageBreak"/>
      </w:pPr>
    </w:p>
    <w:p w:rsidR="00000000" w:rsidRPr="00C43003" w:rsidP="00C43003">
      <w:pPr>
        <w:pStyle w:val="Heading1"/>
      </w:pPr>
      <w:bookmarkStart w:id="7" w:name="O_850015"/>
      <w:bookmarkEnd w:id="7"/>
      <w:r w:rsidRPr="00C4300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20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BodyText"/>
              <w:rPr>
                <w:lang w:val="en-NZ"/>
              </w:rPr>
            </w:pPr>
            <w:r w:rsidRPr="00C43003">
              <w:t>Foundation skills essential to performance in this unit, but not explicit in the performance criteria are listed here, along with a brief context statement.</w:t>
            </w:r>
          </w:p>
        </w:tc>
      </w:tr>
      <w:tr w:rsidTr="00120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03" w:rsidP="00C43003">
            <w:pPr>
              <w:pStyle w:val="BodyText"/>
            </w:pPr>
            <w:r w:rsidRPr="00C4300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BodyText"/>
              <w:rPr>
                <w:lang w:val="en-NZ"/>
              </w:rPr>
            </w:pPr>
            <w:r w:rsidRPr="00C43003">
              <w:rPr>
                <w:rStyle w:val="SpecialBold"/>
              </w:rPr>
              <w:t>DESCRIPTION</w:t>
            </w:r>
          </w:p>
        </w:tc>
      </w:tr>
      <w:tr w:rsidTr="00120F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BodyText"/>
              <w:rPr>
                <w:lang w:val="en-NZ"/>
              </w:rPr>
            </w:pPr>
            <w:r w:rsidRPr="00C4300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03" w:rsidP="00C43003">
            <w:pPr>
              <w:pStyle w:val="ListBullet"/>
            </w:pPr>
            <w:r w:rsidRPr="00C43003">
              <w:t>use open questions and paraphrasing to confirm</w:t>
            </w:r>
            <w:r w:rsidRPr="00C43003">
              <w:t xml:space="preserve"> correct understanding of work requirements</w:t>
            </w:r>
          </w:p>
          <w:p w:rsidR="00000000" w:rsidP="00C43003">
            <w:pPr>
              <w:pStyle w:val="ListBullet"/>
              <w:rPr>
                <w:lang w:val="en-NZ"/>
              </w:rPr>
            </w:pPr>
            <w:r w:rsidRPr="00C43003">
              <w:t xml:space="preserve">use gestures or simple words to communicate where language or communication barriers exist. </w:t>
            </w:r>
          </w:p>
        </w:tc>
      </w:tr>
      <w:tr w:rsidTr="00120F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03">
            <w:pPr>
              <w:pStyle w:val="BodyText"/>
              <w:rPr>
                <w:lang w:val="en-NZ"/>
              </w:rPr>
            </w:pPr>
            <w:r w:rsidRPr="00C4300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03" w:rsidP="00C43003">
            <w:pPr>
              <w:pStyle w:val="ListBullet"/>
            </w:pPr>
            <w:r w:rsidRPr="00C43003">
              <w:t>recognise when assistance is required of self or others an</w:t>
            </w:r>
            <w:r w:rsidRPr="00C43003">
              <w:t>d engage the appropriate support.</w:t>
            </w:r>
          </w:p>
        </w:tc>
      </w:tr>
    </w:tbl>
    <w:p w:rsidR="00000000" w:rsidRPr="00C43003" w:rsidP="00C43003">
      <w:pPr>
        <w:pStyle w:val="BodyText"/>
      </w:pPr>
    </w:p>
    <w:p w:rsidR="00000000" w:rsidRPr="00C43003" w:rsidP="00C43003">
      <w:pPr>
        <w:pStyle w:val="AllowPageBreak"/>
      </w:pPr>
    </w:p>
    <w:p w:rsidR="00000000" w:rsidRPr="00C43003" w:rsidP="00C43003">
      <w:pPr>
        <w:pStyle w:val="Heading1"/>
      </w:pPr>
      <w:bookmarkStart w:id="8" w:name="O_850017"/>
      <w:bookmarkEnd w:id="8"/>
      <w:r w:rsidRPr="00C43003">
        <w:t>Unit Mapping Information</w:t>
      </w:r>
    </w:p>
    <w:p w:rsidR="00000000" w:rsidRPr="00C43003" w:rsidP="00120F1F">
      <w:pPr>
        <w:pStyle w:val="BodyText"/>
      </w:pPr>
      <w:r w:rsidRPr="00C43003">
        <w:t>No equivalent unit.</w:t>
      </w:r>
    </w:p>
    <w:p w:rsidR="00000000" w:rsidRPr="00C43003" w:rsidP="00C43003">
      <w:pPr>
        <w:pStyle w:val="Heading1"/>
      </w:pPr>
      <w:bookmarkStart w:id="9" w:name="O_850028"/>
      <w:bookmarkEnd w:id="9"/>
      <w:r w:rsidRPr="00C43003">
        <w:t>Links</w:t>
      </w:r>
    </w:p>
    <w:p w:rsidR="00000000" w:rsidRPr="00C43003" w:rsidP="00120F1F">
      <w:pPr>
        <w:pStyle w:val="BodyText"/>
      </w:pPr>
      <w:r w:rsidRPr="00C430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201A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43003" w:rsidP="00C43003"/>
    <w:sectPr w:rsidSect="00C430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03" w:rsidRPr="00120F1F" w:rsidP="00120F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F" w:rsidP="00C43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F1F" w:rsidP="00C43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0F1F" w:rsidP="00C43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003" w:rsidRPr="00120F1F" w:rsidP="00120F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F" w:rsidRPr="002D2AF8" w:rsidP="00C43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SIRXCOM002 Work effectively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20F1F" w:rsidP="00C43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1A6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428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003"/>
  </w:style>
  <w:style w:type="character" w:customStyle="1" w:styleId="Heading1Char">
    <w:name w:val="Heading 1 Char"/>
    <w:basedOn w:val="DefaultParagraphFont"/>
    <w:link w:val="Heading1"/>
    <w:rsid w:val="00C43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0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30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30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003"/>
    <w:rPr>
      <w:b/>
      <w:spacing w:val="0"/>
    </w:rPr>
  </w:style>
  <w:style w:type="paragraph" w:customStyle="1" w:styleId="SuperHeading">
    <w:name w:val="SuperHeading"/>
    <w:basedOn w:val="Normal"/>
    <w:rsid w:val="00C43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0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3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0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003"/>
    <w:rPr>
      <w:i/>
    </w:rPr>
  </w:style>
  <w:style w:type="paragraph" w:styleId="Caption">
    <w:name w:val="caption"/>
    <w:basedOn w:val="BodyText"/>
    <w:next w:val="Normal"/>
    <w:qFormat/>
    <w:rsid w:val="00C43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003"/>
  </w:style>
  <w:style w:type="paragraph" w:styleId="TableofFigures">
    <w:name w:val="table of figures"/>
    <w:basedOn w:val="Normal"/>
    <w:next w:val="Normal"/>
    <w:semiHidden/>
    <w:rsid w:val="00C43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0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003"/>
    <w:rPr>
      <w:rFonts w:ascii="Wingdings" w:hAnsi="Wingdings"/>
    </w:rPr>
  </w:style>
  <w:style w:type="paragraph" w:customStyle="1" w:styleId="TableHeading">
    <w:name w:val="Table Heading"/>
    <w:basedOn w:val="HeadingBase"/>
    <w:rsid w:val="00C43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003"/>
    <w:rPr>
      <w:color w:val="0033CC"/>
      <w:u w:val="none"/>
    </w:rPr>
  </w:style>
  <w:style w:type="paragraph" w:customStyle="1" w:styleId="BodyTextRight">
    <w:name w:val="Body Text Right"/>
    <w:basedOn w:val="BodyText"/>
    <w:rsid w:val="00C43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0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003"/>
    <w:rPr>
      <w:sz w:val="32"/>
    </w:rPr>
  </w:style>
  <w:style w:type="paragraph" w:customStyle="1" w:styleId="HeadingProcedure">
    <w:name w:val="Heading Procedure"/>
    <w:basedOn w:val="HeadingBase"/>
    <w:next w:val="Normal"/>
    <w:rsid w:val="00C43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003"/>
    <w:pPr>
      <w:spacing w:before="60" w:after="60"/>
    </w:pPr>
  </w:style>
  <w:style w:type="paragraph" w:styleId="ListContinue">
    <w:name w:val="List Continue"/>
    <w:basedOn w:val="List"/>
    <w:rsid w:val="00C43003"/>
    <w:pPr>
      <w:ind w:firstLine="0"/>
    </w:pPr>
  </w:style>
  <w:style w:type="paragraph" w:customStyle="1" w:styleId="ListNote">
    <w:name w:val="List Note"/>
    <w:basedOn w:val="List"/>
    <w:rsid w:val="00C43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003"/>
    <w:rPr>
      <w:rFonts w:ascii="Courier New" w:hAnsi="Courier New"/>
    </w:rPr>
  </w:style>
  <w:style w:type="paragraph" w:customStyle="1" w:styleId="NoteBullet">
    <w:name w:val="Note Bullet"/>
    <w:basedOn w:val="Note"/>
    <w:rsid w:val="00C43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0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003"/>
    <w:rPr>
      <w:b/>
      <w:smallCaps/>
    </w:rPr>
  </w:style>
  <w:style w:type="paragraph" w:customStyle="1" w:styleId="TableListNumber">
    <w:name w:val="Table List Number"/>
    <w:basedOn w:val="ListNumber"/>
    <w:rsid w:val="00C43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003"/>
    <w:pPr>
      <w:numPr>
        <w:numId w:val="8"/>
      </w:numPr>
    </w:pPr>
  </w:style>
  <w:style w:type="paragraph" w:customStyle="1" w:styleId="ListAlpha2">
    <w:name w:val="List Alpha 2"/>
    <w:basedOn w:val="List2"/>
    <w:rsid w:val="00C43003"/>
    <w:pPr>
      <w:numPr>
        <w:numId w:val="7"/>
      </w:numPr>
    </w:pPr>
  </w:style>
  <w:style w:type="paragraph" w:styleId="List2">
    <w:name w:val="List 2"/>
    <w:basedOn w:val="BodyText"/>
    <w:rsid w:val="00C43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0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0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003"/>
    <w:pPr>
      <w:numPr>
        <w:numId w:val="3"/>
      </w:numPr>
    </w:pPr>
  </w:style>
  <w:style w:type="paragraph" w:styleId="ListContinue2">
    <w:name w:val="List Continue 2"/>
    <w:basedOn w:val="List2"/>
    <w:rsid w:val="00C43003"/>
    <w:pPr>
      <w:ind w:firstLine="0"/>
    </w:pPr>
  </w:style>
  <w:style w:type="paragraph" w:styleId="ListContinue3">
    <w:name w:val="List Continue 3"/>
    <w:basedOn w:val="List3"/>
    <w:rsid w:val="00C43003"/>
    <w:pPr>
      <w:ind w:left="1021" w:firstLine="0"/>
    </w:pPr>
  </w:style>
  <w:style w:type="paragraph" w:styleId="ListContinue4">
    <w:name w:val="List Continue 4"/>
    <w:basedOn w:val="List4"/>
    <w:rsid w:val="00C43003"/>
    <w:pPr>
      <w:ind w:firstLine="0"/>
    </w:pPr>
  </w:style>
  <w:style w:type="paragraph" w:styleId="ListContinue5">
    <w:name w:val="List Continue 5"/>
    <w:basedOn w:val="List5"/>
    <w:rsid w:val="00C43003"/>
    <w:pPr>
      <w:ind w:firstLine="0"/>
    </w:pPr>
  </w:style>
  <w:style w:type="paragraph" w:styleId="ListNumber3">
    <w:name w:val="List Number 3"/>
    <w:basedOn w:val="List3"/>
    <w:rsid w:val="00C43003"/>
    <w:pPr>
      <w:numPr>
        <w:numId w:val="4"/>
      </w:numPr>
    </w:pPr>
  </w:style>
  <w:style w:type="paragraph" w:styleId="ListNumber4">
    <w:name w:val="List Number 4"/>
    <w:basedOn w:val="List4"/>
    <w:rsid w:val="00C43003"/>
    <w:pPr>
      <w:numPr>
        <w:numId w:val="5"/>
      </w:numPr>
    </w:pPr>
  </w:style>
  <w:style w:type="paragraph" w:styleId="ListNumber5">
    <w:name w:val="List Number 5"/>
    <w:basedOn w:val="List5"/>
    <w:rsid w:val="00C43003"/>
    <w:pPr>
      <w:numPr>
        <w:numId w:val="6"/>
      </w:numPr>
    </w:pPr>
  </w:style>
  <w:style w:type="paragraph" w:styleId="BlockText">
    <w:name w:val="Block Text"/>
    <w:basedOn w:val="Normal"/>
    <w:rsid w:val="00C43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003"/>
    <w:rPr>
      <w:sz w:val="16"/>
      <w:vertAlign w:val="superscript"/>
    </w:rPr>
  </w:style>
  <w:style w:type="character" w:customStyle="1" w:styleId="Symbols">
    <w:name w:val="Symbols"/>
    <w:basedOn w:val="DefaultParagraphFont"/>
    <w:rsid w:val="00C43003"/>
    <w:rPr>
      <w:rFonts w:ascii="Symbol" w:hAnsi="Symbol"/>
    </w:rPr>
  </w:style>
  <w:style w:type="character" w:customStyle="1" w:styleId="MenuOptions">
    <w:name w:val="Menu Options"/>
    <w:basedOn w:val="DefaultParagraphFont"/>
    <w:rsid w:val="00C43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003"/>
    <w:rPr>
      <w:b/>
    </w:rPr>
  </w:style>
  <w:style w:type="character" w:customStyle="1" w:styleId="Underlined">
    <w:name w:val="Underlined"/>
    <w:basedOn w:val="DefaultParagraphFont"/>
    <w:rsid w:val="00C43003"/>
    <w:rPr>
      <w:u w:val="single"/>
    </w:rPr>
  </w:style>
  <w:style w:type="paragraph" w:customStyle="1" w:styleId="TableBodyTextRight">
    <w:name w:val="Table Body Text Right"/>
    <w:basedOn w:val="TableBodyText"/>
    <w:rsid w:val="00C43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003"/>
    <w:rPr>
      <w:sz w:val="18"/>
    </w:rPr>
  </w:style>
  <w:style w:type="paragraph" w:customStyle="1" w:styleId="BodySmallRight">
    <w:name w:val="Body Small Right"/>
    <w:basedOn w:val="BodyTextRight"/>
    <w:rsid w:val="00C43003"/>
    <w:rPr>
      <w:sz w:val="18"/>
      <w:szCs w:val="18"/>
    </w:rPr>
  </w:style>
  <w:style w:type="paragraph" w:customStyle="1" w:styleId="MarginEdition">
    <w:name w:val="Margin Edition"/>
    <w:basedOn w:val="MarginNote"/>
    <w:rsid w:val="00C43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003"/>
    <w:rPr>
      <w:sz w:val="2"/>
      <w:szCs w:val="2"/>
    </w:rPr>
  </w:style>
  <w:style w:type="character" w:customStyle="1" w:styleId="Small">
    <w:name w:val="Small"/>
    <w:basedOn w:val="DefaultParagraphFont"/>
    <w:rsid w:val="00C43003"/>
    <w:rPr>
      <w:sz w:val="16"/>
    </w:rPr>
  </w:style>
  <w:style w:type="paragraph" w:customStyle="1" w:styleId="WideTable">
    <w:name w:val="Wide Table"/>
    <w:basedOn w:val="Normal"/>
    <w:rsid w:val="00C43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003"/>
  </w:style>
  <w:style w:type="paragraph" w:styleId="Quote">
    <w:name w:val="Quote"/>
    <w:basedOn w:val="Heading1"/>
    <w:link w:val="QuoteChar"/>
    <w:qFormat/>
    <w:rsid w:val="00C43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003"/>
    <w:pPr>
      <w:pageBreakBefore/>
    </w:pPr>
  </w:style>
  <w:style w:type="paragraph" w:customStyle="1" w:styleId="Border">
    <w:name w:val="Border"/>
    <w:basedOn w:val="Normal"/>
    <w:qFormat/>
    <w:rsid w:val="00C43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003"/>
    <w:rPr>
      <w:u w:val="single"/>
    </w:rPr>
  </w:style>
  <w:style w:type="character" w:customStyle="1" w:styleId="BoldandItalics">
    <w:name w:val="Bold and Italics"/>
    <w:qFormat/>
    <w:rsid w:val="00C43003"/>
    <w:rPr>
      <w:b/>
      <w:i/>
      <w:u w:val="none"/>
    </w:rPr>
  </w:style>
  <w:style w:type="paragraph" w:styleId="BalloonText">
    <w:name w:val="Balloon Text"/>
    <w:basedOn w:val="Normal"/>
    <w:link w:val="BalloonTextChar"/>
    <w:rsid w:val="00C43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003"/>
    <w:pPr>
      <w:spacing w:before="0" w:after="0"/>
    </w:pPr>
  </w:style>
  <w:style w:type="paragraph" w:customStyle="1" w:styleId="BodyTextBold">
    <w:name w:val="Body Text Bold"/>
    <w:basedOn w:val="BodyText"/>
    <w:qFormat/>
    <w:rsid w:val="00C43003"/>
    <w:rPr>
      <w:b/>
    </w:rPr>
  </w:style>
  <w:style w:type="character" w:styleId="Hyperlink">
    <w:name w:val="Hyperlink"/>
    <w:basedOn w:val="DefaultParagraphFont"/>
    <w:uiPriority w:val="99"/>
    <w:unhideWhenUsed/>
    <w:rsid w:val="00120F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2674</Characters>
  <Application>Microsoft Office Word</Application>
  <DocSecurity>0</DocSecurity>
  <Lines>89</Lines>
  <Paragraphs>55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SIRXCOM002 Work effectively in a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