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D21" w:rsidP="00510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SIRXCOM001 Communicate in the workplace to support team and customer outcomes</w:t>
      </w:r>
      <w:r>
        <w:fldChar w:fldCharType="end"/>
      </w:r>
    </w:p>
    <w:p w:rsidR="00510D21" w:rsidP="00510D21">
      <w:pPr>
        <w:pStyle w:val="Version"/>
        <w:sectPr w:rsidSect="00626F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F64" w:rsidP="00626F64">
      <w:pPr>
        <w:pStyle w:val="SuperHeading"/>
      </w:pPr>
      <w:r w:rsidRPr="00626F64">
        <w:t>SIRXCOM001 Communicate in the w</w:t>
      </w:r>
      <w:r w:rsidRPr="00626F64">
        <w:t>orkplace to support team and customer outcomes</w:t>
      </w:r>
    </w:p>
    <w:p w:rsidR="00000000" w:rsidRPr="00626F64" w:rsidP="00626F64">
      <w:pPr>
        <w:pStyle w:val="Heading1"/>
      </w:pPr>
      <w:bookmarkStart w:id="1" w:name="O_849990"/>
      <w:bookmarkEnd w:id="1"/>
      <w:r w:rsidRPr="00626F64">
        <w:t>Modification History</w:t>
      </w:r>
    </w:p>
    <w:p w:rsidR="00000000" w:rsidRPr="00626F64" w:rsidP="00510D21">
      <w:pPr>
        <w:pStyle w:val="BodyText"/>
      </w:pPr>
      <w:r w:rsidRPr="00626F64">
        <w:t>Not applicable.</w:t>
      </w:r>
    </w:p>
    <w:p w:rsidR="00000000" w:rsidRPr="00626F64" w:rsidP="00626F64">
      <w:pPr>
        <w:pStyle w:val="Heading1"/>
      </w:pPr>
      <w:bookmarkStart w:id="2" w:name="O_849991"/>
      <w:bookmarkEnd w:id="2"/>
      <w:r w:rsidRPr="00626F64">
        <w:t>Application</w:t>
      </w:r>
    </w:p>
    <w:p w:rsidR="00000000" w:rsidRPr="00626F64" w:rsidP="00510D21">
      <w:pPr>
        <w:pStyle w:val="BodyText"/>
      </w:pPr>
      <w:r w:rsidRPr="00626F64">
        <w:t>This unit describes the performance outcomes, skills and knowledge required to use effective communication techniques with colleagues and customers from diverse backgrounds, and to complete work as part of a team.</w:t>
      </w:r>
    </w:p>
    <w:p w:rsidR="00000000" w:rsidRPr="00626F64" w:rsidP="00510D21">
      <w:pPr>
        <w:pStyle w:val="BodyText"/>
      </w:pPr>
      <w:r w:rsidRPr="00626F64">
        <w:t>It applies to individuals working in fron</w:t>
      </w:r>
      <w:r w:rsidRPr="00626F64">
        <w:t xml:space="preserve">tline roles in a diverse range of industry sectors and business contexts. They operate under the supervision and guidance from others, and within established organisational policies and procedures. </w:t>
      </w:r>
    </w:p>
    <w:p w:rsidR="00000000" w:rsidRPr="00626F64" w:rsidP="00510D21">
      <w:pPr>
        <w:pStyle w:val="BodyText"/>
      </w:pPr>
      <w:r w:rsidRPr="00626F64">
        <w:t>No occupational licensing, certification or specific leg</w:t>
      </w:r>
      <w:r w:rsidRPr="00626F64">
        <w:t>islative requirements apply to this unit at the time of publication.</w:t>
      </w:r>
    </w:p>
    <w:p w:rsidR="00000000" w:rsidRPr="00626F64" w:rsidP="00626F64">
      <w:pPr>
        <w:pStyle w:val="Heading1"/>
      </w:pPr>
      <w:bookmarkStart w:id="3" w:name="O_849992"/>
      <w:bookmarkEnd w:id="3"/>
      <w:r w:rsidRPr="00626F64">
        <w:t>Pre-requisite Unit</w:t>
      </w:r>
    </w:p>
    <w:p w:rsidR="00000000" w:rsidRPr="00626F64" w:rsidP="00510D21">
      <w:pPr>
        <w:pStyle w:val="BodyText"/>
      </w:pPr>
      <w:r w:rsidRPr="00626F64">
        <w:t>Nil</w:t>
      </w:r>
    </w:p>
    <w:p w:rsidR="00000000" w:rsidRPr="00626F64" w:rsidP="00626F64">
      <w:pPr>
        <w:pStyle w:val="Heading1"/>
      </w:pPr>
      <w:bookmarkStart w:id="4" w:name="O_849993"/>
      <w:bookmarkEnd w:id="4"/>
      <w:r w:rsidRPr="00626F64">
        <w:t>Competency Field</w:t>
      </w:r>
    </w:p>
    <w:p w:rsidR="00000000" w:rsidRPr="00626F64" w:rsidP="00510D21">
      <w:pPr>
        <w:pStyle w:val="BodyText"/>
      </w:pPr>
      <w:r w:rsidRPr="00626F64">
        <w:t>Communication and Teamwork</w:t>
      </w:r>
    </w:p>
    <w:p w:rsidR="00000000" w:rsidRPr="00626F64" w:rsidP="00626F64">
      <w:pPr>
        <w:pStyle w:val="Heading1"/>
      </w:pPr>
      <w:bookmarkStart w:id="5" w:name="O_849994"/>
      <w:bookmarkEnd w:id="5"/>
      <w:r w:rsidRPr="00626F64">
        <w:t>Unit Sector</w:t>
      </w:r>
    </w:p>
    <w:p w:rsidR="00000000" w:rsidRPr="00626F64" w:rsidP="00510D21">
      <w:pPr>
        <w:pStyle w:val="BodyText"/>
      </w:pPr>
      <w:r w:rsidRPr="00626F64">
        <w:t>Cross-Sector</w:t>
      </w:r>
    </w:p>
    <w:p w:rsidR="00000000" w:rsidRPr="00626F64" w:rsidP="00626F64">
      <w:pPr>
        <w:pStyle w:val="Heading1"/>
      </w:pPr>
      <w:bookmarkStart w:id="6" w:name="O_849995"/>
      <w:bookmarkEnd w:id="6"/>
      <w:r w:rsidRPr="00626F64">
        <w:t>Elements and Performance Cr</w:t>
      </w:r>
      <w:r w:rsidRPr="00626F64">
        <w:t>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10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F64" w:rsidP="00626F64">
            <w:pPr>
              <w:pStyle w:val="BodyText"/>
            </w:pPr>
            <w:r w:rsidRPr="00626F6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BodyText"/>
              <w:rPr>
                <w:lang w:val="en-NZ"/>
              </w:rPr>
            </w:pPr>
            <w:r w:rsidRPr="00626F64">
              <w:rPr>
                <w:rStyle w:val="SpecialBold"/>
              </w:rPr>
              <w:t>PERFORMANCE CRITERIA</w:t>
            </w:r>
          </w:p>
        </w:tc>
      </w:tr>
      <w:tr w:rsidTr="00510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BodyText"/>
              <w:rPr>
                <w:lang w:val="en-NZ"/>
              </w:rPr>
            </w:pPr>
            <w:r w:rsidRPr="00626F6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BodyText"/>
              <w:rPr>
                <w:lang w:val="en-NZ"/>
              </w:rPr>
            </w:pPr>
            <w:r w:rsidRPr="00626F64">
              <w:t>Performance criteria describe the performance needed to demonstrate achievement of the element.</w:t>
            </w:r>
          </w:p>
        </w:tc>
      </w:tr>
      <w:tr w:rsidTr="00510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List"/>
              <w:rPr>
                <w:lang w:val="en-NZ"/>
              </w:rPr>
            </w:pPr>
            <w:r w:rsidRPr="00626F64">
              <w:t>1.</w:t>
            </w:r>
            <w:r w:rsidRPr="00626F64">
              <w:tab/>
              <w:t xml:space="preserve">Use effective communication techniques.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F64" w:rsidP="00626F64">
            <w:pPr>
              <w:pStyle w:val="List"/>
            </w:pPr>
            <w:r w:rsidRPr="00626F64">
              <w:t>1.1.Greet others in a polite and friendly manner.</w:t>
            </w:r>
          </w:p>
          <w:p w:rsidR="00000000" w:rsidRPr="00626F64" w:rsidP="00626F64">
            <w:pPr>
              <w:pStyle w:val="List"/>
            </w:pPr>
            <w:r w:rsidRPr="00626F64">
              <w:t>1.2.Use questioning and active listening to determine the other person’s needs.</w:t>
            </w:r>
          </w:p>
          <w:p w:rsidR="00000000" w:rsidRPr="00626F64" w:rsidP="00626F64">
            <w:pPr>
              <w:pStyle w:val="List"/>
            </w:pPr>
            <w:r w:rsidRPr="00626F64">
              <w:t xml:space="preserve">1.3.Use tact and discretion when interacting with others. </w:t>
            </w:r>
          </w:p>
          <w:p w:rsidR="00000000" w:rsidRPr="00626F64" w:rsidP="00626F64">
            <w:pPr>
              <w:pStyle w:val="List"/>
            </w:pPr>
            <w:r w:rsidRPr="00626F64">
              <w:t>1.4.Provide clear and concise information according to the person’s</w:t>
            </w:r>
            <w:r w:rsidRPr="00626F64">
              <w:t xml:space="preserve"> needs and take follow up action as required.</w:t>
            </w:r>
          </w:p>
          <w:p w:rsidR="00000000" w:rsidP="00626F64">
            <w:pPr>
              <w:pStyle w:val="List"/>
              <w:rPr>
                <w:lang w:val="en-NZ"/>
              </w:rPr>
            </w:pPr>
            <w:r w:rsidRPr="00626F64">
              <w:t>1.5.Use features of communications technology according to organisational procedures.</w:t>
            </w:r>
          </w:p>
        </w:tc>
      </w:tr>
      <w:tr w:rsidTr="00510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List"/>
              <w:rPr>
                <w:lang w:val="en-NZ"/>
              </w:rPr>
            </w:pPr>
            <w:r w:rsidRPr="00626F64">
              <w:t>2.</w:t>
            </w:r>
            <w:r w:rsidRPr="00626F64">
              <w:tab/>
              <w:t>Respond to diversity in communication.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F64" w:rsidP="00626F64">
            <w:pPr>
              <w:pStyle w:val="List"/>
            </w:pPr>
            <w:r w:rsidRPr="00626F64">
              <w:t>2.1.Treat people from diverse backgrounds equally and with respect and sensitivit</w:t>
            </w:r>
            <w:r w:rsidRPr="00626F64">
              <w:t>y.</w:t>
            </w:r>
          </w:p>
          <w:p w:rsidR="00000000" w:rsidRPr="00626F64" w:rsidP="00626F64">
            <w:pPr>
              <w:pStyle w:val="List"/>
            </w:pPr>
            <w:r w:rsidRPr="00626F64">
              <w:t>2.2.Consider cultural differences in verbal and non-verbal communication.</w:t>
            </w:r>
          </w:p>
          <w:p w:rsidR="00000000" w:rsidRPr="00626F64" w:rsidP="00626F64">
            <w:pPr>
              <w:pStyle w:val="List"/>
            </w:pPr>
            <w:r w:rsidRPr="00626F64">
              <w:t>2.3.Use gestures or simple words to communicate where language barriers exist.</w:t>
            </w:r>
          </w:p>
          <w:p w:rsidR="00000000" w:rsidP="00626F64">
            <w:pPr>
              <w:pStyle w:val="List"/>
              <w:rPr>
                <w:lang w:val="en-NZ"/>
              </w:rPr>
            </w:pPr>
            <w:r w:rsidRPr="00626F64">
              <w:t>2.4.Obtain assistance from colleagues or supervisors when required to facilitate communication.</w:t>
            </w:r>
          </w:p>
        </w:tc>
      </w:tr>
      <w:tr w:rsidTr="00510D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F64">
            <w:pPr>
              <w:pStyle w:val="List"/>
              <w:rPr>
                <w:lang w:val="en-NZ"/>
              </w:rPr>
            </w:pPr>
            <w:r w:rsidRPr="00626F64">
              <w:t>3.</w:t>
            </w:r>
            <w:r w:rsidRPr="00626F64">
              <w:tab/>
            </w:r>
            <w:r w:rsidRPr="00626F64">
              <w:t>Confirm and respond to workplace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F64" w:rsidP="00626F64">
            <w:pPr>
              <w:pStyle w:val="List"/>
            </w:pPr>
            <w:r w:rsidRPr="00626F64">
              <w:t>3.1.Identify lines of workplace communication and seek information about work requirements.</w:t>
            </w:r>
          </w:p>
          <w:p w:rsidR="00000000" w:rsidRPr="00626F64" w:rsidP="00626F64">
            <w:pPr>
              <w:pStyle w:val="List"/>
            </w:pPr>
            <w:r w:rsidRPr="00626F64">
              <w:t>3.2.Listen to, clarify and agree nature of work instructions and timelines.</w:t>
            </w:r>
          </w:p>
          <w:p w:rsidR="00000000" w:rsidRPr="00626F64" w:rsidP="00626F64">
            <w:pPr>
              <w:pStyle w:val="List"/>
            </w:pPr>
            <w:r w:rsidRPr="00626F64">
              <w:t>3.3.Seek assistance from others to comple</w:t>
            </w:r>
            <w:r w:rsidRPr="00626F64">
              <w:t xml:space="preserve">te work as required. </w:t>
            </w:r>
          </w:p>
          <w:p w:rsidR="00000000" w:rsidRPr="00626F64" w:rsidP="00626F64">
            <w:pPr>
              <w:pStyle w:val="List"/>
            </w:pPr>
            <w:r w:rsidRPr="00626F64">
              <w:t>3.4.Identify signs of potential workplace conflict and take appropriate action to resolve the situation using open and respectful communication.</w:t>
            </w:r>
          </w:p>
          <w:p w:rsidR="00000000" w:rsidRPr="00626F64" w:rsidP="00626F64">
            <w:pPr>
              <w:pStyle w:val="List"/>
            </w:pPr>
            <w:r w:rsidRPr="00626F64">
              <w:t>3.5.Encourage, acknowledge and act upon constructive feedback provided by other team members.</w:t>
            </w:r>
          </w:p>
        </w:tc>
      </w:tr>
    </w:tbl>
    <w:p w:rsidR="00000000" w:rsidRPr="00626F64" w:rsidP="00626F64">
      <w:pPr>
        <w:pStyle w:val="BodyText"/>
      </w:pPr>
    </w:p>
    <w:p w:rsidR="00000000" w:rsidRPr="00626F64" w:rsidP="00626F64">
      <w:pPr>
        <w:pStyle w:val="AllowPageBreak"/>
      </w:pPr>
    </w:p>
    <w:p w:rsidR="00000000" w:rsidRPr="00626F64" w:rsidP="00626F64">
      <w:pPr>
        <w:pStyle w:val="Heading1"/>
      </w:pPr>
      <w:bookmarkStart w:id="7" w:name="O_849996"/>
      <w:bookmarkEnd w:id="7"/>
      <w:r w:rsidRPr="00626F64">
        <w:t>Foundation Skills</w:t>
      </w:r>
    </w:p>
    <w:p w:rsidR="00000000" w:rsidRPr="00626F64" w:rsidP="00510D21">
      <w:pPr>
        <w:pStyle w:val="BodyText"/>
      </w:pPr>
      <w:r w:rsidRPr="00626F64">
        <w:t>Foundation skills essential to performance are explicit in the performance criteria of this unit of competency.</w:t>
      </w:r>
    </w:p>
    <w:p w:rsidR="00000000" w:rsidRPr="00626F64" w:rsidP="00626F64">
      <w:pPr>
        <w:pStyle w:val="Heading1"/>
      </w:pPr>
      <w:bookmarkStart w:id="8" w:name="O_849998"/>
      <w:bookmarkEnd w:id="8"/>
      <w:r w:rsidRPr="00626F64">
        <w:t>Unit Mapping Information</w:t>
      </w:r>
    </w:p>
    <w:p w:rsidR="00000000" w:rsidRPr="00626F64" w:rsidP="00510D21">
      <w:pPr>
        <w:pStyle w:val="BodyText"/>
      </w:pPr>
      <w:r w:rsidRPr="00626F64">
        <w:t xml:space="preserve">No equivalent unit. </w:t>
      </w:r>
    </w:p>
    <w:p w:rsidR="00000000" w:rsidRPr="00626F64" w:rsidP="00626F64">
      <w:pPr>
        <w:pStyle w:val="Heading1"/>
      </w:pPr>
      <w:bookmarkStart w:id="9" w:name="O_850005"/>
      <w:bookmarkEnd w:id="9"/>
      <w:r w:rsidRPr="00626F64">
        <w:t>Links</w:t>
      </w:r>
    </w:p>
    <w:p w:rsidR="00000000" w:rsidRPr="00626F64" w:rsidP="00510D21">
      <w:pPr>
        <w:pStyle w:val="BodyText"/>
      </w:pPr>
      <w:r w:rsidRPr="00626F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0171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26F64" w:rsidP="00626F64"/>
    <w:sectPr w:rsidSect="00626F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64" w:rsidRPr="00510D21" w:rsidP="00510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1" w:rsidP="00626F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0D21" w:rsidP="00626F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0D21" w:rsidP="00626F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F64" w:rsidRPr="00510D21" w:rsidP="00510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F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21" w:rsidRPr="002D2AF8" w:rsidP="00626F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SIRXCOM001 Communicate in the workplace to support team and customer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10D21" w:rsidP="00626F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F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F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F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F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F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F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F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F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F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F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F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F64"/>
  </w:style>
  <w:style w:type="character" w:customStyle="1" w:styleId="Heading1Char">
    <w:name w:val="Heading 1 Char"/>
    <w:basedOn w:val="DefaultParagraphFont"/>
    <w:link w:val="Heading1"/>
    <w:rsid w:val="00626F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F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F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6F6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26F64"/>
    <w:rPr>
      <w:b/>
      <w:spacing w:val="0"/>
    </w:rPr>
  </w:style>
  <w:style w:type="paragraph" w:customStyle="1" w:styleId="SuperHeading">
    <w:name w:val="SuperHeading"/>
    <w:basedOn w:val="Normal"/>
    <w:rsid w:val="00626F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F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F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F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F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F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F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F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F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F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F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F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F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F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F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F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F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F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26F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6F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F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F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F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6F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6F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F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F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F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F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F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F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F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F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6F64"/>
    <w:rPr>
      <w:i/>
    </w:rPr>
  </w:style>
  <w:style w:type="paragraph" w:styleId="Caption">
    <w:name w:val="caption"/>
    <w:basedOn w:val="BodyText"/>
    <w:next w:val="Normal"/>
    <w:qFormat/>
    <w:rsid w:val="00626F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F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F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F64"/>
  </w:style>
  <w:style w:type="paragraph" w:styleId="TableofFigures">
    <w:name w:val="table of figures"/>
    <w:basedOn w:val="Normal"/>
    <w:next w:val="Normal"/>
    <w:semiHidden/>
    <w:rsid w:val="00626F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F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26F64"/>
    <w:rPr>
      <w:rFonts w:ascii="Wingdings" w:hAnsi="Wingdings"/>
    </w:rPr>
  </w:style>
  <w:style w:type="paragraph" w:customStyle="1" w:styleId="TableHeading">
    <w:name w:val="Table Heading"/>
    <w:basedOn w:val="HeadingBase"/>
    <w:rsid w:val="00626F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F64"/>
    <w:rPr>
      <w:color w:val="0033CC"/>
      <w:u w:val="none"/>
    </w:rPr>
  </w:style>
  <w:style w:type="paragraph" w:customStyle="1" w:styleId="BodyTextRight">
    <w:name w:val="Body Text Right"/>
    <w:basedOn w:val="BodyText"/>
    <w:rsid w:val="00626F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F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F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F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F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F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F64"/>
    <w:rPr>
      <w:sz w:val="32"/>
    </w:rPr>
  </w:style>
  <w:style w:type="paragraph" w:customStyle="1" w:styleId="HeadingProcedure">
    <w:name w:val="Heading Procedure"/>
    <w:basedOn w:val="HeadingBase"/>
    <w:next w:val="Normal"/>
    <w:rsid w:val="00626F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F64"/>
    <w:pPr>
      <w:spacing w:before="60" w:after="60"/>
    </w:pPr>
  </w:style>
  <w:style w:type="paragraph" w:styleId="ListContinue">
    <w:name w:val="List Continue"/>
    <w:basedOn w:val="List"/>
    <w:rsid w:val="00626F64"/>
    <w:pPr>
      <w:ind w:firstLine="0"/>
    </w:pPr>
  </w:style>
  <w:style w:type="paragraph" w:customStyle="1" w:styleId="ListNote">
    <w:name w:val="List Note"/>
    <w:basedOn w:val="List"/>
    <w:rsid w:val="00626F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F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F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F64"/>
    <w:rPr>
      <w:rFonts w:ascii="Courier New" w:hAnsi="Courier New"/>
    </w:rPr>
  </w:style>
  <w:style w:type="paragraph" w:customStyle="1" w:styleId="NoteBullet">
    <w:name w:val="Note Bullet"/>
    <w:basedOn w:val="Note"/>
    <w:rsid w:val="00626F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F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F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F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F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26F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F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F64"/>
    <w:rPr>
      <w:b/>
      <w:smallCaps/>
    </w:rPr>
  </w:style>
  <w:style w:type="paragraph" w:customStyle="1" w:styleId="TableListNumber">
    <w:name w:val="Table List Number"/>
    <w:basedOn w:val="ListNumber"/>
    <w:rsid w:val="00626F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F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F64"/>
    <w:pPr>
      <w:numPr>
        <w:numId w:val="7"/>
      </w:numPr>
    </w:pPr>
  </w:style>
  <w:style w:type="paragraph" w:customStyle="1" w:styleId="ListAlpha2">
    <w:name w:val="List Alpha 2"/>
    <w:basedOn w:val="List2"/>
    <w:rsid w:val="00626F64"/>
    <w:pPr>
      <w:numPr>
        <w:numId w:val="6"/>
      </w:numPr>
    </w:pPr>
  </w:style>
  <w:style w:type="paragraph" w:styleId="List2">
    <w:name w:val="List 2"/>
    <w:basedOn w:val="BodyText"/>
    <w:rsid w:val="00626F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F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F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F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F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F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6F64"/>
    <w:pPr>
      <w:numPr>
        <w:numId w:val="2"/>
      </w:numPr>
    </w:pPr>
  </w:style>
  <w:style w:type="paragraph" w:styleId="ListContinue2">
    <w:name w:val="List Continue 2"/>
    <w:basedOn w:val="List2"/>
    <w:rsid w:val="00626F64"/>
    <w:pPr>
      <w:ind w:firstLine="0"/>
    </w:pPr>
  </w:style>
  <w:style w:type="paragraph" w:styleId="ListContinue3">
    <w:name w:val="List Continue 3"/>
    <w:basedOn w:val="List3"/>
    <w:rsid w:val="00626F64"/>
    <w:pPr>
      <w:ind w:left="1021" w:firstLine="0"/>
    </w:pPr>
  </w:style>
  <w:style w:type="paragraph" w:styleId="ListContinue4">
    <w:name w:val="List Continue 4"/>
    <w:basedOn w:val="List4"/>
    <w:rsid w:val="00626F64"/>
    <w:pPr>
      <w:ind w:firstLine="0"/>
    </w:pPr>
  </w:style>
  <w:style w:type="paragraph" w:styleId="ListContinue5">
    <w:name w:val="List Continue 5"/>
    <w:basedOn w:val="List5"/>
    <w:rsid w:val="00626F64"/>
    <w:pPr>
      <w:ind w:firstLine="0"/>
    </w:pPr>
  </w:style>
  <w:style w:type="paragraph" w:styleId="ListNumber3">
    <w:name w:val="List Number 3"/>
    <w:basedOn w:val="List3"/>
    <w:rsid w:val="00626F64"/>
    <w:pPr>
      <w:numPr>
        <w:numId w:val="3"/>
      </w:numPr>
    </w:pPr>
  </w:style>
  <w:style w:type="paragraph" w:styleId="ListNumber4">
    <w:name w:val="List Number 4"/>
    <w:basedOn w:val="List4"/>
    <w:rsid w:val="00626F64"/>
    <w:pPr>
      <w:numPr>
        <w:numId w:val="4"/>
      </w:numPr>
    </w:pPr>
  </w:style>
  <w:style w:type="paragraph" w:styleId="ListNumber5">
    <w:name w:val="List Number 5"/>
    <w:basedOn w:val="List5"/>
    <w:rsid w:val="00626F64"/>
    <w:pPr>
      <w:numPr>
        <w:numId w:val="5"/>
      </w:numPr>
    </w:pPr>
  </w:style>
  <w:style w:type="paragraph" w:styleId="BlockText">
    <w:name w:val="Block Text"/>
    <w:basedOn w:val="Normal"/>
    <w:rsid w:val="00626F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F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F64"/>
    <w:rPr>
      <w:sz w:val="16"/>
      <w:vertAlign w:val="superscript"/>
    </w:rPr>
  </w:style>
  <w:style w:type="character" w:customStyle="1" w:styleId="Symbols">
    <w:name w:val="Symbols"/>
    <w:basedOn w:val="DefaultParagraphFont"/>
    <w:rsid w:val="00626F64"/>
    <w:rPr>
      <w:rFonts w:ascii="Symbol" w:hAnsi="Symbol"/>
    </w:rPr>
  </w:style>
  <w:style w:type="character" w:customStyle="1" w:styleId="MenuOptions">
    <w:name w:val="Menu Options"/>
    <w:basedOn w:val="DefaultParagraphFont"/>
    <w:rsid w:val="00626F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F64"/>
    <w:rPr>
      <w:b/>
    </w:rPr>
  </w:style>
  <w:style w:type="character" w:customStyle="1" w:styleId="Underlined">
    <w:name w:val="Underlined"/>
    <w:basedOn w:val="DefaultParagraphFont"/>
    <w:rsid w:val="00626F64"/>
    <w:rPr>
      <w:u w:val="single"/>
    </w:rPr>
  </w:style>
  <w:style w:type="paragraph" w:customStyle="1" w:styleId="TableBodyTextRight">
    <w:name w:val="Table Body Text Right"/>
    <w:basedOn w:val="TableBodyText"/>
    <w:rsid w:val="00626F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F64"/>
    <w:rPr>
      <w:sz w:val="18"/>
    </w:rPr>
  </w:style>
  <w:style w:type="paragraph" w:customStyle="1" w:styleId="BodySmallRight">
    <w:name w:val="Body Small Right"/>
    <w:basedOn w:val="BodyTextRight"/>
    <w:rsid w:val="00626F64"/>
    <w:rPr>
      <w:sz w:val="18"/>
      <w:szCs w:val="18"/>
    </w:rPr>
  </w:style>
  <w:style w:type="paragraph" w:customStyle="1" w:styleId="MarginEdition">
    <w:name w:val="Margin Edition"/>
    <w:basedOn w:val="MarginNote"/>
    <w:rsid w:val="00626F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F64"/>
    <w:rPr>
      <w:sz w:val="2"/>
      <w:szCs w:val="2"/>
    </w:rPr>
  </w:style>
  <w:style w:type="character" w:customStyle="1" w:styleId="Small">
    <w:name w:val="Small"/>
    <w:basedOn w:val="DefaultParagraphFont"/>
    <w:rsid w:val="00626F64"/>
    <w:rPr>
      <w:sz w:val="16"/>
    </w:rPr>
  </w:style>
  <w:style w:type="paragraph" w:customStyle="1" w:styleId="WideTable">
    <w:name w:val="Wide Table"/>
    <w:basedOn w:val="Normal"/>
    <w:rsid w:val="00626F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F64"/>
  </w:style>
  <w:style w:type="paragraph" w:styleId="Quote">
    <w:name w:val="Quote"/>
    <w:basedOn w:val="Heading1"/>
    <w:link w:val="QuoteChar"/>
    <w:qFormat/>
    <w:rsid w:val="00626F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F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F64"/>
    <w:pPr>
      <w:pageBreakBefore/>
    </w:pPr>
  </w:style>
  <w:style w:type="paragraph" w:customStyle="1" w:styleId="Border">
    <w:name w:val="Border"/>
    <w:basedOn w:val="Normal"/>
    <w:qFormat/>
    <w:rsid w:val="00626F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F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F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F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F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F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F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F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F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F64"/>
    <w:rPr>
      <w:u w:val="single"/>
    </w:rPr>
  </w:style>
  <w:style w:type="character" w:customStyle="1" w:styleId="BoldandItalics">
    <w:name w:val="Bold and Italics"/>
    <w:qFormat/>
    <w:rsid w:val="00626F64"/>
    <w:rPr>
      <w:b/>
      <w:i/>
      <w:u w:val="none"/>
    </w:rPr>
  </w:style>
  <w:style w:type="paragraph" w:styleId="BalloonText">
    <w:name w:val="Balloon Text"/>
    <w:basedOn w:val="Normal"/>
    <w:link w:val="BalloonTextChar"/>
    <w:rsid w:val="00626F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F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F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F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F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F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F64"/>
    <w:pPr>
      <w:spacing w:before="0" w:after="0"/>
    </w:pPr>
  </w:style>
  <w:style w:type="paragraph" w:customStyle="1" w:styleId="BodyTextBold">
    <w:name w:val="Body Text Bold"/>
    <w:basedOn w:val="BodyText"/>
    <w:qFormat/>
    <w:rsid w:val="00626F64"/>
    <w:rPr>
      <w:b/>
    </w:rPr>
  </w:style>
  <w:style w:type="character" w:styleId="Hyperlink">
    <w:name w:val="Hyperlink"/>
    <w:basedOn w:val="DefaultParagraphFont"/>
    <w:uiPriority w:val="99"/>
    <w:unhideWhenUsed/>
    <w:rsid w:val="00510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2544</Characters>
  <Application>Microsoft Office Word</Application>
  <DocSecurity>0</DocSecurity>
  <Lines>87</Lines>
  <Paragraphs>52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SIRXCOM001 Communicate in the workplace to support team and customer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2021-11-10T06:24:00Z</dcterms:created>
  <dcterms:modified xsi:type="dcterms:W3CDTF">2021-11-10T06:24:00Z</dcterms:modified>
</cp:coreProperties>
</file>