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E4C" w:rsidP="004B5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SIRXCHA001 Facilitate the change process</w:t>
      </w:r>
      <w:r>
        <w:fldChar w:fldCharType="end"/>
      </w:r>
    </w:p>
    <w:p w:rsidR="004B5E4C" w:rsidP="004B5E4C">
      <w:pPr>
        <w:pStyle w:val="Version"/>
        <w:sectPr w:rsidSect="00683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78C" w:rsidP="0068378C">
      <w:pPr>
        <w:pStyle w:val="SuperHeading"/>
      </w:pPr>
      <w:r w:rsidRPr="0068378C">
        <w:t>Assessment Requirements for SIRXCHA001 Facilitate the change process</w:t>
      </w:r>
    </w:p>
    <w:p w:rsidR="00000000" w:rsidRPr="0068378C" w:rsidP="0068378C">
      <w:pPr>
        <w:pStyle w:val="Heading1"/>
      </w:pPr>
      <w:bookmarkStart w:id="1" w:name="O_849962"/>
      <w:bookmarkEnd w:id="1"/>
      <w:r w:rsidRPr="0068378C">
        <w:t>Modification History</w:t>
      </w:r>
    </w:p>
    <w:p w:rsidR="00000000" w:rsidRPr="0068378C" w:rsidP="004B5E4C">
      <w:pPr>
        <w:pStyle w:val="BodyText"/>
      </w:pPr>
      <w:r w:rsidRPr="0068378C">
        <w:t>Not applicable.</w:t>
      </w:r>
    </w:p>
    <w:p w:rsidR="00000000" w:rsidRPr="0068378C" w:rsidP="0068378C">
      <w:pPr>
        <w:pStyle w:val="Heading1"/>
      </w:pPr>
      <w:bookmarkStart w:id="2" w:name="O_849963"/>
      <w:bookmarkEnd w:id="2"/>
      <w:r w:rsidRPr="0068378C">
        <w:t>Performance Evidence</w:t>
      </w:r>
    </w:p>
    <w:p w:rsidR="00000000" w:rsidRPr="0068378C" w:rsidP="004B5E4C">
      <w:pPr>
        <w:pStyle w:val="BodyText"/>
      </w:pPr>
      <w:r w:rsidRPr="0068378C">
        <w:t>Evidence of the ability to complete tasks outlined in elements and performance criteria of this unit in the context of the job role, and:</w:t>
      </w:r>
    </w:p>
    <w:p w:rsidR="00000000" w:rsidRPr="0068378C" w:rsidP="0068378C">
      <w:pPr>
        <w:pStyle w:val="ListBullet"/>
      </w:pPr>
      <w:r w:rsidRPr="0068378C">
        <w:t>follow organisational policies and procedures to implement and monitor a change plan for the duration of the change p</w:t>
      </w:r>
      <w:r w:rsidRPr="0068378C">
        <w:t>lan by:</w:t>
      </w:r>
    </w:p>
    <w:p w:rsidR="00000000" w:rsidRPr="0068378C" w:rsidP="0068378C">
      <w:pPr>
        <w:pStyle w:val="ListBullet2"/>
      </w:pPr>
      <w:r w:rsidRPr="0068378C">
        <w:t>engaging team members in change</w:t>
      </w:r>
    </w:p>
    <w:p w:rsidR="00000000" w:rsidRPr="0068378C" w:rsidP="0068378C">
      <w:pPr>
        <w:pStyle w:val="ListBullet2"/>
      </w:pPr>
      <w:r w:rsidRPr="0068378C">
        <w:t xml:space="preserve">managing change resourcing </w:t>
      </w:r>
    </w:p>
    <w:p w:rsidR="00000000" w:rsidRPr="0068378C" w:rsidP="0068378C">
      <w:pPr>
        <w:pStyle w:val="ListBullet2"/>
      </w:pPr>
      <w:r w:rsidRPr="0068378C">
        <w:t>managing resistance and barriers to change</w:t>
      </w:r>
    </w:p>
    <w:p w:rsidR="00000000" w:rsidRPr="0068378C" w:rsidP="0068378C">
      <w:pPr>
        <w:pStyle w:val="ListBullet2"/>
      </w:pPr>
      <w:r w:rsidRPr="0068378C">
        <w:t xml:space="preserve">implementing strategies to embed change in the workplace. </w:t>
      </w:r>
    </w:p>
    <w:p w:rsidR="00000000" w:rsidRPr="0068378C" w:rsidP="0068378C">
      <w:pPr>
        <w:pStyle w:val="AllowPageBreak"/>
      </w:pPr>
    </w:p>
    <w:p w:rsidR="00000000" w:rsidRPr="0068378C" w:rsidP="0068378C">
      <w:pPr>
        <w:pStyle w:val="Heading1"/>
      </w:pPr>
      <w:bookmarkStart w:id="3" w:name="O_849964"/>
      <w:bookmarkEnd w:id="3"/>
      <w:r w:rsidRPr="0068378C">
        <w:t>Knowledge Evidence</w:t>
      </w:r>
    </w:p>
    <w:p w:rsidR="00000000" w:rsidRPr="0068378C" w:rsidP="004B5E4C">
      <w:pPr>
        <w:pStyle w:val="BodyText"/>
      </w:pPr>
      <w:r w:rsidRPr="0068378C">
        <w:t>Demonstrated knowledge required to complete the t</w:t>
      </w:r>
      <w:r w:rsidRPr="0068378C">
        <w:t>asks outlined in elements and performance criteria of this unit:</w:t>
      </w:r>
    </w:p>
    <w:p w:rsidR="00000000" w:rsidRPr="0068378C" w:rsidP="0068378C">
      <w:pPr>
        <w:pStyle w:val="ListBullet"/>
      </w:pPr>
      <w:r w:rsidRPr="0068378C">
        <w:t xml:space="preserve">organisational policies and procedures relevant to change </w:t>
      </w:r>
    </w:p>
    <w:p w:rsidR="00000000" w:rsidRPr="0068378C" w:rsidP="0068378C">
      <w:pPr>
        <w:pStyle w:val="ListBullet"/>
      </w:pPr>
      <w:r w:rsidRPr="0068378C">
        <w:t>change management principles and strategies for:</w:t>
      </w:r>
    </w:p>
    <w:p w:rsidR="00000000" w:rsidRPr="0068378C" w:rsidP="0068378C">
      <w:pPr>
        <w:pStyle w:val="ListBullet2"/>
      </w:pPr>
      <w:r w:rsidRPr="0068378C">
        <w:t>successful implementation</w:t>
      </w:r>
    </w:p>
    <w:p w:rsidR="00000000" w:rsidRPr="0068378C" w:rsidP="0068378C">
      <w:pPr>
        <w:pStyle w:val="ListBullet2"/>
      </w:pPr>
      <w:r w:rsidRPr="0068378C">
        <w:t>communicating change</w:t>
      </w:r>
    </w:p>
    <w:p w:rsidR="00000000" w:rsidRPr="0068378C" w:rsidP="0068378C">
      <w:pPr>
        <w:pStyle w:val="ListBullet2"/>
      </w:pPr>
      <w:r w:rsidRPr="0068378C">
        <w:t>engaging team members in change</w:t>
      </w:r>
    </w:p>
    <w:p w:rsidR="00000000" w:rsidRPr="0068378C" w:rsidP="0068378C">
      <w:pPr>
        <w:pStyle w:val="ListBullet2"/>
      </w:pPr>
      <w:r w:rsidRPr="0068378C">
        <w:t>removing barriers to change</w:t>
      </w:r>
    </w:p>
    <w:p w:rsidR="00000000" w:rsidRPr="0068378C" w:rsidP="0068378C">
      <w:pPr>
        <w:pStyle w:val="ListBullet2"/>
      </w:pPr>
      <w:r w:rsidRPr="0068378C">
        <w:t>managing resistance to change</w:t>
      </w:r>
    </w:p>
    <w:p w:rsidR="00000000" w:rsidRPr="0068378C" w:rsidP="0068378C">
      <w:pPr>
        <w:pStyle w:val="ListBullet2"/>
      </w:pPr>
      <w:r w:rsidRPr="0068378C">
        <w:t>creating short term wins</w:t>
      </w:r>
    </w:p>
    <w:p w:rsidR="00000000" w:rsidRPr="0068378C" w:rsidP="0068378C">
      <w:pPr>
        <w:pStyle w:val="ListBullet2"/>
      </w:pPr>
      <w:r w:rsidRPr="0068378C">
        <w:t xml:space="preserve">embedding change </w:t>
      </w:r>
    </w:p>
    <w:p w:rsidR="00000000" w:rsidRPr="0068378C" w:rsidP="0068378C">
      <w:pPr>
        <w:pStyle w:val="ListBullet"/>
      </w:pPr>
      <w:r w:rsidRPr="0068378C">
        <w:t>key features of change plans and their implementation</w:t>
      </w:r>
    </w:p>
    <w:p w:rsidR="00000000" w:rsidRPr="0068378C" w:rsidP="0068378C">
      <w:pPr>
        <w:pStyle w:val="ListBullet"/>
      </w:pPr>
      <w:r w:rsidRPr="0068378C">
        <w:t>for the particular industry:</w:t>
      </w:r>
    </w:p>
    <w:p w:rsidR="00000000" w:rsidRPr="0068378C" w:rsidP="0068378C">
      <w:pPr>
        <w:pStyle w:val="ListBullet2"/>
      </w:pPr>
      <w:r w:rsidRPr="0068378C">
        <w:t xml:space="preserve">role of various stakeholders in the change process </w:t>
      </w:r>
    </w:p>
    <w:p w:rsidR="00000000" w:rsidRPr="0068378C" w:rsidP="0068378C">
      <w:pPr>
        <w:pStyle w:val="ListBullet2"/>
      </w:pPr>
      <w:r w:rsidRPr="0068378C">
        <w:t xml:space="preserve">impacts of change </w:t>
      </w:r>
      <w:r w:rsidRPr="0068378C">
        <w:t>on operations.</w:t>
      </w:r>
    </w:p>
    <w:p w:rsidR="00000000" w:rsidRPr="0068378C" w:rsidP="0068378C">
      <w:pPr>
        <w:pStyle w:val="AllowPageBreak"/>
      </w:pPr>
    </w:p>
    <w:p w:rsidR="00000000" w:rsidRPr="0068378C" w:rsidP="0068378C">
      <w:pPr>
        <w:pStyle w:val="Heading1"/>
      </w:pPr>
      <w:bookmarkStart w:id="4" w:name="O_849965"/>
      <w:bookmarkEnd w:id="4"/>
      <w:r w:rsidRPr="0068378C">
        <w:t>Assessment Conditions</w:t>
      </w:r>
    </w:p>
    <w:p w:rsidR="00000000" w:rsidRPr="0068378C" w:rsidP="004B5E4C">
      <w:pPr>
        <w:pStyle w:val="BodyText"/>
      </w:pPr>
      <w:r w:rsidRPr="0068378C">
        <w:t>Skills must be demonstrated in:</w:t>
      </w:r>
    </w:p>
    <w:p w:rsidR="00000000" w:rsidRPr="0068378C" w:rsidP="0068378C">
      <w:pPr>
        <w:pStyle w:val="ListBullet"/>
      </w:pPr>
      <w:r w:rsidRPr="0068378C">
        <w:t>an industry workplace</w:t>
      </w:r>
    </w:p>
    <w:p w:rsidR="00000000" w:rsidRPr="0068378C" w:rsidP="0068378C">
      <w:pPr>
        <w:pStyle w:val="ListBullet"/>
      </w:pPr>
      <w:r w:rsidRPr="0068378C">
        <w:t>a simulated industry environment.</w:t>
      </w:r>
    </w:p>
    <w:p w:rsidR="00000000" w:rsidRPr="0068378C" w:rsidP="0068378C">
      <w:pPr>
        <w:pStyle w:val="BodyText"/>
      </w:pPr>
    </w:p>
    <w:p w:rsidR="00000000" w:rsidRPr="0068378C" w:rsidP="004B5E4C">
      <w:pPr>
        <w:pStyle w:val="BodyText"/>
      </w:pPr>
      <w:r w:rsidRPr="0068378C">
        <w:t>Assessment must ensure access to:</w:t>
      </w:r>
    </w:p>
    <w:p w:rsidR="00000000" w:rsidRPr="0068378C" w:rsidP="0068378C">
      <w:pPr>
        <w:pStyle w:val="ListBullet"/>
      </w:pPr>
      <w:r w:rsidRPr="0068378C">
        <w:t xml:space="preserve">organisational policies and procedures relevant to change </w:t>
      </w:r>
    </w:p>
    <w:p w:rsidR="00000000" w:rsidRPr="0068378C" w:rsidP="0068378C">
      <w:pPr>
        <w:pStyle w:val="ListBullet"/>
      </w:pPr>
      <w:r w:rsidRPr="0068378C">
        <w:t>team members with whom the individual can interact; these can be:</w:t>
      </w:r>
    </w:p>
    <w:p w:rsidR="00000000" w:rsidRPr="0068378C" w:rsidP="0068378C">
      <w:pPr>
        <w:pStyle w:val="ListBullet2"/>
      </w:pPr>
      <w:r w:rsidRPr="0068378C">
        <w:t>individuals in an industry workplace, or</w:t>
      </w:r>
    </w:p>
    <w:p w:rsidR="00000000" w:rsidRPr="0068378C" w:rsidP="0068378C">
      <w:pPr>
        <w:pStyle w:val="ListBullet2"/>
      </w:pPr>
      <w:r w:rsidRPr="0068378C">
        <w:t>individuals who participate in role plays or simulated activities, set up for the purpose of assessment, in a simulated industry environment.</w:t>
      </w:r>
    </w:p>
    <w:p w:rsidR="00000000" w:rsidRPr="0068378C" w:rsidP="0068378C">
      <w:pPr>
        <w:pStyle w:val="BodyText"/>
      </w:pPr>
    </w:p>
    <w:p w:rsidR="00000000" w:rsidRPr="0068378C" w:rsidP="004B5E4C">
      <w:pPr>
        <w:pStyle w:val="BodyText"/>
      </w:pPr>
      <w:r w:rsidRPr="0068378C">
        <w:t>Asses</w:t>
      </w:r>
      <w:r w:rsidRPr="0068378C">
        <w:t>sors must satisfy the Standards for Registered Training Organisations’ requirements for assessors.</w:t>
      </w:r>
    </w:p>
    <w:p w:rsidR="00000000" w:rsidRPr="0068378C" w:rsidP="0068378C">
      <w:pPr>
        <w:pStyle w:val="Heading1"/>
      </w:pPr>
      <w:bookmarkStart w:id="5" w:name="O_849968"/>
      <w:bookmarkEnd w:id="5"/>
      <w:r w:rsidRPr="0068378C">
        <w:t>Links</w:t>
      </w:r>
    </w:p>
    <w:p w:rsidR="00000000" w:rsidRPr="0068378C" w:rsidP="004B5E4C">
      <w:pPr>
        <w:pStyle w:val="BodyText"/>
      </w:pPr>
      <w:r w:rsidRPr="0068378C">
        <w:t xml:space="preserve">Companion Volume implementation guides are found in VETNet </w:t>
      </w:r>
      <w:r w:rsidRPr="0068378C">
        <w:t xml:space="preserve">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839F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8378C" w:rsidP="0068378C"/>
    <w:sectPr w:rsidSect="006837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78C" w:rsidRPr="004B5E4C" w:rsidP="004B5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4C" w:rsidP="00683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5E4C" w:rsidP="00683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5E4C" w:rsidP="00683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78C" w:rsidRPr="004B5E4C" w:rsidP="004B5E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4C" w:rsidRPr="002D2AF8" w:rsidP="00683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SIRXCHA001 Facilitate the change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4B5E4C" w:rsidP="00683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AC2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32B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CC0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78C"/>
  </w:style>
  <w:style w:type="character" w:customStyle="1" w:styleId="Heading1Char">
    <w:name w:val="Heading 1 Char"/>
    <w:basedOn w:val="DefaultParagraphFont"/>
    <w:link w:val="Heading1"/>
    <w:rsid w:val="00683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7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7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37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3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7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378C"/>
    <w:rPr>
      <w:b/>
      <w:spacing w:val="0"/>
    </w:rPr>
  </w:style>
  <w:style w:type="paragraph" w:customStyle="1" w:styleId="SuperTitle">
    <w:name w:val="SuperTitle"/>
    <w:basedOn w:val="Title"/>
    <w:rsid w:val="00683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7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78C"/>
    <w:rPr>
      <w:i/>
    </w:rPr>
  </w:style>
  <w:style w:type="paragraph" w:styleId="Caption">
    <w:name w:val="caption"/>
    <w:basedOn w:val="BodyText"/>
    <w:next w:val="Normal"/>
    <w:qFormat/>
    <w:rsid w:val="00683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78C"/>
  </w:style>
  <w:style w:type="paragraph" w:styleId="TableofFigures">
    <w:name w:val="table of figures"/>
    <w:basedOn w:val="Normal"/>
    <w:next w:val="Normal"/>
    <w:semiHidden/>
    <w:rsid w:val="00683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7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378C"/>
    <w:rPr>
      <w:rFonts w:ascii="Wingdings" w:hAnsi="Wingdings"/>
    </w:rPr>
  </w:style>
  <w:style w:type="paragraph" w:customStyle="1" w:styleId="TableHeading">
    <w:name w:val="Table Heading"/>
    <w:basedOn w:val="HeadingBase"/>
    <w:rsid w:val="00683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78C"/>
    <w:rPr>
      <w:color w:val="0033CC"/>
      <w:u w:val="none"/>
    </w:rPr>
  </w:style>
  <w:style w:type="paragraph" w:customStyle="1" w:styleId="BodyTextRight">
    <w:name w:val="Body Text Right"/>
    <w:basedOn w:val="BodyText"/>
    <w:rsid w:val="00683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7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78C"/>
    <w:rPr>
      <w:sz w:val="32"/>
    </w:rPr>
  </w:style>
  <w:style w:type="paragraph" w:customStyle="1" w:styleId="HeadingProcedure">
    <w:name w:val="Heading Procedure"/>
    <w:basedOn w:val="HeadingBase"/>
    <w:next w:val="Normal"/>
    <w:rsid w:val="00683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78C"/>
    <w:pPr>
      <w:spacing w:before="60" w:after="60"/>
    </w:pPr>
  </w:style>
  <w:style w:type="paragraph" w:styleId="ListContinue">
    <w:name w:val="List Continue"/>
    <w:basedOn w:val="List"/>
    <w:rsid w:val="0068378C"/>
    <w:pPr>
      <w:ind w:firstLine="0"/>
    </w:pPr>
  </w:style>
  <w:style w:type="paragraph" w:customStyle="1" w:styleId="ListNote">
    <w:name w:val="List Note"/>
    <w:basedOn w:val="List"/>
    <w:rsid w:val="00683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78C"/>
    <w:rPr>
      <w:rFonts w:ascii="Courier New" w:hAnsi="Courier New"/>
    </w:rPr>
  </w:style>
  <w:style w:type="paragraph" w:customStyle="1" w:styleId="NoteBullet">
    <w:name w:val="Note Bullet"/>
    <w:basedOn w:val="Note"/>
    <w:rsid w:val="00683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7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3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78C"/>
    <w:rPr>
      <w:b/>
      <w:smallCaps/>
    </w:rPr>
  </w:style>
  <w:style w:type="paragraph" w:customStyle="1" w:styleId="TableListNumber">
    <w:name w:val="Table List Number"/>
    <w:basedOn w:val="ListNumber"/>
    <w:rsid w:val="00683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78C"/>
    <w:pPr>
      <w:numPr>
        <w:numId w:val="9"/>
      </w:numPr>
    </w:pPr>
  </w:style>
  <w:style w:type="paragraph" w:customStyle="1" w:styleId="ListAlpha2">
    <w:name w:val="List Alpha 2"/>
    <w:basedOn w:val="List2"/>
    <w:rsid w:val="0068378C"/>
    <w:pPr>
      <w:numPr>
        <w:numId w:val="8"/>
      </w:numPr>
    </w:pPr>
  </w:style>
  <w:style w:type="paragraph" w:styleId="List2">
    <w:name w:val="List 2"/>
    <w:basedOn w:val="BodyText"/>
    <w:rsid w:val="00683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7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7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378C"/>
    <w:pPr>
      <w:numPr>
        <w:numId w:val="4"/>
      </w:numPr>
    </w:pPr>
  </w:style>
  <w:style w:type="paragraph" w:styleId="ListContinue2">
    <w:name w:val="List Continue 2"/>
    <w:basedOn w:val="List2"/>
    <w:rsid w:val="0068378C"/>
    <w:pPr>
      <w:ind w:firstLine="0"/>
    </w:pPr>
  </w:style>
  <w:style w:type="paragraph" w:styleId="ListContinue3">
    <w:name w:val="List Continue 3"/>
    <w:basedOn w:val="List3"/>
    <w:rsid w:val="0068378C"/>
    <w:pPr>
      <w:ind w:left="1021" w:firstLine="0"/>
    </w:pPr>
  </w:style>
  <w:style w:type="paragraph" w:styleId="ListContinue4">
    <w:name w:val="List Continue 4"/>
    <w:basedOn w:val="List4"/>
    <w:rsid w:val="0068378C"/>
    <w:pPr>
      <w:ind w:firstLine="0"/>
    </w:pPr>
  </w:style>
  <w:style w:type="paragraph" w:styleId="ListContinue5">
    <w:name w:val="List Continue 5"/>
    <w:basedOn w:val="List5"/>
    <w:rsid w:val="0068378C"/>
    <w:pPr>
      <w:ind w:firstLine="0"/>
    </w:pPr>
  </w:style>
  <w:style w:type="paragraph" w:styleId="ListNumber3">
    <w:name w:val="List Number 3"/>
    <w:basedOn w:val="List3"/>
    <w:rsid w:val="0068378C"/>
    <w:pPr>
      <w:numPr>
        <w:numId w:val="5"/>
      </w:numPr>
    </w:pPr>
  </w:style>
  <w:style w:type="paragraph" w:styleId="ListNumber4">
    <w:name w:val="List Number 4"/>
    <w:basedOn w:val="List4"/>
    <w:rsid w:val="0068378C"/>
    <w:pPr>
      <w:numPr>
        <w:numId w:val="6"/>
      </w:numPr>
    </w:pPr>
  </w:style>
  <w:style w:type="paragraph" w:styleId="ListNumber5">
    <w:name w:val="List Number 5"/>
    <w:basedOn w:val="List5"/>
    <w:rsid w:val="0068378C"/>
    <w:pPr>
      <w:numPr>
        <w:numId w:val="7"/>
      </w:numPr>
    </w:pPr>
  </w:style>
  <w:style w:type="paragraph" w:styleId="BlockText">
    <w:name w:val="Block Text"/>
    <w:basedOn w:val="Normal"/>
    <w:rsid w:val="00683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78C"/>
    <w:rPr>
      <w:sz w:val="16"/>
      <w:vertAlign w:val="superscript"/>
    </w:rPr>
  </w:style>
  <w:style w:type="character" w:customStyle="1" w:styleId="Symbols">
    <w:name w:val="Symbols"/>
    <w:basedOn w:val="DefaultParagraphFont"/>
    <w:rsid w:val="0068378C"/>
    <w:rPr>
      <w:rFonts w:ascii="Symbol" w:hAnsi="Symbol"/>
    </w:rPr>
  </w:style>
  <w:style w:type="character" w:customStyle="1" w:styleId="MenuOptions">
    <w:name w:val="Menu Options"/>
    <w:basedOn w:val="DefaultParagraphFont"/>
    <w:rsid w:val="00683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78C"/>
    <w:rPr>
      <w:b/>
    </w:rPr>
  </w:style>
  <w:style w:type="character" w:customStyle="1" w:styleId="Underlined">
    <w:name w:val="Underlined"/>
    <w:basedOn w:val="DefaultParagraphFont"/>
    <w:rsid w:val="0068378C"/>
    <w:rPr>
      <w:u w:val="single"/>
    </w:rPr>
  </w:style>
  <w:style w:type="paragraph" w:customStyle="1" w:styleId="TableBodyTextRight">
    <w:name w:val="Table Body Text Right"/>
    <w:basedOn w:val="TableBodyText"/>
    <w:rsid w:val="00683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78C"/>
    <w:rPr>
      <w:sz w:val="18"/>
    </w:rPr>
  </w:style>
  <w:style w:type="paragraph" w:customStyle="1" w:styleId="BodySmallRight">
    <w:name w:val="Body Small Right"/>
    <w:basedOn w:val="BodyTextRight"/>
    <w:rsid w:val="0068378C"/>
    <w:rPr>
      <w:sz w:val="18"/>
      <w:szCs w:val="18"/>
    </w:rPr>
  </w:style>
  <w:style w:type="paragraph" w:customStyle="1" w:styleId="MarginEdition">
    <w:name w:val="Margin Edition"/>
    <w:basedOn w:val="MarginNote"/>
    <w:rsid w:val="00683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78C"/>
    <w:rPr>
      <w:sz w:val="2"/>
      <w:szCs w:val="2"/>
    </w:rPr>
  </w:style>
  <w:style w:type="character" w:customStyle="1" w:styleId="Small">
    <w:name w:val="Small"/>
    <w:basedOn w:val="DefaultParagraphFont"/>
    <w:rsid w:val="0068378C"/>
    <w:rPr>
      <w:sz w:val="16"/>
    </w:rPr>
  </w:style>
  <w:style w:type="paragraph" w:customStyle="1" w:styleId="WideTable">
    <w:name w:val="Wide Table"/>
    <w:basedOn w:val="Normal"/>
    <w:rsid w:val="00683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78C"/>
  </w:style>
  <w:style w:type="paragraph" w:styleId="Quote">
    <w:name w:val="Quote"/>
    <w:basedOn w:val="Heading1"/>
    <w:link w:val="QuoteChar"/>
    <w:qFormat/>
    <w:rsid w:val="00683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78C"/>
    <w:pPr>
      <w:pageBreakBefore/>
    </w:pPr>
  </w:style>
  <w:style w:type="paragraph" w:customStyle="1" w:styleId="Border">
    <w:name w:val="Border"/>
    <w:basedOn w:val="Normal"/>
    <w:qFormat/>
    <w:rsid w:val="00683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78C"/>
    <w:rPr>
      <w:u w:val="single"/>
    </w:rPr>
  </w:style>
  <w:style w:type="character" w:customStyle="1" w:styleId="BoldandItalics">
    <w:name w:val="Bold and Italics"/>
    <w:qFormat/>
    <w:rsid w:val="0068378C"/>
    <w:rPr>
      <w:b/>
      <w:i/>
      <w:u w:val="none"/>
    </w:rPr>
  </w:style>
  <w:style w:type="paragraph" w:styleId="BalloonText">
    <w:name w:val="Balloon Text"/>
    <w:basedOn w:val="Normal"/>
    <w:link w:val="BalloonTextChar"/>
    <w:rsid w:val="00683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78C"/>
    <w:pPr>
      <w:spacing w:before="0" w:after="0"/>
    </w:pPr>
  </w:style>
  <w:style w:type="paragraph" w:customStyle="1" w:styleId="BodyTextBold">
    <w:name w:val="Body Text Bold"/>
    <w:basedOn w:val="BodyText"/>
    <w:qFormat/>
    <w:rsid w:val="0068378C"/>
    <w:rPr>
      <w:b/>
    </w:rPr>
  </w:style>
  <w:style w:type="character" w:styleId="Hyperlink">
    <w:name w:val="Hyperlink"/>
    <w:basedOn w:val="DefaultParagraphFont"/>
    <w:uiPriority w:val="99"/>
    <w:unhideWhenUsed/>
    <w:rsid w:val="004B5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1828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SIRXCHA001 Facilitate the change process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2021-11-10T06:29:00Z</dcterms:created>
  <dcterms:modified xsi:type="dcterms:W3CDTF">2021-11-10T06:29:00Z</dcterms:modified>
</cp:coreProperties>
</file>