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44A" w:rsidP="003F7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SIRXCEG007 Develop online customer service standards</w:t>
      </w:r>
      <w:r>
        <w:fldChar w:fldCharType="end"/>
      </w:r>
    </w:p>
    <w:p w:rsidR="003F744A" w:rsidP="003F744A">
      <w:pPr>
        <w:pStyle w:val="Version"/>
        <w:sectPr w:rsidSect="00853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FB0" w:rsidP="00853FB0">
      <w:pPr>
        <w:pStyle w:val="SuperHeading"/>
      </w:pPr>
      <w:r w:rsidRPr="00853FB0">
        <w:t>SIRXCEG007 Develop online customer service standards</w:t>
      </w:r>
    </w:p>
    <w:p w:rsidR="00000000" w:rsidRPr="00853FB0" w:rsidP="00853FB0">
      <w:pPr>
        <w:pStyle w:val="Heading1"/>
      </w:pPr>
      <w:bookmarkStart w:id="1" w:name="O_955348"/>
      <w:bookmarkEnd w:id="1"/>
      <w:r w:rsidRPr="00853FB0">
        <w:t>Modification History</w:t>
      </w:r>
    </w:p>
    <w:p w:rsidR="00000000" w:rsidRPr="00853FB0" w:rsidP="003F744A">
      <w:pPr>
        <w:pStyle w:val="BodyText"/>
      </w:pPr>
      <w:r w:rsidRPr="00853FB0">
        <w:t>Not applicable.</w:t>
      </w:r>
    </w:p>
    <w:p w:rsidR="00000000" w:rsidRPr="00853FB0" w:rsidP="00853FB0">
      <w:pPr>
        <w:pStyle w:val="Heading1"/>
      </w:pPr>
      <w:bookmarkStart w:id="2" w:name="O_955349"/>
      <w:bookmarkEnd w:id="2"/>
      <w:r w:rsidRPr="00853FB0">
        <w:t>Application</w:t>
      </w:r>
    </w:p>
    <w:p w:rsidR="00000000" w:rsidRPr="00853FB0" w:rsidP="003F744A">
      <w:pPr>
        <w:pStyle w:val="BodyText"/>
      </w:pPr>
      <w:r w:rsidRPr="00853FB0">
        <w:t xml:space="preserve">This unit describes the performance outcomes, skills and knowledge required to develop, implement and review online customer service standards and activity. </w:t>
      </w:r>
    </w:p>
    <w:p w:rsidR="00000000" w:rsidRPr="00853FB0" w:rsidP="003F744A">
      <w:pPr>
        <w:pStyle w:val="BodyText"/>
      </w:pPr>
      <w:r w:rsidRPr="00853FB0">
        <w:t>This unit applies to in</w:t>
      </w:r>
      <w:r w:rsidRPr="00853FB0">
        <w:t>dividuals working in a diverse range of sectors and business contexts that have an online presence. They operate independently, under limited supervision from others, and are responsible for making a range of operational decisions.</w:t>
      </w:r>
    </w:p>
    <w:p w:rsidR="003F744A" w:rsidP="003F744A">
      <w:pPr>
        <w:pStyle w:val="BodyText"/>
      </w:pPr>
      <w:r w:rsidRPr="00853FB0">
        <w:t>No occupational licensi</w:t>
      </w:r>
      <w:r w:rsidRPr="00853FB0">
        <w:t>ng, certification or specific legislative requirements apply to this unit at the time of publication.</w:t>
      </w:r>
    </w:p>
    <w:p w:rsidR="00000000" w:rsidRPr="00853FB0" w:rsidP="00853FB0">
      <w:pPr>
        <w:pStyle w:val="Heading1"/>
      </w:pPr>
      <w:bookmarkStart w:id="3" w:name="O_955350"/>
      <w:bookmarkEnd w:id="3"/>
      <w:r w:rsidRPr="00853FB0">
        <w:t>Pre-requisite Unit</w:t>
      </w:r>
    </w:p>
    <w:p w:rsidR="00000000" w:rsidRPr="00853FB0" w:rsidP="003F744A">
      <w:pPr>
        <w:pStyle w:val="BodyText"/>
      </w:pPr>
      <w:r w:rsidRPr="00853FB0">
        <w:t>Nil</w:t>
      </w:r>
    </w:p>
    <w:p w:rsidR="00000000" w:rsidRPr="00853FB0" w:rsidP="00853FB0">
      <w:pPr>
        <w:pStyle w:val="Heading1"/>
      </w:pPr>
      <w:bookmarkStart w:id="4" w:name="O_955351"/>
      <w:bookmarkEnd w:id="4"/>
      <w:r w:rsidRPr="00853FB0">
        <w:t>Competency Field</w:t>
      </w:r>
    </w:p>
    <w:p w:rsidR="00000000" w:rsidRPr="00853FB0" w:rsidP="003F744A">
      <w:pPr>
        <w:pStyle w:val="BodyText"/>
      </w:pPr>
      <w:r w:rsidRPr="00853FB0">
        <w:t xml:space="preserve">Customer Engagement </w:t>
      </w:r>
    </w:p>
    <w:p w:rsidR="00000000" w:rsidRPr="00853FB0" w:rsidP="00853FB0">
      <w:pPr>
        <w:pStyle w:val="Heading1"/>
      </w:pPr>
      <w:bookmarkStart w:id="5" w:name="O_955352"/>
      <w:bookmarkEnd w:id="5"/>
      <w:r w:rsidRPr="00853FB0">
        <w:t>Unit Sector</w:t>
      </w:r>
    </w:p>
    <w:p w:rsidR="00000000" w:rsidRPr="00853FB0" w:rsidP="003F744A">
      <w:pPr>
        <w:pStyle w:val="BodyText"/>
      </w:pPr>
      <w:r w:rsidRPr="00853FB0">
        <w:t xml:space="preserve">Cross-Sector </w:t>
      </w:r>
    </w:p>
    <w:p w:rsidR="00000000" w:rsidRPr="00853FB0" w:rsidP="00853FB0">
      <w:pPr>
        <w:pStyle w:val="Heading1"/>
      </w:pPr>
      <w:bookmarkStart w:id="6" w:name="O_955353"/>
      <w:bookmarkEnd w:id="6"/>
      <w:r w:rsidRPr="00853F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7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BodyText"/>
            </w:pPr>
            <w:r w:rsidRPr="00853F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rPr>
                <w:rStyle w:val="SpecialBold"/>
              </w:rPr>
              <w:t>PERFORMANCE</w:t>
            </w:r>
            <w:r w:rsidRPr="00853FB0">
              <w:t xml:space="preserve"> </w:t>
            </w:r>
            <w:r w:rsidRPr="00853FB0">
              <w:rPr>
                <w:rStyle w:val="SpecialBold"/>
              </w:rPr>
              <w:t>CRITERIA</w:t>
            </w:r>
          </w:p>
        </w:tc>
      </w:tr>
      <w:tr w:rsidTr="003F7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Performance criteria describe the performance needed to demonstrate achievement of the element.</w:t>
            </w:r>
          </w:p>
        </w:tc>
      </w:tr>
      <w:tr w:rsidTr="003F7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1. Develop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BodyText"/>
            </w:pPr>
            <w:r w:rsidRPr="00853FB0">
              <w:t xml:space="preserve">1.1. Access and review information on online customer service needs and expectations. </w:t>
            </w:r>
          </w:p>
          <w:p w:rsidR="00000000" w:rsidRPr="00853FB0" w:rsidP="00853FB0">
            <w:pPr>
              <w:pStyle w:val="BodyText"/>
            </w:pPr>
            <w:r w:rsidRPr="00853FB0">
              <w:t xml:space="preserve">1.2. Research industry best practice and use findings to benchmark the development of online customer service </w:t>
            </w:r>
            <w:r w:rsidRPr="00853FB0">
              <w:t xml:space="preserve">standards. </w:t>
            </w:r>
          </w:p>
          <w:p w:rsidR="00000000" w:rsidRPr="00853FB0" w:rsidP="00853FB0">
            <w:pPr>
              <w:pStyle w:val="BodyText"/>
            </w:pPr>
            <w:r w:rsidRPr="00853FB0">
              <w:t>1.3. Seek input from others to inform the devel</w:t>
            </w:r>
            <w:r w:rsidRPr="00853FB0">
              <w:t xml:space="preserve">opment of online customer service standards. </w:t>
            </w:r>
          </w:p>
          <w:p w:rsidR="00000000" w:rsidRPr="00853FB0" w:rsidP="00853FB0">
            <w:pPr>
              <w:pStyle w:val="BodyText"/>
            </w:pPr>
            <w:r w:rsidRPr="00853FB0">
              <w:t>1.4. Develop online customer service standards that align with existing organisational policies, procedures and brand values.</w:t>
            </w:r>
          </w:p>
          <w:p w:rsidR="00000000" w:rsidRPr="00853FB0" w:rsidP="00853FB0">
            <w:pPr>
              <w:pStyle w:val="BodyText"/>
            </w:pPr>
            <w:r w:rsidRPr="00853FB0">
              <w:t>1.5. Determine online customer service touchpoints and identify required communicati</w:t>
            </w:r>
            <w:r w:rsidRPr="00853FB0">
              <w:t xml:space="preserve">on technologies. </w:t>
            </w:r>
          </w:p>
          <w:p w:rsidR="00000000" w:rsidRPr="00853FB0" w:rsidP="00853FB0">
            <w:pPr>
              <w:pStyle w:val="BodyText"/>
            </w:pPr>
            <w:r w:rsidRPr="00853FB0">
              <w:t>1.6. Determine performance metrics to evaluate customer service standards.</w:t>
            </w:r>
          </w:p>
          <w:p w:rsidR="00000000" w:rsidRPr="00853FB0" w:rsidP="00853FB0">
            <w:pPr>
              <w:pStyle w:val="BodyText"/>
            </w:pPr>
            <w:r w:rsidRPr="00853FB0">
              <w:t>1.7. Incorporate legal and ethical requirements into the development of online customer service standards</w:t>
            </w:r>
          </w:p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1.8. Ensure consistency between online and offline custom</w:t>
            </w:r>
            <w:r w:rsidRPr="00853FB0">
              <w:t xml:space="preserve">er service standards, as required. </w:t>
            </w:r>
          </w:p>
        </w:tc>
      </w:tr>
      <w:tr w:rsidTr="003F7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2. Implement and monitor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BodyText"/>
            </w:pPr>
            <w:r w:rsidRPr="00853FB0">
              <w:t xml:space="preserve">2.1. Communicate online customer service standards and expectations to relevant personnel. </w:t>
            </w:r>
          </w:p>
          <w:p w:rsidR="00000000" w:rsidRPr="00853FB0" w:rsidP="00853FB0">
            <w:pPr>
              <w:pStyle w:val="BodyText"/>
            </w:pPr>
            <w:r w:rsidRPr="00853FB0">
              <w:t>2.2. Ensure availability of resourc</w:t>
            </w:r>
            <w:r w:rsidRPr="00853FB0">
              <w:t xml:space="preserve">ing required to maintain online customer service standards. </w:t>
            </w:r>
          </w:p>
          <w:p w:rsidR="00000000" w:rsidRPr="00853FB0" w:rsidP="00853FB0">
            <w:pPr>
              <w:pStyle w:val="BodyText"/>
            </w:pPr>
            <w:r w:rsidRPr="00853FB0">
              <w:t xml:space="preserve">2.3. Monitor customer service levels to ensure standards are met and take corrective action when standards are not met. </w:t>
            </w:r>
          </w:p>
          <w:p w:rsidR="00000000" w:rsidRPr="00853FB0" w:rsidP="00853FB0">
            <w:pPr>
              <w:pStyle w:val="BodyText"/>
            </w:pPr>
            <w:r w:rsidRPr="00853FB0">
              <w:t>2.4. Provide feedback and support to team members to enhance online custom</w:t>
            </w:r>
            <w:r w:rsidRPr="00853FB0">
              <w:t xml:space="preserve">er service standards. </w:t>
            </w:r>
          </w:p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 xml:space="preserve">2.5. Take responsibility for resolution of complex and difficult customer interactions. </w:t>
            </w:r>
          </w:p>
        </w:tc>
      </w:tr>
      <w:tr w:rsidTr="003F7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3. Review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BodyText"/>
            </w:pPr>
            <w:r w:rsidRPr="00853FB0">
              <w:t>3.1. Review customer feedback, reviews and complaints to assess online customer service provision.</w:t>
            </w:r>
            <w:r w:rsidRPr="00853FB0">
              <w:t xml:space="preserve"> </w:t>
            </w:r>
          </w:p>
          <w:p w:rsidR="00000000" w:rsidRPr="00853FB0" w:rsidP="00853FB0">
            <w:pPr>
              <w:pStyle w:val="BodyText"/>
            </w:pPr>
            <w:r w:rsidRPr="00853FB0">
              <w:t xml:space="preserve">3.2. Use performance metrics to evaluate customer service standards. </w:t>
            </w:r>
          </w:p>
          <w:p w:rsidR="00000000" w:rsidRPr="00853FB0" w:rsidP="00853FB0">
            <w:pPr>
              <w:pStyle w:val="BodyText"/>
            </w:pPr>
            <w:r w:rsidRPr="00853FB0">
              <w:t xml:space="preserve">3.3. Communicate customer feedback to the team and discuss opportunities for improved customer service provision. </w:t>
            </w:r>
          </w:p>
          <w:p w:rsidR="00000000" w:rsidRPr="00853FB0" w:rsidP="00853FB0">
            <w:pPr>
              <w:pStyle w:val="BodyText"/>
            </w:pPr>
            <w:r w:rsidRPr="00853FB0">
              <w:t>3.4. Identify and address technological and resourcing issues impacti</w:t>
            </w:r>
            <w:r w:rsidRPr="00853FB0">
              <w:t xml:space="preserve">ng effective customer service provision. </w:t>
            </w:r>
          </w:p>
          <w:p w:rsidR="00000000" w:rsidRPr="00853FB0" w:rsidP="00853FB0">
            <w:pPr>
              <w:pStyle w:val="BodyText"/>
            </w:pPr>
            <w:r w:rsidRPr="00853FB0">
              <w:t>3.5. Adjust customer service standards based on feedback received.</w:t>
            </w:r>
          </w:p>
        </w:tc>
      </w:tr>
    </w:tbl>
    <w:p w:rsidR="00000000" w:rsidRPr="00853FB0" w:rsidP="00853FB0">
      <w:pPr>
        <w:pStyle w:val="BodyText"/>
      </w:pPr>
    </w:p>
    <w:p w:rsidR="00000000" w:rsidRPr="00853FB0" w:rsidP="00853FB0">
      <w:pPr>
        <w:pStyle w:val="AllowPageBreak"/>
      </w:pPr>
    </w:p>
    <w:p w:rsidR="00000000" w:rsidRPr="00853FB0" w:rsidP="00853FB0">
      <w:pPr>
        <w:pStyle w:val="Heading1"/>
      </w:pPr>
      <w:bookmarkStart w:id="7" w:name="O_955354"/>
      <w:bookmarkEnd w:id="7"/>
      <w:r w:rsidRPr="00853F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rPr>
                <w:rStyle w:val="SpecialBold"/>
              </w:rPr>
              <w:t>FOUNDATION SKILLS</w:t>
            </w:r>
          </w:p>
        </w:tc>
      </w:tr>
      <w:tr w:rsidTr="0085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Foundation skills essential to performance in this unit, but not explicit in the performance criteria, are listed here, along with a brief context statement.</w:t>
            </w:r>
          </w:p>
        </w:tc>
      </w:tr>
      <w:tr w:rsidTr="0085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BodyText"/>
            </w:pPr>
            <w:r w:rsidRPr="00853F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rPr>
                <w:rStyle w:val="SpecialBold"/>
              </w:rPr>
              <w:t>DESCRIPTION</w:t>
            </w:r>
          </w:p>
        </w:tc>
      </w:tr>
      <w:tr w:rsidTr="0085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B0">
            <w:pPr>
              <w:pStyle w:val="BodyText"/>
              <w:rPr>
                <w:lang w:val="en-NZ"/>
              </w:rPr>
            </w:pPr>
            <w:r w:rsidRPr="00853FB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B0" w:rsidP="00853FB0">
            <w:pPr>
              <w:pStyle w:val="ListBullet"/>
            </w:pPr>
            <w:r w:rsidRPr="00853FB0">
              <w:t>use digital technologies and systems to access, docum</w:t>
            </w:r>
            <w:r w:rsidRPr="00853FB0">
              <w:t>ent and communicate information.</w:t>
            </w:r>
          </w:p>
        </w:tc>
      </w:tr>
    </w:tbl>
    <w:p w:rsidR="003F744A" w:rsidP="00853FB0">
      <w:pPr>
        <w:pStyle w:val="BodyText"/>
      </w:pPr>
    </w:p>
    <w:p w:rsidR="003F744A" w:rsidP="00853FB0">
      <w:pPr>
        <w:pStyle w:val="BodyText"/>
      </w:pPr>
    </w:p>
    <w:p w:rsidR="00000000" w:rsidRPr="00853FB0" w:rsidP="00853FB0">
      <w:pPr>
        <w:pStyle w:val="Heading1"/>
      </w:pPr>
      <w:bookmarkStart w:id="8" w:name="O_955356"/>
      <w:bookmarkEnd w:id="8"/>
      <w:r w:rsidRPr="00853FB0">
        <w:t>Unit Mapping Information</w:t>
      </w:r>
    </w:p>
    <w:p w:rsidR="003F744A" w:rsidP="003F744A">
      <w:pPr>
        <w:pStyle w:val="BodyText"/>
      </w:pPr>
      <w:r w:rsidRPr="00853FB0">
        <w:t>No equivalent unit</w:t>
      </w:r>
    </w:p>
    <w:p w:rsidR="00000000" w:rsidRPr="00853FB0" w:rsidP="00853FB0">
      <w:pPr>
        <w:pStyle w:val="Heading1"/>
      </w:pPr>
      <w:bookmarkStart w:id="9" w:name="O_955363"/>
      <w:bookmarkEnd w:id="9"/>
      <w:r w:rsidRPr="00853FB0">
        <w:t>Links</w:t>
      </w:r>
    </w:p>
    <w:p w:rsidR="00000000" w:rsidRPr="00853FB0" w:rsidP="003F744A">
      <w:pPr>
        <w:pStyle w:val="BodyText"/>
      </w:pPr>
      <w:r w:rsidRPr="00853FB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E1F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3FB0" w:rsidP="003F744A">
      <w:pPr>
        <w:pStyle w:val="BodyText"/>
        <w:sectPr w:rsidSect="00853F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FB0" w:rsidP="00853FB0">
      <w:pPr>
        <w:pStyle w:val="SuperHeading"/>
      </w:pPr>
      <w:r w:rsidRPr="00853FB0">
        <w:t>Assessment Requirements for SIRXCEG007 Develop online customer service standards</w:t>
      </w:r>
    </w:p>
    <w:p w:rsidR="00000000" w:rsidRPr="00853FB0" w:rsidP="00853FB0">
      <w:pPr>
        <w:pStyle w:val="Heading1"/>
      </w:pPr>
      <w:bookmarkStart w:id="10" w:name="O_955358"/>
      <w:bookmarkEnd w:id="10"/>
      <w:r w:rsidRPr="00853FB0">
        <w:t>Modification History</w:t>
      </w:r>
    </w:p>
    <w:p w:rsidR="00000000" w:rsidRPr="00853FB0" w:rsidP="003F744A">
      <w:pPr>
        <w:pStyle w:val="BodyText"/>
      </w:pPr>
      <w:r w:rsidRPr="00853FB0">
        <w:t>Not applicable.</w:t>
      </w:r>
    </w:p>
    <w:p w:rsidR="00000000" w:rsidRPr="00853FB0" w:rsidP="00853FB0">
      <w:pPr>
        <w:pStyle w:val="Heading1"/>
      </w:pPr>
      <w:bookmarkStart w:id="11" w:name="O_955359"/>
      <w:bookmarkEnd w:id="11"/>
      <w:r w:rsidRPr="00853FB0">
        <w:t>Performance Evidence</w:t>
      </w:r>
    </w:p>
    <w:p w:rsidR="00000000" w:rsidRPr="00853FB0" w:rsidP="003F744A">
      <w:pPr>
        <w:pStyle w:val="BodyText"/>
      </w:pPr>
      <w:r w:rsidRPr="00853FB0">
        <w:t xml:space="preserve">Evidence of the ability to complete tasks outlined in elements and performance criteria of this unit in the context of the job role, and: </w:t>
      </w:r>
    </w:p>
    <w:p w:rsidR="00000000" w:rsidRPr="00853FB0" w:rsidP="00853FB0">
      <w:pPr>
        <w:pStyle w:val="ListBullet"/>
      </w:pPr>
      <w:r w:rsidRPr="00853FB0">
        <w:t>research industry best practice for online customer service standards and use findings to develop online customer se</w:t>
      </w:r>
      <w:r w:rsidRPr="00853FB0">
        <w:t xml:space="preserve">rvice standards for one organisation, detailing: </w:t>
      </w:r>
    </w:p>
    <w:p w:rsidR="00000000" w:rsidRPr="00853FB0" w:rsidP="00853FB0">
      <w:pPr>
        <w:pStyle w:val="ListBullet2"/>
      </w:pPr>
      <w:r w:rsidRPr="00853FB0">
        <w:t>online customer service procedures</w:t>
      </w:r>
    </w:p>
    <w:p w:rsidR="00000000" w:rsidRPr="00853FB0" w:rsidP="00853FB0">
      <w:pPr>
        <w:pStyle w:val="ListBullet2"/>
      </w:pPr>
      <w:r w:rsidRPr="00853FB0">
        <w:t xml:space="preserve">complaints resolution procedures </w:t>
      </w:r>
    </w:p>
    <w:p w:rsidR="00000000" w:rsidRPr="00853FB0" w:rsidP="00853FB0">
      <w:pPr>
        <w:pStyle w:val="ListBullet2"/>
      </w:pPr>
      <w:r w:rsidRPr="00853FB0">
        <w:t>customer service touch-points</w:t>
      </w:r>
    </w:p>
    <w:p w:rsidR="00000000" w:rsidRPr="00853FB0" w:rsidP="00853FB0">
      <w:pPr>
        <w:pStyle w:val="ListBullet2"/>
      </w:pPr>
      <w:r w:rsidRPr="00853FB0">
        <w:t xml:space="preserve">performance metrics </w:t>
      </w:r>
    </w:p>
    <w:p w:rsidR="00000000" w:rsidRPr="00853FB0" w:rsidP="00853FB0">
      <w:pPr>
        <w:pStyle w:val="ListBullet"/>
      </w:pPr>
      <w:r w:rsidRPr="00853FB0">
        <w:t xml:space="preserve">review online customer service standards across a three-month period, evaluate performance, and adjust customer service standards based on findings. </w:t>
      </w:r>
    </w:p>
    <w:p w:rsidR="00000000" w:rsidRPr="00853FB0" w:rsidP="00853FB0">
      <w:pPr>
        <w:pStyle w:val="AllowPageBreak"/>
      </w:pPr>
    </w:p>
    <w:p w:rsidR="00000000" w:rsidRPr="00853FB0" w:rsidP="00853FB0">
      <w:pPr>
        <w:pStyle w:val="Heading1"/>
      </w:pPr>
      <w:bookmarkStart w:id="12" w:name="O_955360"/>
      <w:bookmarkEnd w:id="12"/>
      <w:r w:rsidRPr="00853FB0">
        <w:t>Knowledge Evidence</w:t>
      </w:r>
    </w:p>
    <w:p w:rsidR="00000000" w:rsidRPr="00853FB0" w:rsidP="003F744A">
      <w:pPr>
        <w:pStyle w:val="BodyText"/>
      </w:pPr>
      <w:r w:rsidRPr="00853FB0">
        <w:t>Demonstrated knowledge required to complete the tasks outlined in elem</w:t>
      </w:r>
      <w:r w:rsidRPr="00853FB0">
        <w:t>ents and performance criteria of this unit:</w:t>
      </w:r>
    </w:p>
    <w:p w:rsidR="00000000" w:rsidRPr="00853FB0" w:rsidP="00853FB0">
      <w:pPr>
        <w:pStyle w:val="ListBullet"/>
      </w:pPr>
      <w:r w:rsidRPr="00853FB0">
        <w:t>key legal and ethical considerations as related to customer service standards:</w:t>
      </w:r>
    </w:p>
    <w:p w:rsidR="00000000" w:rsidRPr="00853FB0" w:rsidP="00853FB0">
      <w:pPr>
        <w:pStyle w:val="ListBullet2"/>
      </w:pPr>
      <w:r w:rsidRPr="00853FB0">
        <w:t xml:space="preserve">Australian Consumer Law </w:t>
      </w:r>
    </w:p>
    <w:p w:rsidR="00000000" w:rsidRPr="00853FB0" w:rsidP="00853FB0">
      <w:pPr>
        <w:pStyle w:val="ListBullet2"/>
      </w:pPr>
      <w:r w:rsidRPr="00853FB0">
        <w:t>copyright</w:t>
      </w:r>
    </w:p>
    <w:p w:rsidR="00000000" w:rsidRPr="00853FB0" w:rsidP="00853FB0">
      <w:pPr>
        <w:pStyle w:val="ListBullet2"/>
      </w:pPr>
      <w:r w:rsidRPr="00853FB0">
        <w:t xml:space="preserve">privacy </w:t>
      </w:r>
    </w:p>
    <w:p w:rsidR="00000000" w:rsidRPr="00853FB0" w:rsidP="00853FB0">
      <w:pPr>
        <w:pStyle w:val="ListBullet2"/>
      </w:pPr>
      <w:r w:rsidRPr="00853FB0">
        <w:t>codes of practice</w:t>
      </w:r>
    </w:p>
    <w:p w:rsidR="00000000" w:rsidRPr="00853FB0" w:rsidP="00853FB0">
      <w:pPr>
        <w:pStyle w:val="ListBullet2"/>
      </w:pPr>
      <w:r w:rsidRPr="00853FB0">
        <w:t xml:space="preserve">security </w:t>
      </w:r>
    </w:p>
    <w:p w:rsidR="00000000" w:rsidRPr="00853FB0" w:rsidP="00853FB0">
      <w:pPr>
        <w:pStyle w:val="ListBullet"/>
      </w:pPr>
      <w:r w:rsidRPr="00853FB0">
        <w:t>principles of customer service and their application in an</w:t>
      </w:r>
      <w:r w:rsidRPr="00853FB0">
        <w:t xml:space="preserve"> online environment</w:t>
      </w:r>
    </w:p>
    <w:p w:rsidR="00000000" w:rsidRPr="00853FB0" w:rsidP="00853FB0">
      <w:pPr>
        <w:pStyle w:val="ListBullet"/>
      </w:pPr>
      <w:r w:rsidRPr="00853FB0">
        <w:t>industry standards for best practice online customer service standards</w:t>
      </w:r>
    </w:p>
    <w:p w:rsidR="00000000" w:rsidRPr="00853FB0" w:rsidP="00853FB0">
      <w:pPr>
        <w:pStyle w:val="ListBullet"/>
      </w:pPr>
      <w:r w:rsidRPr="00853FB0">
        <w:t xml:space="preserve">current technologies and touch-points used for the provision of online customer service  </w:t>
      </w:r>
    </w:p>
    <w:p w:rsidR="00000000" w:rsidRPr="00853FB0" w:rsidP="00853FB0">
      <w:pPr>
        <w:pStyle w:val="ListBullet"/>
      </w:pPr>
      <w:r w:rsidRPr="00853FB0">
        <w:t>key inclusions of online customer service standards:</w:t>
      </w:r>
    </w:p>
    <w:p w:rsidR="00000000" w:rsidRPr="00853FB0" w:rsidP="00853FB0">
      <w:pPr>
        <w:pStyle w:val="ListBullet2"/>
      </w:pPr>
      <w:r w:rsidRPr="00853FB0">
        <w:t>online customer service procedures</w:t>
      </w:r>
    </w:p>
    <w:p w:rsidR="00000000" w:rsidRPr="00853FB0" w:rsidP="00853FB0">
      <w:pPr>
        <w:pStyle w:val="ListBullet2"/>
      </w:pPr>
      <w:r w:rsidRPr="00853FB0">
        <w:t xml:space="preserve">complaints resolution procedures </w:t>
      </w:r>
    </w:p>
    <w:p w:rsidR="00000000" w:rsidRPr="00853FB0" w:rsidP="00853FB0">
      <w:pPr>
        <w:pStyle w:val="ListBullet2"/>
      </w:pPr>
      <w:r w:rsidRPr="00853FB0">
        <w:t>customer service touch-points</w:t>
      </w:r>
    </w:p>
    <w:p w:rsidR="00000000" w:rsidRPr="00853FB0" w:rsidP="00853FB0">
      <w:pPr>
        <w:pStyle w:val="ListBullet2"/>
      </w:pPr>
      <w:r w:rsidRPr="00853FB0">
        <w:t xml:space="preserve">performance metrics </w:t>
      </w:r>
    </w:p>
    <w:p w:rsidR="00000000" w:rsidRPr="00853FB0" w:rsidP="00853FB0">
      <w:pPr>
        <w:pStyle w:val="ListBullet"/>
      </w:pPr>
      <w:r w:rsidRPr="00853FB0">
        <w:t>performance metrics available to measure customer service standards</w:t>
      </w:r>
    </w:p>
    <w:p w:rsidR="00000000" w:rsidRPr="00853FB0" w:rsidP="00853FB0">
      <w:pPr>
        <w:pStyle w:val="ListBullet"/>
      </w:pPr>
      <w:r w:rsidRPr="00853FB0">
        <w:t xml:space="preserve">commercial impact of customer service provision, both positive and </w:t>
      </w:r>
      <w:r w:rsidRPr="00853FB0">
        <w:t xml:space="preserve">negative. </w:t>
      </w:r>
    </w:p>
    <w:p w:rsidR="00000000" w:rsidRPr="00853FB0" w:rsidP="00853FB0">
      <w:pPr>
        <w:pStyle w:val="AllowPageBreak"/>
      </w:pPr>
    </w:p>
    <w:p w:rsidR="00000000" w:rsidRPr="00853FB0" w:rsidP="00853FB0">
      <w:pPr>
        <w:pStyle w:val="Heading1"/>
      </w:pPr>
      <w:bookmarkStart w:id="13" w:name="O_955361"/>
      <w:bookmarkEnd w:id="13"/>
      <w:r w:rsidRPr="00853FB0">
        <w:t>Assessment Conditions</w:t>
      </w:r>
    </w:p>
    <w:p w:rsidR="00000000" w:rsidRPr="00853FB0" w:rsidP="003F744A">
      <w:pPr>
        <w:pStyle w:val="BodyText"/>
      </w:pPr>
      <w:r w:rsidRPr="00853FB0">
        <w:t>Skills must be demonstrated in a service industries environment. This can be:</w:t>
      </w:r>
    </w:p>
    <w:p w:rsidR="00000000" w:rsidRPr="00853FB0" w:rsidP="00853FB0">
      <w:pPr>
        <w:pStyle w:val="ListBullet"/>
      </w:pPr>
      <w:r w:rsidRPr="00853FB0">
        <w:t>an industry workplace</w:t>
      </w:r>
    </w:p>
    <w:p w:rsidR="00000000" w:rsidRPr="00853FB0" w:rsidP="00853FB0">
      <w:pPr>
        <w:pStyle w:val="ListBullet"/>
      </w:pPr>
      <w:r w:rsidRPr="00853FB0">
        <w:t>a simulated industry environment.</w:t>
      </w:r>
    </w:p>
    <w:p w:rsidR="00000000" w:rsidRPr="00853FB0" w:rsidP="00853FB0">
      <w:pPr>
        <w:pStyle w:val="BodyText"/>
      </w:pPr>
    </w:p>
    <w:p w:rsidR="00000000" w:rsidRPr="00853FB0" w:rsidP="003F744A">
      <w:pPr>
        <w:pStyle w:val="BodyText"/>
      </w:pPr>
      <w:r w:rsidRPr="00853FB0">
        <w:t>Assessment must ensure access to:</w:t>
      </w:r>
    </w:p>
    <w:p w:rsidR="00000000" w:rsidRPr="00853FB0" w:rsidP="00853FB0">
      <w:pPr>
        <w:pStyle w:val="ListBullet"/>
      </w:pPr>
      <w:r w:rsidRPr="00853FB0">
        <w:t>online customer service feedback and data</w:t>
      </w:r>
    </w:p>
    <w:p w:rsidR="00000000" w:rsidRPr="00853FB0" w:rsidP="00853FB0">
      <w:pPr>
        <w:pStyle w:val="ListBullet"/>
      </w:pPr>
      <w:r w:rsidRPr="00853FB0">
        <w:t>information technology hardware and software</w:t>
      </w:r>
    </w:p>
    <w:p w:rsidR="00000000" w:rsidRPr="00853FB0" w:rsidP="00853FB0">
      <w:pPr>
        <w:pStyle w:val="ListBullet"/>
      </w:pPr>
      <w:r w:rsidRPr="00853FB0">
        <w:t xml:space="preserve">online information systems. </w:t>
      </w:r>
    </w:p>
    <w:p w:rsidR="00000000" w:rsidRPr="00853FB0" w:rsidP="00853FB0">
      <w:pPr>
        <w:pStyle w:val="BodyText"/>
      </w:pPr>
    </w:p>
    <w:p w:rsidR="00000000" w:rsidRPr="00853FB0" w:rsidP="003F744A">
      <w:pPr>
        <w:pStyle w:val="BodyText"/>
      </w:pPr>
      <w:r w:rsidRPr="00853FB0">
        <w:t>Assessors must satisfy the Standards for Registered Training Organisation’s requirements for assessors.</w:t>
      </w:r>
    </w:p>
    <w:p w:rsidR="00000000" w:rsidRPr="00853FB0" w:rsidP="00853FB0">
      <w:pPr>
        <w:pStyle w:val="Heading1"/>
      </w:pPr>
      <w:bookmarkStart w:id="14" w:name="O_955364"/>
      <w:bookmarkEnd w:id="14"/>
      <w:r w:rsidRPr="00853FB0">
        <w:t>Links</w:t>
      </w:r>
    </w:p>
    <w:p w:rsidR="00000000" w:rsidRPr="00853FB0" w:rsidP="003F744A">
      <w:pPr>
        <w:pStyle w:val="BodyText"/>
      </w:pPr>
      <w:r w:rsidRPr="00853FB0">
        <w:t>Companion Vo</w:t>
      </w:r>
      <w:r w:rsidRPr="00853FB0">
        <w:t xml:space="preserve">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E1F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3FB0" w:rsidP="00853FB0"/>
    <w:sectPr w:rsidSect="00853F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 w:rsidRPr="003F744A" w:rsidP="003F7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4A" w:rsidP="0085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44A" w:rsidP="0085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F744A" w:rsidP="00853F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 w:rsidP="0085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44A">
      <w:t>Approved</w:t>
    </w:r>
    <w:r w:rsidR="003F74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4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44A">
      <w:rPr>
        <w:noProof/>
      </w:rPr>
      <w:t>4</w:t>
    </w:r>
    <w:r>
      <w:rPr>
        <w:noProof/>
      </w:rPr>
      <w:fldChar w:fldCharType="end"/>
    </w:r>
  </w:p>
  <w:p w:rsidR="00853FB0" w:rsidP="0085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4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44A">
      <w:t>Service and Creative Skills Australia</w:t>
    </w:r>
    <w:r w:rsidR="003F744A">
      <w:fldChar w:fldCharType="end"/>
    </w:r>
  </w:p>
  <w:p w:rsidR="00853FB0" w:rsidP="00853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FB0" w:rsidRPr="003F744A" w:rsidP="003F7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4A" w:rsidRPr="002D2AF8" w:rsidP="0085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SIRXCEG007 Develop online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744A" w:rsidP="00853F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B0" w:rsidRPr="002D2AF8" w:rsidP="0085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44A">
      <w:t>SIRXCEG007 Develop online customer service standards</w:t>
    </w:r>
    <w:r w:rsidR="003F74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44A">
      <w:rPr>
        <w:noProof/>
      </w:rPr>
      <w:t>1 March 2025</w:t>
    </w:r>
    <w:r>
      <w:fldChar w:fldCharType="end"/>
    </w:r>
  </w:p>
  <w:p w:rsidR="00853FB0" w:rsidP="00853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3A5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0C9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44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FB0"/>
  </w:style>
  <w:style w:type="character" w:customStyle="1" w:styleId="Heading1Char">
    <w:name w:val="Heading 1 Char"/>
    <w:basedOn w:val="DefaultParagraphFont"/>
    <w:link w:val="Heading1"/>
    <w:rsid w:val="00853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F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FB0"/>
    <w:rPr>
      <w:b/>
      <w:spacing w:val="0"/>
    </w:rPr>
  </w:style>
  <w:style w:type="paragraph" w:styleId="ListBullet2">
    <w:name w:val="List Bullet 2"/>
    <w:basedOn w:val="List2"/>
    <w:rsid w:val="00853F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FB0"/>
    <w:rPr>
      <w:i/>
    </w:rPr>
  </w:style>
  <w:style w:type="paragraph" w:styleId="Caption">
    <w:name w:val="caption"/>
    <w:basedOn w:val="BodyText"/>
    <w:next w:val="Normal"/>
    <w:qFormat/>
    <w:rsid w:val="00853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FB0"/>
  </w:style>
  <w:style w:type="paragraph" w:styleId="TableofFigures">
    <w:name w:val="table of figures"/>
    <w:basedOn w:val="Normal"/>
    <w:next w:val="Normal"/>
    <w:semiHidden/>
    <w:rsid w:val="00853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F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FB0"/>
    <w:rPr>
      <w:rFonts w:ascii="Wingdings" w:hAnsi="Wingdings"/>
    </w:rPr>
  </w:style>
  <w:style w:type="paragraph" w:customStyle="1" w:styleId="TableHeading">
    <w:name w:val="Table Heading"/>
    <w:basedOn w:val="HeadingBase"/>
    <w:rsid w:val="00853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FB0"/>
    <w:rPr>
      <w:color w:val="0033CC"/>
      <w:u w:val="none"/>
    </w:rPr>
  </w:style>
  <w:style w:type="paragraph" w:customStyle="1" w:styleId="BodyTextRight">
    <w:name w:val="Body Text Right"/>
    <w:basedOn w:val="BodyText"/>
    <w:rsid w:val="00853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F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FB0"/>
    <w:rPr>
      <w:sz w:val="32"/>
    </w:rPr>
  </w:style>
  <w:style w:type="paragraph" w:customStyle="1" w:styleId="HeadingProcedure">
    <w:name w:val="Heading Procedure"/>
    <w:basedOn w:val="HeadingBase"/>
    <w:next w:val="Normal"/>
    <w:rsid w:val="00853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FB0"/>
    <w:pPr>
      <w:spacing w:before="60" w:after="60"/>
    </w:pPr>
  </w:style>
  <w:style w:type="paragraph" w:styleId="ListContinue">
    <w:name w:val="List Continue"/>
    <w:basedOn w:val="List"/>
    <w:rsid w:val="00853FB0"/>
    <w:pPr>
      <w:ind w:firstLine="0"/>
    </w:pPr>
  </w:style>
  <w:style w:type="paragraph" w:customStyle="1" w:styleId="ListNote">
    <w:name w:val="List Note"/>
    <w:basedOn w:val="List"/>
    <w:rsid w:val="00853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FB0"/>
    <w:rPr>
      <w:rFonts w:ascii="Courier New" w:hAnsi="Courier New"/>
    </w:rPr>
  </w:style>
  <w:style w:type="paragraph" w:customStyle="1" w:styleId="NoteBullet">
    <w:name w:val="Note Bullet"/>
    <w:basedOn w:val="Note"/>
    <w:rsid w:val="00853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F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FB0"/>
    <w:rPr>
      <w:b/>
      <w:smallCaps/>
    </w:rPr>
  </w:style>
  <w:style w:type="paragraph" w:customStyle="1" w:styleId="TableListNumber">
    <w:name w:val="Table List Number"/>
    <w:basedOn w:val="ListNumber"/>
    <w:rsid w:val="00853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FB0"/>
    <w:pPr>
      <w:numPr>
        <w:numId w:val="9"/>
      </w:numPr>
    </w:pPr>
  </w:style>
  <w:style w:type="paragraph" w:customStyle="1" w:styleId="ListAlpha2">
    <w:name w:val="List Alpha 2"/>
    <w:basedOn w:val="List2"/>
    <w:rsid w:val="00853FB0"/>
    <w:pPr>
      <w:numPr>
        <w:numId w:val="8"/>
      </w:numPr>
    </w:pPr>
  </w:style>
  <w:style w:type="paragraph" w:styleId="List2">
    <w:name w:val="List 2"/>
    <w:basedOn w:val="BodyText"/>
    <w:rsid w:val="00853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F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F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FB0"/>
    <w:pPr>
      <w:numPr>
        <w:numId w:val="4"/>
      </w:numPr>
    </w:pPr>
  </w:style>
  <w:style w:type="paragraph" w:styleId="ListContinue2">
    <w:name w:val="List Continue 2"/>
    <w:basedOn w:val="List2"/>
    <w:rsid w:val="00853FB0"/>
    <w:pPr>
      <w:ind w:firstLine="0"/>
    </w:pPr>
  </w:style>
  <w:style w:type="paragraph" w:styleId="ListContinue3">
    <w:name w:val="List Continue 3"/>
    <w:basedOn w:val="List3"/>
    <w:rsid w:val="00853FB0"/>
    <w:pPr>
      <w:ind w:left="1021" w:firstLine="0"/>
    </w:pPr>
  </w:style>
  <w:style w:type="paragraph" w:styleId="ListContinue4">
    <w:name w:val="List Continue 4"/>
    <w:basedOn w:val="List4"/>
    <w:rsid w:val="00853FB0"/>
    <w:pPr>
      <w:ind w:firstLine="0"/>
    </w:pPr>
  </w:style>
  <w:style w:type="paragraph" w:styleId="ListContinue5">
    <w:name w:val="List Continue 5"/>
    <w:basedOn w:val="List5"/>
    <w:rsid w:val="00853FB0"/>
    <w:pPr>
      <w:ind w:firstLine="0"/>
    </w:pPr>
  </w:style>
  <w:style w:type="paragraph" w:styleId="ListNumber3">
    <w:name w:val="List Number 3"/>
    <w:basedOn w:val="List3"/>
    <w:rsid w:val="00853FB0"/>
    <w:pPr>
      <w:numPr>
        <w:numId w:val="5"/>
      </w:numPr>
    </w:pPr>
  </w:style>
  <w:style w:type="paragraph" w:styleId="ListNumber4">
    <w:name w:val="List Number 4"/>
    <w:basedOn w:val="List4"/>
    <w:rsid w:val="00853FB0"/>
    <w:pPr>
      <w:numPr>
        <w:numId w:val="6"/>
      </w:numPr>
    </w:pPr>
  </w:style>
  <w:style w:type="paragraph" w:styleId="ListNumber5">
    <w:name w:val="List Number 5"/>
    <w:basedOn w:val="List5"/>
    <w:rsid w:val="00853FB0"/>
    <w:pPr>
      <w:numPr>
        <w:numId w:val="7"/>
      </w:numPr>
    </w:pPr>
  </w:style>
  <w:style w:type="paragraph" w:styleId="BlockText">
    <w:name w:val="Block Text"/>
    <w:basedOn w:val="Normal"/>
    <w:rsid w:val="00853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FB0"/>
    <w:rPr>
      <w:sz w:val="16"/>
      <w:vertAlign w:val="superscript"/>
    </w:rPr>
  </w:style>
  <w:style w:type="character" w:customStyle="1" w:styleId="Symbols">
    <w:name w:val="Symbols"/>
    <w:basedOn w:val="DefaultParagraphFont"/>
    <w:rsid w:val="00853FB0"/>
    <w:rPr>
      <w:rFonts w:ascii="Symbol" w:hAnsi="Symbol"/>
    </w:rPr>
  </w:style>
  <w:style w:type="character" w:customStyle="1" w:styleId="MenuOptions">
    <w:name w:val="Menu Options"/>
    <w:basedOn w:val="DefaultParagraphFont"/>
    <w:rsid w:val="00853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FB0"/>
    <w:rPr>
      <w:b/>
    </w:rPr>
  </w:style>
  <w:style w:type="character" w:customStyle="1" w:styleId="Underlined">
    <w:name w:val="Underlined"/>
    <w:basedOn w:val="DefaultParagraphFont"/>
    <w:rsid w:val="00853FB0"/>
    <w:rPr>
      <w:u w:val="single"/>
    </w:rPr>
  </w:style>
  <w:style w:type="paragraph" w:customStyle="1" w:styleId="TableBodyTextRight">
    <w:name w:val="Table Body Text Right"/>
    <w:basedOn w:val="TableBodyText"/>
    <w:rsid w:val="00853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FB0"/>
    <w:rPr>
      <w:sz w:val="18"/>
    </w:rPr>
  </w:style>
  <w:style w:type="paragraph" w:customStyle="1" w:styleId="BodySmallRight">
    <w:name w:val="Body Small Right"/>
    <w:basedOn w:val="BodyTextRight"/>
    <w:rsid w:val="00853FB0"/>
    <w:rPr>
      <w:sz w:val="18"/>
      <w:szCs w:val="18"/>
    </w:rPr>
  </w:style>
  <w:style w:type="paragraph" w:customStyle="1" w:styleId="MarginEdition">
    <w:name w:val="Margin Edition"/>
    <w:basedOn w:val="MarginNote"/>
    <w:rsid w:val="00853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FB0"/>
    <w:rPr>
      <w:sz w:val="2"/>
      <w:szCs w:val="2"/>
    </w:rPr>
  </w:style>
  <w:style w:type="character" w:customStyle="1" w:styleId="Small">
    <w:name w:val="Small"/>
    <w:basedOn w:val="DefaultParagraphFont"/>
    <w:rsid w:val="00853FB0"/>
    <w:rPr>
      <w:sz w:val="16"/>
    </w:rPr>
  </w:style>
  <w:style w:type="paragraph" w:customStyle="1" w:styleId="WideTable">
    <w:name w:val="Wide Table"/>
    <w:basedOn w:val="Normal"/>
    <w:rsid w:val="00853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FB0"/>
  </w:style>
  <w:style w:type="paragraph" w:styleId="Quote">
    <w:name w:val="Quote"/>
    <w:basedOn w:val="Heading1"/>
    <w:link w:val="QuoteChar"/>
    <w:qFormat/>
    <w:rsid w:val="00853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FB0"/>
    <w:pPr>
      <w:pageBreakBefore/>
    </w:pPr>
  </w:style>
  <w:style w:type="paragraph" w:customStyle="1" w:styleId="Border">
    <w:name w:val="Border"/>
    <w:basedOn w:val="Normal"/>
    <w:qFormat/>
    <w:rsid w:val="00853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FB0"/>
    <w:rPr>
      <w:u w:val="single"/>
    </w:rPr>
  </w:style>
  <w:style w:type="character" w:customStyle="1" w:styleId="BoldandItalics">
    <w:name w:val="Bold and Italics"/>
    <w:qFormat/>
    <w:rsid w:val="00853FB0"/>
    <w:rPr>
      <w:b/>
      <w:i/>
      <w:u w:val="none"/>
    </w:rPr>
  </w:style>
  <w:style w:type="paragraph" w:styleId="BalloonText">
    <w:name w:val="Balloon Text"/>
    <w:basedOn w:val="Normal"/>
    <w:link w:val="BalloonTextChar"/>
    <w:rsid w:val="00853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FB0"/>
    <w:pPr>
      <w:spacing w:before="0" w:after="0"/>
    </w:pPr>
  </w:style>
  <w:style w:type="paragraph" w:customStyle="1" w:styleId="BodyTextBold">
    <w:name w:val="Body Text Bold"/>
    <w:basedOn w:val="BodyText"/>
    <w:qFormat/>
    <w:rsid w:val="00853FB0"/>
    <w:rPr>
      <w:b/>
    </w:rPr>
  </w:style>
  <w:style w:type="character" w:styleId="Hyperlink">
    <w:name w:val="Hyperlink"/>
    <w:basedOn w:val="DefaultParagraphFont"/>
    <w:uiPriority w:val="99"/>
    <w:unhideWhenUsed/>
    <w:rsid w:val="003F7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5059</Characters>
  <Application>Microsoft Office Word</Application>
  <DocSecurity>0</DocSecurity>
  <Lines>168</Lines>
  <Paragraphs>109</Paragraphs>
  <ScaleCrop>false</ScaleCrop>
  <Company>Author-it Software Corporation Ltd.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SIRXCEG007 Develop online customer service standards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