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60B0" w:rsidP="004960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SIRXCEG001 Engage the customer</w:t>
      </w:r>
      <w:r>
        <w:fldChar w:fldCharType="end"/>
      </w:r>
    </w:p>
    <w:p w:rsidR="004960B0" w:rsidP="004960B0">
      <w:pPr>
        <w:pStyle w:val="Version"/>
        <w:sectPr w:rsidSect="002336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3608" w:rsidP="00233608">
      <w:pPr>
        <w:pStyle w:val="SuperHeading"/>
      </w:pPr>
      <w:r w:rsidRPr="00233608">
        <w:t>SIRXCEG001 Engage the customer</w:t>
      </w:r>
    </w:p>
    <w:p w:rsidR="00000000" w:rsidRPr="00233608" w:rsidP="00233608">
      <w:pPr>
        <w:pStyle w:val="Heading1"/>
      </w:pPr>
      <w:bookmarkStart w:id="1" w:name="O_850066"/>
      <w:bookmarkEnd w:id="1"/>
      <w:r w:rsidRPr="00233608">
        <w:t>Modification History</w:t>
      </w:r>
    </w:p>
    <w:p w:rsidR="00000000" w:rsidRPr="00233608" w:rsidP="004960B0">
      <w:pPr>
        <w:pStyle w:val="BodyText"/>
      </w:pPr>
      <w:r w:rsidRPr="00233608">
        <w:t>Not applicable.</w:t>
      </w:r>
    </w:p>
    <w:p w:rsidR="00000000" w:rsidRPr="00233608" w:rsidP="00233608">
      <w:pPr>
        <w:pStyle w:val="Heading1"/>
      </w:pPr>
      <w:bookmarkStart w:id="2" w:name="O_850067"/>
      <w:bookmarkEnd w:id="2"/>
      <w:r w:rsidRPr="00233608">
        <w:t>Application</w:t>
      </w:r>
    </w:p>
    <w:p w:rsidR="00000000" w:rsidRPr="00233608" w:rsidP="004960B0">
      <w:pPr>
        <w:pStyle w:val="BodyText"/>
      </w:pPr>
      <w:r w:rsidRPr="00233608">
        <w:t>This unit describes the performance outcomes, skills and knowledge required to interact and communicate with a diverse range of customers to assist with basic enquiries and contribute to a s</w:t>
      </w:r>
      <w:r w:rsidRPr="00233608">
        <w:t xml:space="preserve">ervice culture. </w:t>
      </w:r>
    </w:p>
    <w:p w:rsidR="00000000" w:rsidRPr="00233608" w:rsidP="004960B0">
      <w:pPr>
        <w:pStyle w:val="BodyText"/>
      </w:pPr>
      <w:r w:rsidRPr="00233608">
        <w:t>It applies to individuals working in frontline customer service roles in a diverse range of industry sectors and business contexts. They operate with some independence under general supervision and guidance from others, and within establi</w:t>
      </w:r>
      <w:r w:rsidRPr="00233608">
        <w:t xml:space="preserve">shed organisational policies and procedures. </w:t>
      </w:r>
    </w:p>
    <w:p w:rsidR="00000000" w:rsidRPr="00233608" w:rsidP="004960B0">
      <w:pPr>
        <w:pStyle w:val="BodyText"/>
      </w:pPr>
      <w:r w:rsidRPr="00233608">
        <w:t>No occupational licensing, certification or specific legislative requirements apply to this unit at the time of publication.</w:t>
      </w:r>
    </w:p>
    <w:p w:rsidR="00000000" w:rsidRPr="00233608" w:rsidP="00233608">
      <w:pPr>
        <w:pStyle w:val="Heading1"/>
      </w:pPr>
      <w:bookmarkStart w:id="3" w:name="O_850068"/>
      <w:bookmarkEnd w:id="3"/>
      <w:r w:rsidRPr="00233608">
        <w:t>Pre-requisite Unit</w:t>
      </w:r>
    </w:p>
    <w:p w:rsidR="00000000" w:rsidRPr="00233608" w:rsidP="004960B0">
      <w:pPr>
        <w:pStyle w:val="BodyText"/>
      </w:pPr>
      <w:r w:rsidRPr="00233608">
        <w:t xml:space="preserve">Nil </w:t>
      </w:r>
    </w:p>
    <w:p w:rsidR="00000000" w:rsidRPr="00233608" w:rsidP="00233608">
      <w:pPr>
        <w:pStyle w:val="Heading1"/>
      </w:pPr>
      <w:bookmarkStart w:id="4" w:name="O_850069"/>
      <w:bookmarkEnd w:id="4"/>
      <w:r w:rsidRPr="00233608">
        <w:t>Competency Field</w:t>
      </w:r>
    </w:p>
    <w:p w:rsidR="00000000" w:rsidRPr="00233608" w:rsidP="004960B0">
      <w:pPr>
        <w:pStyle w:val="BodyText"/>
      </w:pPr>
      <w:r w:rsidRPr="00233608">
        <w:t xml:space="preserve">Customer </w:t>
      </w:r>
      <w:r w:rsidRPr="00233608">
        <w:t xml:space="preserve">Engagement </w:t>
      </w:r>
    </w:p>
    <w:p w:rsidR="00000000" w:rsidRPr="00233608" w:rsidP="00233608">
      <w:pPr>
        <w:pStyle w:val="Heading1"/>
      </w:pPr>
      <w:bookmarkStart w:id="5" w:name="O_850070"/>
      <w:bookmarkEnd w:id="5"/>
      <w:r w:rsidRPr="00233608">
        <w:t>Unit Sector</w:t>
      </w:r>
    </w:p>
    <w:p w:rsidR="00000000" w:rsidRPr="00233608" w:rsidP="004960B0">
      <w:pPr>
        <w:pStyle w:val="BodyText"/>
      </w:pPr>
      <w:r w:rsidRPr="00233608">
        <w:t xml:space="preserve">Cross-Sector </w:t>
      </w:r>
    </w:p>
    <w:p w:rsidR="00000000" w:rsidRPr="00233608" w:rsidP="00233608">
      <w:pPr>
        <w:pStyle w:val="Heading1"/>
      </w:pPr>
      <w:bookmarkStart w:id="6" w:name="O_850071"/>
      <w:bookmarkEnd w:id="6"/>
      <w:r w:rsidRPr="0023360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4960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608" w:rsidP="00233608">
            <w:pPr>
              <w:pStyle w:val="BodyText"/>
            </w:pPr>
            <w:r w:rsidRPr="0023360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608">
            <w:pPr>
              <w:pStyle w:val="BodyText"/>
              <w:rPr>
                <w:lang w:val="en-NZ"/>
              </w:rPr>
            </w:pPr>
            <w:r w:rsidRPr="00233608">
              <w:rPr>
                <w:rStyle w:val="SpecialBold"/>
              </w:rPr>
              <w:t>PERFORMANCE CRITERIA</w:t>
            </w:r>
          </w:p>
        </w:tc>
      </w:tr>
      <w:tr w:rsidTr="004960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608">
            <w:pPr>
              <w:pStyle w:val="BodyText"/>
              <w:rPr>
                <w:lang w:val="en-NZ"/>
              </w:rPr>
            </w:pPr>
            <w:r w:rsidRPr="00233608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608">
            <w:pPr>
              <w:pStyle w:val="BodyText"/>
              <w:rPr>
                <w:lang w:val="en-NZ"/>
              </w:rPr>
            </w:pPr>
            <w:r w:rsidRPr="00233608">
              <w:t>Performance criteria describe the performance needed to demonstrate achievement of the element.</w:t>
            </w:r>
          </w:p>
        </w:tc>
      </w:tr>
      <w:tr w:rsidTr="004960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608">
            <w:pPr>
              <w:pStyle w:val="List"/>
              <w:rPr>
                <w:lang w:val="en-NZ"/>
              </w:rPr>
            </w:pPr>
            <w:r w:rsidRPr="00233608">
              <w:t>1.</w:t>
            </w:r>
            <w:r w:rsidRPr="00233608">
              <w:tab/>
              <w:t xml:space="preserve">Engage customers.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608" w:rsidP="00233608">
            <w:pPr>
              <w:pStyle w:val="List"/>
            </w:pPr>
            <w:r w:rsidRPr="00233608">
              <w:t>1.1.Greet customers in a polite and friendly manner within designated response times and make them a priority over other workplace duties</w:t>
            </w:r>
            <w:r w:rsidRPr="00233608">
              <w:t>.</w:t>
            </w:r>
          </w:p>
          <w:p w:rsidR="00000000" w:rsidRPr="00233608" w:rsidP="00233608">
            <w:pPr>
              <w:pStyle w:val="List"/>
            </w:pPr>
            <w:r w:rsidRPr="00233608">
              <w:t>1.2.Clearly communicate with customers using appropriate verbal and non-verbal communication.</w:t>
            </w:r>
          </w:p>
          <w:p w:rsidR="00000000" w:rsidP="00233608">
            <w:pPr>
              <w:pStyle w:val="List"/>
              <w:rPr>
                <w:lang w:val="en-NZ"/>
              </w:rPr>
            </w:pPr>
            <w:r w:rsidRPr="00233608">
              <w:t xml:space="preserve">1.3.Adapt communication style to appropriately communicate with customers from diverse backgrounds. </w:t>
            </w:r>
          </w:p>
        </w:tc>
      </w:tr>
      <w:tr w:rsidTr="004960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608">
            <w:pPr>
              <w:pStyle w:val="List"/>
              <w:rPr>
                <w:lang w:val="en-NZ"/>
              </w:rPr>
            </w:pPr>
            <w:r w:rsidRPr="00233608">
              <w:t>2.</w:t>
            </w:r>
            <w:r w:rsidRPr="00233608">
              <w:tab/>
              <w:t>Assist customers.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608" w:rsidP="00233608">
            <w:pPr>
              <w:pStyle w:val="List"/>
            </w:pPr>
            <w:r w:rsidRPr="00233608">
              <w:t>2.1.Identify and act on opportunities</w:t>
            </w:r>
            <w:r w:rsidRPr="00233608">
              <w:t xml:space="preserve"> to assist customers and be available to assist customers when needed.</w:t>
            </w:r>
          </w:p>
          <w:p w:rsidR="00000000" w:rsidRPr="00233608" w:rsidP="00233608">
            <w:pPr>
              <w:pStyle w:val="List"/>
            </w:pPr>
            <w:r w:rsidRPr="00233608">
              <w:t xml:space="preserve">2.2.Question and actively listen to customers to determine their needs. </w:t>
            </w:r>
          </w:p>
          <w:p w:rsidR="00000000" w:rsidRPr="00233608" w:rsidP="00233608">
            <w:pPr>
              <w:pStyle w:val="List"/>
            </w:pPr>
            <w:r w:rsidRPr="00233608">
              <w:t>2.3.Resolve routine customer problems according to individual responsibility level and organisational policies a</w:t>
            </w:r>
            <w:r w:rsidRPr="00233608">
              <w:t xml:space="preserve">nd procedures. </w:t>
            </w:r>
          </w:p>
          <w:p w:rsidR="00000000" w:rsidP="00233608">
            <w:pPr>
              <w:pStyle w:val="List"/>
              <w:rPr>
                <w:lang w:val="en-NZ"/>
              </w:rPr>
            </w:pPr>
            <w:r w:rsidRPr="00233608">
              <w:t xml:space="preserve">2.4.Address general customer enquiries and provide accurate information in a clear and courteous manner. </w:t>
            </w:r>
          </w:p>
        </w:tc>
      </w:tr>
      <w:tr w:rsidTr="004960B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3608">
            <w:pPr>
              <w:pStyle w:val="List"/>
              <w:rPr>
                <w:lang w:val="en-NZ"/>
              </w:rPr>
            </w:pPr>
            <w:r w:rsidRPr="00233608">
              <w:t>3.</w:t>
            </w:r>
            <w:r w:rsidRPr="00233608">
              <w:tab/>
              <w:t>Contribute to a service culture.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3608" w:rsidP="00233608">
            <w:pPr>
              <w:pStyle w:val="List"/>
            </w:pPr>
            <w:r w:rsidRPr="00233608">
              <w:t xml:space="preserve">3.1.Act in line with organisational service standards to ensure quality customer service. </w:t>
            </w:r>
          </w:p>
          <w:p w:rsidR="00000000" w:rsidRPr="00233608" w:rsidP="00233608">
            <w:pPr>
              <w:pStyle w:val="List"/>
            </w:pPr>
            <w:r w:rsidRPr="00233608">
              <w:t>3.2.Sh</w:t>
            </w:r>
            <w:r w:rsidRPr="00233608">
              <w:t>ow interest in customer</w:t>
            </w:r>
            <w:r>
              <w:t>’</w:t>
            </w:r>
            <w:r w:rsidRPr="00233608">
              <w:t>s needs and maintain a welcoming customer environment free of complacency.</w:t>
            </w:r>
          </w:p>
          <w:p w:rsidR="00000000" w:rsidRPr="00233608" w:rsidP="00233608">
            <w:pPr>
              <w:pStyle w:val="List"/>
            </w:pPr>
            <w:r w:rsidRPr="00233608">
              <w:t xml:space="preserve">3.3.Seek assistance from relevant personnel when customer’s needs are beyond scope of own responsibility. </w:t>
            </w:r>
          </w:p>
          <w:p w:rsidR="00000000" w:rsidRPr="00233608" w:rsidP="00233608">
            <w:pPr>
              <w:pStyle w:val="List"/>
            </w:pPr>
            <w:r w:rsidRPr="00233608">
              <w:t>3.4.Identify and take opportunities to improve cus</w:t>
            </w:r>
            <w:r w:rsidRPr="00233608">
              <w:t>tomer service standards.</w:t>
            </w:r>
          </w:p>
          <w:p w:rsidR="00000000" w:rsidRPr="00233608" w:rsidP="00233608">
            <w:pPr>
              <w:pStyle w:val="List"/>
            </w:pPr>
            <w:r w:rsidRPr="00233608">
              <w:t xml:space="preserve">3.5.Refer customer service issues and feedback to relevant personnel for action. </w:t>
            </w:r>
          </w:p>
        </w:tc>
      </w:tr>
    </w:tbl>
    <w:p w:rsidR="00000000" w:rsidRPr="00233608" w:rsidP="00233608">
      <w:pPr>
        <w:pStyle w:val="BodyText"/>
      </w:pPr>
    </w:p>
    <w:p w:rsidR="00000000" w:rsidRPr="00233608" w:rsidP="00233608">
      <w:pPr>
        <w:pStyle w:val="AllowPageBreak"/>
      </w:pPr>
    </w:p>
    <w:p w:rsidR="00000000" w:rsidRPr="00233608" w:rsidP="00233608">
      <w:pPr>
        <w:pStyle w:val="Heading1"/>
      </w:pPr>
      <w:bookmarkStart w:id="7" w:name="O_850072"/>
      <w:bookmarkEnd w:id="7"/>
      <w:r w:rsidRPr="00233608">
        <w:t>Foundation Skills</w:t>
      </w:r>
    </w:p>
    <w:p w:rsidR="00000000" w:rsidRPr="00233608" w:rsidP="004960B0">
      <w:pPr>
        <w:pStyle w:val="BodyText"/>
      </w:pPr>
      <w:r w:rsidRPr="00233608">
        <w:t>Foundation skills essential to performance are explicit in the performance criteria of this unit of competency.</w:t>
      </w:r>
    </w:p>
    <w:p w:rsidR="00000000" w:rsidRPr="00233608" w:rsidP="00233608">
      <w:pPr>
        <w:pStyle w:val="Heading1"/>
      </w:pPr>
      <w:bookmarkStart w:id="8" w:name="O_850074"/>
      <w:bookmarkEnd w:id="8"/>
      <w:r w:rsidRPr="00233608">
        <w:t>Unit Mapping Information</w:t>
      </w:r>
    </w:p>
    <w:p w:rsidR="00000000" w:rsidRPr="00233608" w:rsidP="004960B0">
      <w:pPr>
        <w:pStyle w:val="BodyText"/>
      </w:pPr>
      <w:r w:rsidRPr="00233608">
        <w:t>No equivalent unit.</w:t>
      </w:r>
    </w:p>
    <w:p w:rsidR="00000000" w:rsidRPr="00233608" w:rsidP="00233608">
      <w:pPr>
        <w:pStyle w:val="Heading1"/>
      </w:pPr>
      <w:bookmarkStart w:id="9" w:name="O_850081"/>
      <w:bookmarkEnd w:id="9"/>
      <w:r w:rsidRPr="00233608">
        <w:t>Links</w:t>
      </w:r>
    </w:p>
    <w:p w:rsidR="00000000" w:rsidRPr="00233608" w:rsidP="004960B0">
      <w:pPr>
        <w:pStyle w:val="BodyText"/>
      </w:pPr>
      <w:r w:rsidRPr="002336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73F27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33608" w:rsidP="00233608"/>
    <w:sectPr w:rsidSect="002336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6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608" w:rsidRPr="004960B0" w:rsidP="004960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6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0B0" w:rsidP="002336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60B0" w:rsidP="002336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960B0" w:rsidP="002336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6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0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3608" w:rsidRPr="004960B0" w:rsidP="004960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6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0B0" w:rsidRPr="002D2AF8" w:rsidP="002336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SIRXCEG001 Engage the customer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960B0" w:rsidP="002336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6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36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36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36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36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36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36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36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36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36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36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3608"/>
  </w:style>
  <w:style w:type="character" w:customStyle="1" w:styleId="Heading1Char">
    <w:name w:val="Heading 1 Char"/>
    <w:basedOn w:val="DefaultParagraphFont"/>
    <w:link w:val="Heading1"/>
    <w:rsid w:val="002336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36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360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3360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233608"/>
    <w:rPr>
      <w:b/>
      <w:spacing w:val="0"/>
    </w:rPr>
  </w:style>
  <w:style w:type="paragraph" w:customStyle="1" w:styleId="SuperHeading">
    <w:name w:val="SuperHeading"/>
    <w:basedOn w:val="Normal"/>
    <w:rsid w:val="002336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36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36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36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36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36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36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36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36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36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36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36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36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36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36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36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36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36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36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360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3360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336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36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36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36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360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36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36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36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36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36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36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36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36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36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3608"/>
    <w:rPr>
      <w:i/>
    </w:rPr>
  </w:style>
  <w:style w:type="paragraph" w:styleId="Caption">
    <w:name w:val="caption"/>
    <w:basedOn w:val="BodyText"/>
    <w:next w:val="Normal"/>
    <w:qFormat/>
    <w:rsid w:val="002336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36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36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3608"/>
  </w:style>
  <w:style w:type="paragraph" w:styleId="TableofFigures">
    <w:name w:val="table of figures"/>
    <w:basedOn w:val="Normal"/>
    <w:next w:val="Normal"/>
    <w:semiHidden/>
    <w:rsid w:val="002336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360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33608"/>
    <w:rPr>
      <w:rFonts w:ascii="Wingdings" w:hAnsi="Wingdings"/>
    </w:rPr>
  </w:style>
  <w:style w:type="paragraph" w:customStyle="1" w:styleId="TableHeading">
    <w:name w:val="Table Heading"/>
    <w:basedOn w:val="HeadingBase"/>
    <w:rsid w:val="002336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3608"/>
    <w:rPr>
      <w:color w:val="0033CC"/>
      <w:u w:val="none"/>
    </w:rPr>
  </w:style>
  <w:style w:type="paragraph" w:customStyle="1" w:styleId="BodyTextRight">
    <w:name w:val="Body Text Right"/>
    <w:basedOn w:val="BodyText"/>
    <w:rsid w:val="002336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36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360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36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36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36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3608"/>
    <w:rPr>
      <w:sz w:val="32"/>
    </w:rPr>
  </w:style>
  <w:style w:type="paragraph" w:customStyle="1" w:styleId="HeadingProcedure">
    <w:name w:val="Heading Procedure"/>
    <w:basedOn w:val="HeadingBase"/>
    <w:next w:val="Normal"/>
    <w:rsid w:val="002336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3608"/>
    <w:pPr>
      <w:spacing w:before="60" w:after="60"/>
    </w:pPr>
  </w:style>
  <w:style w:type="paragraph" w:styleId="ListContinue">
    <w:name w:val="List Continue"/>
    <w:basedOn w:val="List"/>
    <w:rsid w:val="00233608"/>
    <w:pPr>
      <w:ind w:firstLine="0"/>
    </w:pPr>
  </w:style>
  <w:style w:type="paragraph" w:customStyle="1" w:styleId="ListNote">
    <w:name w:val="List Note"/>
    <w:basedOn w:val="List"/>
    <w:rsid w:val="002336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36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36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3608"/>
    <w:rPr>
      <w:rFonts w:ascii="Courier New" w:hAnsi="Courier New"/>
    </w:rPr>
  </w:style>
  <w:style w:type="paragraph" w:customStyle="1" w:styleId="NoteBullet">
    <w:name w:val="Note Bullet"/>
    <w:basedOn w:val="Note"/>
    <w:rsid w:val="002336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36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36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36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360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336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36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3608"/>
    <w:rPr>
      <w:b/>
      <w:smallCaps/>
    </w:rPr>
  </w:style>
  <w:style w:type="paragraph" w:customStyle="1" w:styleId="TableListNumber">
    <w:name w:val="Table List Number"/>
    <w:basedOn w:val="ListNumber"/>
    <w:rsid w:val="002336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36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3608"/>
    <w:pPr>
      <w:numPr>
        <w:numId w:val="7"/>
      </w:numPr>
    </w:pPr>
  </w:style>
  <w:style w:type="paragraph" w:customStyle="1" w:styleId="ListAlpha2">
    <w:name w:val="List Alpha 2"/>
    <w:basedOn w:val="List2"/>
    <w:rsid w:val="00233608"/>
    <w:pPr>
      <w:numPr>
        <w:numId w:val="6"/>
      </w:numPr>
    </w:pPr>
  </w:style>
  <w:style w:type="paragraph" w:styleId="List2">
    <w:name w:val="List 2"/>
    <w:basedOn w:val="BodyText"/>
    <w:rsid w:val="002336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36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36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36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360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360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33608"/>
    <w:pPr>
      <w:numPr>
        <w:numId w:val="2"/>
      </w:numPr>
    </w:pPr>
  </w:style>
  <w:style w:type="paragraph" w:styleId="ListContinue2">
    <w:name w:val="List Continue 2"/>
    <w:basedOn w:val="List2"/>
    <w:rsid w:val="00233608"/>
    <w:pPr>
      <w:ind w:firstLine="0"/>
    </w:pPr>
  </w:style>
  <w:style w:type="paragraph" w:styleId="ListContinue3">
    <w:name w:val="List Continue 3"/>
    <w:basedOn w:val="List3"/>
    <w:rsid w:val="00233608"/>
    <w:pPr>
      <w:ind w:left="1021" w:firstLine="0"/>
    </w:pPr>
  </w:style>
  <w:style w:type="paragraph" w:styleId="ListContinue4">
    <w:name w:val="List Continue 4"/>
    <w:basedOn w:val="List4"/>
    <w:rsid w:val="00233608"/>
    <w:pPr>
      <w:ind w:firstLine="0"/>
    </w:pPr>
  </w:style>
  <w:style w:type="paragraph" w:styleId="ListContinue5">
    <w:name w:val="List Continue 5"/>
    <w:basedOn w:val="List5"/>
    <w:rsid w:val="00233608"/>
    <w:pPr>
      <w:ind w:firstLine="0"/>
    </w:pPr>
  </w:style>
  <w:style w:type="paragraph" w:styleId="ListNumber3">
    <w:name w:val="List Number 3"/>
    <w:basedOn w:val="List3"/>
    <w:rsid w:val="00233608"/>
    <w:pPr>
      <w:numPr>
        <w:numId w:val="3"/>
      </w:numPr>
    </w:pPr>
  </w:style>
  <w:style w:type="paragraph" w:styleId="ListNumber4">
    <w:name w:val="List Number 4"/>
    <w:basedOn w:val="List4"/>
    <w:rsid w:val="00233608"/>
    <w:pPr>
      <w:numPr>
        <w:numId w:val="4"/>
      </w:numPr>
    </w:pPr>
  </w:style>
  <w:style w:type="paragraph" w:styleId="ListNumber5">
    <w:name w:val="List Number 5"/>
    <w:basedOn w:val="List5"/>
    <w:rsid w:val="00233608"/>
    <w:pPr>
      <w:numPr>
        <w:numId w:val="5"/>
      </w:numPr>
    </w:pPr>
  </w:style>
  <w:style w:type="paragraph" w:styleId="BlockText">
    <w:name w:val="Block Text"/>
    <w:basedOn w:val="Normal"/>
    <w:rsid w:val="002336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36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3608"/>
    <w:rPr>
      <w:sz w:val="16"/>
      <w:vertAlign w:val="superscript"/>
    </w:rPr>
  </w:style>
  <w:style w:type="character" w:customStyle="1" w:styleId="Symbols">
    <w:name w:val="Symbols"/>
    <w:basedOn w:val="DefaultParagraphFont"/>
    <w:rsid w:val="00233608"/>
    <w:rPr>
      <w:rFonts w:ascii="Symbol" w:hAnsi="Symbol"/>
    </w:rPr>
  </w:style>
  <w:style w:type="character" w:customStyle="1" w:styleId="MenuOptions">
    <w:name w:val="Menu Options"/>
    <w:basedOn w:val="DefaultParagraphFont"/>
    <w:rsid w:val="002336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3608"/>
    <w:rPr>
      <w:b/>
    </w:rPr>
  </w:style>
  <w:style w:type="character" w:customStyle="1" w:styleId="Underlined">
    <w:name w:val="Underlined"/>
    <w:basedOn w:val="DefaultParagraphFont"/>
    <w:rsid w:val="00233608"/>
    <w:rPr>
      <w:u w:val="single"/>
    </w:rPr>
  </w:style>
  <w:style w:type="paragraph" w:customStyle="1" w:styleId="TableBodyTextRight">
    <w:name w:val="Table Body Text Right"/>
    <w:basedOn w:val="TableBodyText"/>
    <w:rsid w:val="002336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3608"/>
    <w:rPr>
      <w:sz w:val="18"/>
    </w:rPr>
  </w:style>
  <w:style w:type="paragraph" w:customStyle="1" w:styleId="BodySmallRight">
    <w:name w:val="Body Small Right"/>
    <w:basedOn w:val="BodyTextRight"/>
    <w:rsid w:val="00233608"/>
    <w:rPr>
      <w:sz w:val="18"/>
      <w:szCs w:val="18"/>
    </w:rPr>
  </w:style>
  <w:style w:type="paragraph" w:customStyle="1" w:styleId="MarginEdition">
    <w:name w:val="Margin Edition"/>
    <w:basedOn w:val="MarginNote"/>
    <w:rsid w:val="002336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3608"/>
    <w:rPr>
      <w:sz w:val="2"/>
      <w:szCs w:val="2"/>
    </w:rPr>
  </w:style>
  <w:style w:type="character" w:customStyle="1" w:styleId="Small">
    <w:name w:val="Small"/>
    <w:basedOn w:val="DefaultParagraphFont"/>
    <w:rsid w:val="00233608"/>
    <w:rPr>
      <w:sz w:val="16"/>
    </w:rPr>
  </w:style>
  <w:style w:type="paragraph" w:customStyle="1" w:styleId="WideTable">
    <w:name w:val="Wide Table"/>
    <w:basedOn w:val="Normal"/>
    <w:rsid w:val="002336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3608"/>
  </w:style>
  <w:style w:type="paragraph" w:styleId="Quote">
    <w:name w:val="Quote"/>
    <w:basedOn w:val="Heading1"/>
    <w:link w:val="QuoteChar"/>
    <w:qFormat/>
    <w:rsid w:val="002336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36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3608"/>
    <w:pPr>
      <w:pageBreakBefore/>
    </w:pPr>
  </w:style>
  <w:style w:type="paragraph" w:customStyle="1" w:styleId="Border">
    <w:name w:val="Border"/>
    <w:basedOn w:val="Normal"/>
    <w:qFormat/>
    <w:rsid w:val="002336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36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36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36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36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36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36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36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36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3608"/>
    <w:rPr>
      <w:u w:val="single"/>
    </w:rPr>
  </w:style>
  <w:style w:type="character" w:customStyle="1" w:styleId="BoldandItalics">
    <w:name w:val="Bold and Italics"/>
    <w:qFormat/>
    <w:rsid w:val="00233608"/>
    <w:rPr>
      <w:b/>
      <w:i/>
      <w:u w:val="none"/>
    </w:rPr>
  </w:style>
  <w:style w:type="paragraph" w:styleId="BalloonText">
    <w:name w:val="Balloon Text"/>
    <w:basedOn w:val="Normal"/>
    <w:link w:val="BalloonTextChar"/>
    <w:rsid w:val="002336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36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36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36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36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36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3608"/>
    <w:pPr>
      <w:spacing w:before="0" w:after="0"/>
    </w:pPr>
  </w:style>
  <w:style w:type="paragraph" w:customStyle="1" w:styleId="BodyTextBold">
    <w:name w:val="Body Text Bold"/>
    <w:basedOn w:val="BodyText"/>
    <w:qFormat/>
    <w:rsid w:val="00233608"/>
    <w:rPr>
      <w:b/>
    </w:rPr>
  </w:style>
  <w:style w:type="character" w:styleId="Hyperlink">
    <w:name w:val="Hyperlink"/>
    <w:basedOn w:val="DefaultParagraphFont"/>
    <w:uiPriority w:val="99"/>
    <w:unhideWhenUsed/>
    <w:rsid w:val="004960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364</Words>
  <Characters>2457</Characters>
  <Application>Microsoft Office Word</Application>
  <DocSecurity>0</DocSecurity>
  <Lines>84</Lines>
  <Paragraphs>50</Paragraphs>
  <ScaleCrop>false</ScaleCrop>
  <Company>Author-it Software Corporation Ltd.</Company>
  <LinksUpToDate>false</LinksUpToDate>
  <CharactersWithSpaces>2771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SIRXCEG001 Engage the customer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2025-02-11T06:15:00Z</dcterms:created>
  <dcterms:modified xsi:type="dcterms:W3CDTF">2025-02-11T06:15:00Z</dcterms:modified>
</cp:coreProperties>
</file>