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9FF" w:rsidP="007679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SIRXCEG001 Engage the customer</w:t>
      </w:r>
      <w:r>
        <w:fldChar w:fldCharType="end"/>
      </w:r>
    </w:p>
    <w:p w:rsidR="007679FF" w:rsidP="007679FF">
      <w:pPr>
        <w:pStyle w:val="Version"/>
        <w:sectPr w:rsidSect="00A257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576D" w:rsidP="00A2576D">
      <w:pPr>
        <w:pStyle w:val="SuperHeading"/>
      </w:pPr>
      <w:r w:rsidRPr="00A2576D">
        <w:t>SIRXCEG001 Engage the customer</w:t>
      </w:r>
    </w:p>
    <w:p w:rsidR="00000000" w:rsidRPr="00A2576D" w:rsidP="00A2576D">
      <w:pPr>
        <w:pStyle w:val="Heading1"/>
      </w:pPr>
      <w:bookmarkStart w:id="1" w:name="O_850066"/>
      <w:bookmarkEnd w:id="1"/>
      <w:r w:rsidRPr="00A2576D">
        <w:t>Modification History</w:t>
      </w:r>
    </w:p>
    <w:p w:rsidR="00000000" w:rsidRPr="00A2576D" w:rsidP="007679FF">
      <w:pPr>
        <w:pStyle w:val="BodyText"/>
      </w:pPr>
      <w:r w:rsidRPr="00A2576D">
        <w:t>Not applicable.</w:t>
      </w:r>
    </w:p>
    <w:p w:rsidR="00000000" w:rsidRPr="00A2576D" w:rsidP="00A2576D">
      <w:pPr>
        <w:pStyle w:val="Heading1"/>
      </w:pPr>
      <w:bookmarkStart w:id="2" w:name="O_850067"/>
      <w:bookmarkEnd w:id="2"/>
      <w:r w:rsidRPr="00A2576D">
        <w:t>Application</w:t>
      </w:r>
    </w:p>
    <w:p w:rsidR="00000000" w:rsidRPr="00A2576D" w:rsidP="007679FF">
      <w:pPr>
        <w:pStyle w:val="BodyText"/>
      </w:pPr>
      <w:r w:rsidRPr="00A2576D">
        <w:t>This unit describes the performance outcomes, skills and knowledge required to interact and communicate with a diverse range of customers to assist with basic enquiries and contribute to a s</w:t>
      </w:r>
      <w:r w:rsidRPr="00A2576D">
        <w:t xml:space="preserve">ervice culture. </w:t>
      </w:r>
    </w:p>
    <w:p w:rsidR="00000000" w:rsidRPr="00A2576D" w:rsidP="007679FF">
      <w:pPr>
        <w:pStyle w:val="BodyText"/>
      </w:pPr>
      <w:r w:rsidRPr="00A2576D">
        <w:t>It applies to individuals working in frontline customer service roles in a diverse range of industry sectors and business contexts. They operate with some independence under general supervision and guidance from others, and within establi</w:t>
      </w:r>
      <w:r w:rsidRPr="00A2576D">
        <w:t xml:space="preserve">shed organisational policies and procedures. </w:t>
      </w:r>
    </w:p>
    <w:p w:rsidR="00000000" w:rsidRPr="00A2576D" w:rsidP="007679FF">
      <w:pPr>
        <w:pStyle w:val="BodyText"/>
      </w:pPr>
      <w:r w:rsidRPr="00A2576D">
        <w:t>No occupational licensing, certification or specific legislative requirements apply to this unit at the time of publication.</w:t>
      </w:r>
    </w:p>
    <w:p w:rsidR="00000000" w:rsidRPr="00A2576D" w:rsidP="00A2576D">
      <w:pPr>
        <w:pStyle w:val="Heading1"/>
      </w:pPr>
      <w:bookmarkStart w:id="3" w:name="O_850068"/>
      <w:bookmarkEnd w:id="3"/>
      <w:r w:rsidRPr="00A2576D">
        <w:t>Pre-requisite Unit</w:t>
      </w:r>
    </w:p>
    <w:p w:rsidR="00000000" w:rsidRPr="00A2576D" w:rsidP="007679FF">
      <w:pPr>
        <w:pStyle w:val="BodyText"/>
      </w:pPr>
      <w:r w:rsidRPr="00A2576D">
        <w:t xml:space="preserve">Nil </w:t>
      </w:r>
    </w:p>
    <w:p w:rsidR="00000000" w:rsidRPr="00A2576D" w:rsidP="00A2576D">
      <w:pPr>
        <w:pStyle w:val="Heading1"/>
      </w:pPr>
      <w:bookmarkStart w:id="4" w:name="O_850069"/>
      <w:bookmarkEnd w:id="4"/>
      <w:r w:rsidRPr="00A2576D">
        <w:t>Competency Field</w:t>
      </w:r>
    </w:p>
    <w:p w:rsidR="00000000" w:rsidRPr="00A2576D" w:rsidP="007679FF">
      <w:pPr>
        <w:pStyle w:val="BodyText"/>
      </w:pPr>
      <w:r w:rsidRPr="00A2576D">
        <w:t xml:space="preserve">Customer </w:t>
      </w:r>
      <w:r w:rsidRPr="00A2576D">
        <w:t xml:space="preserve">Engagement </w:t>
      </w:r>
    </w:p>
    <w:p w:rsidR="00000000" w:rsidRPr="00A2576D" w:rsidP="00A2576D">
      <w:pPr>
        <w:pStyle w:val="Heading1"/>
      </w:pPr>
      <w:bookmarkStart w:id="5" w:name="O_850070"/>
      <w:bookmarkEnd w:id="5"/>
      <w:r w:rsidRPr="00A2576D">
        <w:t>Unit Sector</w:t>
      </w:r>
    </w:p>
    <w:p w:rsidR="00000000" w:rsidRPr="00A2576D" w:rsidP="007679FF">
      <w:pPr>
        <w:pStyle w:val="BodyText"/>
      </w:pPr>
      <w:r w:rsidRPr="00A2576D">
        <w:t xml:space="preserve">Cross-Sector </w:t>
      </w:r>
    </w:p>
    <w:p w:rsidR="00000000" w:rsidRPr="00A2576D" w:rsidP="00A2576D">
      <w:pPr>
        <w:pStyle w:val="Heading1"/>
      </w:pPr>
      <w:bookmarkStart w:id="6" w:name="O_850071"/>
      <w:bookmarkEnd w:id="6"/>
      <w:r w:rsidRPr="00A2576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7679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76D" w:rsidP="00A2576D">
            <w:pPr>
              <w:pStyle w:val="BodyText"/>
            </w:pPr>
            <w:r w:rsidRPr="00A2576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76D">
            <w:pPr>
              <w:pStyle w:val="BodyText"/>
              <w:rPr>
                <w:lang w:val="en-NZ"/>
              </w:rPr>
            </w:pPr>
            <w:r w:rsidRPr="00A2576D">
              <w:rPr>
                <w:rStyle w:val="SpecialBold"/>
              </w:rPr>
              <w:t>PERFORMANCE CRITERIA</w:t>
            </w:r>
          </w:p>
        </w:tc>
      </w:tr>
      <w:tr w:rsidTr="007679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76D">
            <w:pPr>
              <w:pStyle w:val="BodyText"/>
              <w:rPr>
                <w:lang w:val="en-NZ"/>
              </w:rPr>
            </w:pPr>
            <w:r w:rsidRPr="00A2576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76D">
            <w:pPr>
              <w:pStyle w:val="BodyText"/>
              <w:rPr>
                <w:lang w:val="en-NZ"/>
              </w:rPr>
            </w:pPr>
            <w:r w:rsidRPr="00A2576D">
              <w:t>Performance criteria describe the performance needed to demonstrate achievement of the element.</w:t>
            </w:r>
          </w:p>
        </w:tc>
      </w:tr>
      <w:tr w:rsidTr="007679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76D">
            <w:pPr>
              <w:pStyle w:val="List"/>
              <w:rPr>
                <w:lang w:val="en-NZ"/>
              </w:rPr>
            </w:pPr>
            <w:r w:rsidRPr="00A2576D">
              <w:t>1.</w:t>
            </w:r>
            <w:r w:rsidRPr="00A2576D">
              <w:tab/>
              <w:t xml:space="preserve">Engage customers.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76D" w:rsidP="00A2576D">
            <w:pPr>
              <w:pStyle w:val="List"/>
            </w:pPr>
            <w:r w:rsidRPr="00A2576D">
              <w:t>1.1.Greet customers in a polite and friendly manner within designated response times and make them a priority over other workplace duties</w:t>
            </w:r>
            <w:r w:rsidRPr="00A2576D">
              <w:t>.</w:t>
            </w:r>
          </w:p>
          <w:p w:rsidR="00000000" w:rsidRPr="00A2576D" w:rsidP="00A2576D">
            <w:pPr>
              <w:pStyle w:val="List"/>
            </w:pPr>
            <w:r w:rsidRPr="00A2576D">
              <w:t>1.2.Clearly communicate with customers using appropriate verbal and non-verbal communication.</w:t>
            </w:r>
          </w:p>
          <w:p w:rsidR="00000000" w:rsidP="00A2576D">
            <w:pPr>
              <w:pStyle w:val="List"/>
              <w:rPr>
                <w:lang w:val="en-NZ"/>
              </w:rPr>
            </w:pPr>
            <w:r w:rsidRPr="00A2576D">
              <w:t xml:space="preserve">1.3.Adapt communication style to appropriately communicate with customers from diverse backgrounds. </w:t>
            </w:r>
          </w:p>
        </w:tc>
      </w:tr>
      <w:tr w:rsidTr="007679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76D">
            <w:pPr>
              <w:pStyle w:val="List"/>
              <w:rPr>
                <w:lang w:val="en-NZ"/>
              </w:rPr>
            </w:pPr>
            <w:r w:rsidRPr="00A2576D">
              <w:t>2.</w:t>
            </w:r>
            <w:r w:rsidRPr="00A2576D">
              <w:tab/>
              <w:t>Assist customers.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76D" w:rsidP="00A2576D">
            <w:pPr>
              <w:pStyle w:val="List"/>
            </w:pPr>
            <w:r w:rsidRPr="00A2576D">
              <w:t>2.1.Identify and act on opportunities</w:t>
            </w:r>
            <w:r w:rsidRPr="00A2576D">
              <w:t xml:space="preserve"> to assist customers and be available to assist customers when needed.</w:t>
            </w:r>
          </w:p>
          <w:p w:rsidR="00000000" w:rsidRPr="00A2576D" w:rsidP="00A2576D">
            <w:pPr>
              <w:pStyle w:val="List"/>
            </w:pPr>
            <w:r w:rsidRPr="00A2576D">
              <w:t xml:space="preserve">2.2.Question and actively listen to customers to determine their needs. </w:t>
            </w:r>
          </w:p>
          <w:p w:rsidR="00000000" w:rsidRPr="00A2576D" w:rsidP="00A2576D">
            <w:pPr>
              <w:pStyle w:val="List"/>
            </w:pPr>
            <w:r w:rsidRPr="00A2576D">
              <w:t>2.3.Resolve routine customer problems according to individual responsibility level and organisational policies a</w:t>
            </w:r>
            <w:r w:rsidRPr="00A2576D">
              <w:t xml:space="preserve">nd procedures. </w:t>
            </w:r>
          </w:p>
          <w:p w:rsidR="00000000" w:rsidP="00A2576D">
            <w:pPr>
              <w:pStyle w:val="List"/>
              <w:rPr>
                <w:lang w:val="en-NZ"/>
              </w:rPr>
            </w:pPr>
            <w:r w:rsidRPr="00A2576D">
              <w:t xml:space="preserve">2.4.Address general customer enquiries and provide accurate information in a clear and courteous manner. </w:t>
            </w:r>
          </w:p>
        </w:tc>
      </w:tr>
      <w:tr w:rsidTr="007679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76D">
            <w:pPr>
              <w:pStyle w:val="List"/>
              <w:rPr>
                <w:lang w:val="en-NZ"/>
              </w:rPr>
            </w:pPr>
            <w:r w:rsidRPr="00A2576D">
              <w:t>3.</w:t>
            </w:r>
            <w:r w:rsidRPr="00A2576D">
              <w:tab/>
              <w:t>Contribute to a service culture.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76D" w:rsidP="00A2576D">
            <w:pPr>
              <w:pStyle w:val="List"/>
            </w:pPr>
            <w:r w:rsidRPr="00A2576D">
              <w:t xml:space="preserve">3.1.Act in line with organisational service standards to ensure quality customer service. </w:t>
            </w:r>
          </w:p>
          <w:p w:rsidR="00000000" w:rsidRPr="00A2576D" w:rsidP="00A2576D">
            <w:pPr>
              <w:pStyle w:val="List"/>
            </w:pPr>
            <w:r w:rsidRPr="00A2576D">
              <w:t>3.2.Sh</w:t>
            </w:r>
            <w:r w:rsidRPr="00A2576D">
              <w:t>ow interest in customer</w:t>
            </w:r>
            <w:r>
              <w:t>’</w:t>
            </w:r>
            <w:r w:rsidRPr="00A2576D">
              <w:t>s needs and maintain a welcoming customer environment free of complacency.</w:t>
            </w:r>
          </w:p>
          <w:p w:rsidR="00000000" w:rsidRPr="00A2576D" w:rsidP="00A2576D">
            <w:pPr>
              <w:pStyle w:val="List"/>
            </w:pPr>
            <w:r w:rsidRPr="00A2576D">
              <w:t xml:space="preserve">3.3.Seek assistance from relevant personnel when customer’s needs are beyond scope of own responsibility. </w:t>
            </w:r>
          </w:p>
          <w:p w:rsidR="00000000" w:rsidRPr="00A2576D" w:rsidP="00A2576D">
            <w:pPr>
              <w:pStyle w:val="List"/>
            </w:pPr>
            <w:r w:rsidRPr="00A2576D">
              <w:t>3.4.Identify and take opportunities to improve cus</w:t>
            </w:r>
            <w:r w:rsidRPr="00A2576D">
              <w:t>tomer service standards.</w:t>
            </w:r>
          </w:p>
          <w:p w:rsidR="00000000" w:rsidRPr="00A2576D" w:rsidP="00A2576D">
            <w:pPr>
              <w:pStyle w:val="List"/>
            </w:pPr>
            <w:r w:rsidRPr="00A2576D">
              <w:t xml:space="preserve">3.5.Refer customer service issues and feedback to relevant personnel for action. </w:t>
            </w:r>
          </w:p>
        </w:tc>
      </w:tr>
    </w:tbl>
    <w:p w:rsidR="00000000" w:rsidRPr="00A2576D" w:rsidP="00A2576D">
      <w:pPr>
        <w:pStyle w:val="BodyText"/>
      </w:pPr>
    </w:p>
    <w:p w:rsidR="00000000" w:rsidRPr="00A2576D" w:rsidP="00A2576D">
      <w:pPr>
        <w:pStyle w:val="AllowPageBreak"/>
      </w:pPr>
    </w:p>
    <w:p w:rsidR="00000000" w:rsidRPr="00A2576D" w:rsidP="00A2576D">
      <w:pPr>
        <w:pStyle w:val="Heading1"/>
      </w:pPr>
      <w:bookmarkStart w:id="7" w:name="O_850072"/>
      <w:bookmarkEnd w:id="7"/>
      <w:r w:rsidRPr="00A2576D">
        <w:t>Foundation Skills</w:t>
      </w:r>
    </w:p>
    <w:p w:rsidR="00000000" w:rsidRPr="00A2576D" w:rsidP="007679FF">
      <w:pPr>
        <w:pStyle w:val="BodyText"/>
      </w:pPr>
      <w:r w:rsidRPr="00A2576D">
        <w:t>Foundation skills essential to performance are explicit in the performance criteria of this unit of competency.</w:t>
      </w:r>
    </w:p>
    <w:p w:rsidR="00000000" w:rsidRPr="00A2576D" w:rsidP="00A2576D">
      <w:pPr>
        <w:pStyle w:val="Heading1"/>
      </w:pPr>
      <w:bookmarkStart w:id="8" w:name="O_850074"/>
      <w:bookmarkEnd w:id="8"/>
      <w:r w:rsidRPr="00A2576D">
        <w:t>Unit Mapping Information</w:t>
      </w:r>
    </w:p>
    <w:p w:rsidR="00000000" w:rsidRPr="00A2576D" w:rsidP="007679FF">
      <w:pPr>
        <w:pStyle w:val="BodyText"/>
      </w:pPr>
      <w:r w:rsidRPr="00A2576D">
        <w:t>No equivalent unit.</w:t>
      </w:r>
    </w:p>
    <w:p w:rsidR="00000000" w:rsidRPr="00A2576D" w:rsidP="00A2576D">
      <w:pPr>
        <w:pStyle w:val="Heading1"/>
      </w:pPr>
      <w:bookmarkStart w:id="9" w:name="O_850081"/>
      <w:bookmarkEnd w:id="9"/>
      <w:r w:rsidRPr="00A2576D">
        <w:t>Links</w:t>
      </w:r>
    </w:p>
    <w:p w:rsidR="00000000" w:rsidRPr="00A2576D" w:rsidP="007679FF">
      <w:pPr>
        <w:pStyle w:val="BodyText"/>
      </w:pPr>
      <w:r w:rsidRPr="00A257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D1BC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2576D" w:rsidP="007679FF">
      <w:pPr>
        <w:pStyle w:val="BodyText"/>
        <w:sectPr w:rsidSect="00A257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576D" w:rsidP="00A2576D">
      <w:pPr>
        <w:pStyle w:val="SuperHeading"/>
      </w:pPr>
      <w:r w:rsidRPr="00A2576D">
        <w:t>Assessment Requirements for SIRXCEG001 Engage the customer</w:t>
      </w:r>
    </w:p>
    <w:p w:rsidR="00000000" w:rsidRPr="00A2576D" w:rsidP="00A2576D">
      <w:pPr>
        <w:pStyle w:val="Heading1"/>
      </w:pPr>
      <w:bookmarkStart w:id="10" w:name="O_850076"/>
      <w:bookmarkEnd w:id="10"/>
      <w:r w:rsidRPr="00A2576D">
        <w:t>Modification History</w:t>
      </w:r>
    </w:p>
    <w:p w:rsidR="00000000" w:rsidRPr="00A2576D" w:rsidP="007679FF">
      <w:pPr>
        <w:pStyle w:val="BodyText"/>
      </w:pPr>
      <w:r w:rsidRPr="00A2576D">
        <w:t>Not applicable.</w:t>
      </w:r>
    </w:p>
    <w:p w:rsidR="00000000" w:rsidRPr="00A2576D" w:rsidP="00A2576D">
      <w:pPr>
        <w:pStyle w:val="Heading1"/>
      </w:pPr>
      <w:bookmarkStart w:id="11" w:name="O_850077"/>
      <w:bookmarkEnd w:id="11"/>
      <w:r w:rsidRPr="00A2576D">
        <w:t>Performance Evidence</w:t>
      </w:r>
    </w:p>
    <w:p w:rsidR="00000000" w:rsidRPr="00A2576D" w:rsidP="007679FF">
      <w:pPr>
        <w:pStyle w:val="BodyText"/>
      </w:pPr>
      <w:r w:rsidRPr="00A2576D">
        <w:t>Evidence of the ability to complete tasks outlined in elements and performance criteria of this unit in the context of the job role, and:</w:t>
      </w:r>
    </w:p>
    <w:p w:rsidR="00000000" w:rsidRPr="00A2576D" w:rsidP="00A2576D">
      <w:pPr>
        <w:pStyle w:val="ListBullet"/>
      </w:pPr>
      <w:r w:rsidRPr="00A2576D">
        <w:t>contribute to a customer service culture by providing customer service, in line with organisational service standards</w:t>
      </w:r>
      <w:r w:rsidRPr="00A2576D">
        <w:t xml:space="preserve">, across four different customer interactions </w:t>
      </w:r>
    </w:p>
    <w:p w:rsidR="00000000" w:rsidRPr="00A2576D" w:rsidP="00A2576D">
      <w:pPr>
        <w:pStyle w:val="ListBullet"/>
      </w:pPr>
      <w:r w:rsidRPr="00A2576D">
        <w:t>for the above four customer interactions, individually or cumulatively involve:</w:t>
      </w:r>
    </w:p>
    <w:p w:rsidR="00000000" w:rsidRPr="00A2576D" w:rsidP="00A2576D">
      <w:pPr>
        <w:pStyle w:val="ListBullet2"/>
      </w:pPr>
      <w:r w:rsidRPr="00A2576D">
        <w:t>customers from diverse backgrounds</w:t>
      </w:r>
    </w:p>
    <w:p w:rsidR="00000000" w:rsidRPr="00A2576D" w:rsidP="00A2576D">
      <w:pPr>
        <w:pStyle w:val="ListBullet2"/>
      </w:pPr>
      <w:r w:rsidRPr="00A2576D">
        <w:t>resolution of two routine customer problems</w:t>
      </w:r>
    </w:p>
    <w:p w:rsidR="00000000" w:rsidRPr="00A2576D" w:rsidP="00A2576D">
      <w:pPr>
        <w:pStyle w:val="ListBullet2"/>
      </w:pPr>
      <w:r w:rsidRPr="00A2576D">
        <w:t xml:space="preserve">provision of accurate information to address two </w:t>
      </w:r>
      <w:r w:rsidRPr="00A2576D">
        <w:t xml:space="preserve">general customer enquiries </w:t>
      </w:r>
    </w:p>
    <w:p w:rsidR="00000000" w:rsidRPr="00A2576D" w:rsidP="00A2576D">
      <w:pPr>
        <w:pStyle w:val="ListBullet2"/>
      </w:pPr>
      <w:r w:rsidRPr="00A2576D">
        <w:t xml:space="preserve">referral of unresolved customer enquiry </w:t>
      </w:r>
    </w:p>
    <w:p w:rsidR="00000000" w:rsidRPr="00A2576D" w:rsidP="00A2576D">
      <w:pPr>
        <w:pStyle w:val="ListBullet2"/>
      </w:pPr>
      <w:r w:rsidRPr="00A2576D">
        <w:t>use of effective communication techniques and positive body language.</w:t>
      </w:r>
    </w:p>
    <w:p w:rsidR="00000000" w:rsidRPr="00A2576D" w:rsidP="00A2576D">
      <w:pPr>
        <w:pStyle w:val="AllowPageBreak"/>
      </w:pPr>
    </w:p>
    <w:p w:rsidR="00000000" w:rsidRPr="00A2576D" w:rsidP="00A2576D">
      <w:pPr>
        <w:pStyle w:val="Heading1"/>
      </w:pPr>
      <w:bookmarkStart w:id="12" w:name="O_850078"/>
      <w:bookmarkEnd w:id="12"/>
      <w:r w:rsidRPr="00A2576D">
        <w:t>Knowledge Evidence</w:t>
      </w:r>
    </w:p>
    <w:p w:rsidR="00000000" w:rsidRPr="00A2576D" w:rsidP="007679FF">
      <w:pPr>
        <w:pStyle w:val="BodyText"/>
      </w:pPr>
      <w:r w:rsidRPr="00A2576D">
        <w:t>Demonstrated knowledge required to complete the tasks outlined in elements and pe</w:t>
      </w:r>
      <w:r w:rsidRPr="00A2576D">
        <w:t>rformance criteria of this unit:</w:t>
      </w:r>
    </w:p>
    <w:p w:rsidR="00000000" w:rsidRPr="00A2576D" w:rsidP="00A2576D">
      <w:pPr>
        <w:pStyle w:val="ListBullet"/>
      </w:pPr>
      <w:r w:rsidRPr="00A2576D">
        <w:t>organisational service standards and procedures for:</w:t>
      </w:r>
    </w:p>
    <w:p w:rsidR="00000000" w:rsidRPr="00A2576D" w:rsidP="00A2576D">
      <w:pPr>
        <w:pStyle w:val="ListBullet2"/>
      </w:pPr>
      <w:r w:rsidRPr="00A2576D">
        <w:t>designated customer service response times</w:t>
      </w:r>
    </w:p>
    <w:p w:rsidR="00000000" w:rsidRPr="00A2576D" w:rsidP="00A2576D">
      <w:pPr>
        <w:pStyle w:val="ListBullet2"/>
      </w:pPr>
      <w:r w:rsidRPr="00A2576D">
        <w:t>interacting with customers</w:t>
      </w:r>
    </w:p>
    <w:p w:rsidR="00000000" w:rsidRPr="00A2576D" w:rsidP="00A2576D">
      <w:pPr>
        <w:pStyle w:val="ListBullet2"/>
      </w:pPr>
      <w:r w:rsidRPr="00A2576D">
        <w:t>solving routine customer problems</w:t>
      </w:r>
    </w:p>
    <w:p w:rsidR="00000000" w:rsidRPr="00A2576D" w:rsidP="00A2576D">
      <w:pPr>
        <w:pStyle w:val="ListBullet2"/>
      </w:pPr>
      <w:r w:rsidRPr="00A2576D">
        <w:t>providing information to customers</w:t>
      </w:r>
    </w:p>
    <w:p w:rsidR="00000000" w:rsidRPr="00A2576D" w:rsidP="00A2576D">
      <w:pPr>
        <w:pStyle w:val="ListBullet"/>
      </w:pPr>
      <w:r w:rsidRPr="00A2576D">
        <w:t>basic principles for achieving positive customer service</w:t>
      </w:r>
    </w:p>
    <w:p w:rsidR="00000000" w:rsidRPr="00A2576D" w:rsidP="00A2576D">
      <w:pPr>
        <w:pStyle w:val="ListBullet"/>
      </w:pPr>
      <w:r w:rsidRPr="00A2576D">
        <w:t xml:space="preserve">verbal and non-verbal communication </w:t>
      </w:r>
    </w:p>
    <w:p w:rsidR="00000000" w:rsidRPr="00A2576D" w:rsidP="00A2576D">
      <w:pPr>
        <w:pStyle w:val="ListBullet"/>
      </w:pPr>
      <w:r w:rsidRPr="00A2576D">
        <w:t>techniques for effective communication:</w:t>
      </w:r>
    </w:p>
    <w:p w:rsidR="00000000" w:rsidRPr="00A2576D" w:rsidP="00A2576D">
      <w:pPr>
        <w:pStyle w:val="ListBullet2"/>
      </w:pPr>
      <w:r w:rsidRPr="00A2576D">
        <w:t>open and closed questioning</w:t>
      </w:r>
    </w:p>
    <w:p w:rsidR="00000000" w:rsidRPr="00A2576D" w:rsidP="00A2576D">
      <w:pPr>
        <w:pStyle w:val="ListBullet2"/>
      </w:pPr>
      <w:r w:rsidRPr="00A2576D">
        <w:t>paraphrasing</w:t>
      </w:r>
    </w:p>
    <w:p w:rsidR="00000000" w:rsidRPr="00A2576D" w:rsidP="00A2576D">
      <w:pPr>
        <w:pStyle w:val="ListBullet2"/>
      </w:pPr>
      <w:r w:rsidRPr="00A2576D">
        <w:t xml:space="preserve">effective listening </w:t>
      </w:r>
    </w:p>
    <w:p w:rsidR="00000000" w:rsidRPr="00A2576D" w:rsidP="00A2576D">
      <w:pPr>
        <w:pStyle w:val="ListBullet2"/>
      </w:pPr>
      <w:r w:rsidRPr="00A2576D">
        <w:t>voice tonality and volume</w:t>
      </w:r>
    </w:p>
    <w:p w:rsidR="00000000" w:rsidRPr="00A2576D" w:rsidP="00A2576D">
      <w:pPr>
        <w:pStyle w:val="ListBullet"/>
      </w:pPr>
      <w:r w:rsidRPr="00A2576D">
        <w:t>body language and its role in cu</w:t>
      </w:r>
      <w:r w:rsidRPr="00A2576D">
        <w:t xml:space="preserve">stomer service </w:t>
      </w:r>
    </w:p>
    <w:p w:rsidR="00000000" w:rsidRPr="00A2576D" w:rsidP="00A2576D">
      <w:pPr>
        <w:pStyle w:val="ListBullet"/>
      </w:pPr>
      <w:r w:rsidRPr="00A2576D">
        <w:t xml:space="preserve">effective communication strategies for interacting with customers of diverse backgrounds </w:t>
      </w:r>
    </w:p>
    <w:p w:rsidR="00000000" w:rsidRPr="00A2576D" w:rsidP="00A2576D">
      <w:pPr>
        <w:pStyle w:val="ListBullet"/>
      </w:pPr>
      <w:r w:rsidRPr="00A2576D">
        <w:t>commercial impact of:</w:t>
      </w:r>
    </w:p>
    <w:p w:rsidR="00000000" w:rsidRPr="00A2576D" w:rsidP="00A2576D">
      <w:pPr>
        <w:pStyle w:val="ListBullet2"/>
      </w:pPr>
      <w:r w:rsidRPr="00A2576D">
        <w:t>positive customer service</w:t>
      </w:r>
    </w:p>
    <w:p w:rsidR="00000000" w:rsidRPr="00A2576D" w:rsidP="00A2576D">
      <w:pPr>
        <w:pStyle w:val="ListBullet2"/>
      </w:pPr>
      <w:r w:rsidRPr="00A2576D">
        <w:t>poor customer service</w:t>
      </w:r>
    </w:p>
    <w:p w:rsidR="00000000" w:rsidRPr="00A2576D" w:rsidP="00A2576D">
      <w:pPr>
        <w:pStyle w:val="ListBullet"/>
      </w:pPr>
      <w:r w:rsidRPr="00A2576D">
        <w:t>organisational information and sources of information to assist customer with customer enquiries.</w:t>
      </w:r>
    </w:p>
    <w:p w:rsidR="00000000" w:rsidRPr="00A2576D" w:rsidP="00A2576D">
      <w:pPr>
        <w:pStyle w:val="AllowPageBreak"/>
      </w:pPr>
    </w:p>
    <w:p w:rsidR="00000000" w:rsidRPr="00A2576D" w:rsidP="00A2576D">
      <w:pPr>
        <w:pStyle w:val="Heading1"/>
      </w:pPr>
      <w:bookmarkStart w:id="13" w:name="O_850079"/>
      <w:bookmarkEnd w:id="13"/>
      <w:r w:rsidRPr="00A2576D">
        <w:t>Assessment Conditions</w:t>
      </w:r>
    </w:p>
    <w:p w:rsidR="00000000" w:rsidRPr="00A2576D" w:rsidP="007679FF">
      <w:pPr>
        <w:pStyle w:val="BodyText"/>
      </w:pPr>
      <w:r w:rsidRPr="00A2576D">
        <w:t>Skills must be demonstrated in a services industry environment. This can be:</w:t>
      </w:r>
    </w:p>
    <w:p w:rsidR="00000000" w:rsidRPr="00A2576D" w:rsidP="00A2576D">
      <w:pPr>
        <w:pStyle w:val="ListBullet"/>
      </w:pPr>
      <w:r w:rsidRPr="00A2576D">
        <w:t>an industry workplace</w:t>
      </w:r>
    </w:p>
    <w:p w:rsidR="00000000" w:rsidRPr="00A2576D" w:rsidP="00A2576D">
      <w:pPr>
        <w:pStyle w:val="ListBullet"/>
      </w:pPr>
      <w:r w:rsidRPr="00A2576D">
        <w:t>a simulated industr</w:t>
      </w:r>
      <w:r w:rsidRPr="00A2576D">
        <w:t>y environment.</w:t>
      </w:r>
    </w:p>
    <w:p w:rsidR="00000000" w:rsidRPr="00A2576D" w:rsidP="00A2576D">
      <w:pPr>
        <w:pStyle w:val="BodyText"/>
      </w:pPr>
    </w:p>
    <w:p w:rsidR="00000000" w:rsidRPr="00A2576D" w:rsidP="007679FF">
      <w:pPr>
        <w:pStyle w:val="BodyText"/>
      </w:pPr>
      <w:r w:rsidRPr="00A2576D">
        <w:t>Assessment must ensure access to:</w:t>
      </w:r>
    </w:p>
    <w:p w:rsidR="00000000" w:rsidRPr="00A2576D" w:rsidP="00A2576D">
      <w:pPr>
        <w:pStyle w:val="ListBullet"/>
      </w:pPr>
      <w:r w:rsidRPr="00A2576D">
        <w:t>relevant documentation:</w:t>
      </w:r>
    </w:p>
    <w:p w:rsidR="00000000" w:rsidRPr="00A2576D" w:rsidP="00A2576D">
      <w:pPr>
        <w:pStyle w:val="ListBullet2"/>
      </w:pPr>
      <w:r w:rsidRPr="00A2576D">
        <w:t>organisational service standards and procedures for:</w:t>
      </w:r>
    </w:p>
    <w:p w:rsidR="00000000" w:rsidRPr="00A2576D" w:rsidP="00A2576D">
      <w:pPr>
        <w:pStyle w:val="ListBullet3"/>
      </w:pPr>
      <w:r w:rsidRPr="00A2576D">
        <w:t>designated customer service response times</w:t>
      </w:r>
    </w:p>
    <w:p w:rsidR="00000000" w:rsidRPr="00A2576D" w:rsidP="00A2576D">
      <w:pPr>
        <w:pStyle w:val="ListBullet3"/>
      </w:pPr>
      <w:r w:rsidRPr="00A2576D">
        <w:t>interacting with customers</w:t>
      </w:r>
    </w:p>
    <w:p w:rsidR="00000000" w:rsidRPr="00A2576D" w:rsidP="00A2576D">
      <w:pPr>
        <w:pStyle w:val="ListBullet3"/>
      </w:pPr>
      <w:r w:rsidRPr="00A2576D">
        <w:t>solving routine customer problems</w:t>
      </w:r>
    </w:p>
    <w:p w:rsidR="00000000" w:rsidRPr="00A2576D" w:rsidP="00A2576D">
      <w:pPr>
        <w:pStyle w:val="ListBullet3"/>
      </w:pPr>
      <w:r w:rsidRPr="00A2576D">
        <w:t>providing information to customers</w:t>
      </w:r>
    </w:p>
    <w:p w:rsidR="00000000" w:rsidRPr="00A2576D" w:rsidP="00A2576D">
      <w:pPr>
        <w:pStyle w:val="ListBullet"/>
      </w:pPr>
      <w:r w:rsidRPr="00A2576D">
        <w:t>customers from a diverse range of backgrounds; these can be:</w:t>
      </w:r>
    </w:p>
    <w:p w:rsidR="00000000" w:rsidRPr="00A2576D" w:rsidP="00A2576D">
      <w:pPr>
        <w:pStyle w:val="ListBullet2"/>
      </w:pPr>
      <w:r w:rsidRPr="00A2576D">
        <w:t>individuals in an industry workplace, or</w:t>
      </w:r>
    </w:p>
    <w:p w:rsidR="00000000" w:rsidRPr="00A2576D" w:rsidP="00A2576D">
      <w:pPr>
        <w:pStyle w:val="ListBullet2"/>
      </w:pPr>
      <w:r w:rsidRPr="00A2576D">
        <w:t>individuals who participate in role plays or simulated activities, set up for the purpose of assessment, in a simulated industry environment.</w:t>
      </w:r>
    </w:p>
    <w:p w:rsidR="00000000" w:rsidRPr="00A2576D" w:rsidP="00A2576D">
      <w:pPr>
        <w:pStyle w:val="BodyText"/>
      </w:pPr>
    </w:p>
    <w:p w:rsidR="00000000" w:rsidRPr="00A2576D" w:rsidP="007679FF">
      <w:pPr>
        <w:pStyle w:val="BodyText"/>
      </w:pPr>
      <w:r w:rsidRPr="00A2576D">
        <w:t>Assessors must satisfy the Standards for Registered Training Organisations’ requirements for assessors.</w:t>
      </w:r>
    </w:p>
    <w:p w:rsidR="00000000" w:rsidRPr="00A2576D" w:rsidP="00A2576D">
      <w:pPr>
        <w:pStyle w:val="Heading1"/>
      </w:pPr>
      <w:bookmarkStart w:id="14" w:name="O_850082"/>
      <w:bookmarkEnd w:id="14"/>
      <w:r w:rsidRPr="00A2576D">
        <w:t>Links</w:t>
      </w:r>
    </w:p>
    <w:p w:rsidR="00000000" w:rsidRPr="00A2576D" w:rsidP="007679FF">
      <w:pPr>
        <w:pStyle w:val="BodyText"/>
      </w:pPr>
      <w:r w:rsidRPr="00A257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D1BC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2576D" w:rsidP="00A2576D"/>
    <w:sectPr w:rsidSect="00A257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7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76D" w:rsidRPr="007679FF" w:rsidP="007679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7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9FF" w:rsidP="00A25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79FF" w:rsidP="00A25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679FF" w:rsidP="00A257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76D" w:rsidP="00A25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79FF">
      <w:t>Approved</w:t>
    </w:r>
    <w:r w:rsidR="007679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79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79FF">
      <w:rPr>
        <w:noProof/>
      </w:rPr>
      <w:t>4</w:t>
    </w:r>
    <w:r>
      <w:rPr>
        <w:noProof/>
      </w:rPr>
      <w:fldChar w:fldCharType="end"/>
    </w:r>
  </w:p>
  <w:p w:rsidR="00A2576D" w:rsidP="00A25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79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79FF">
      <w:t>Service and Creative Skills Australia</w:t>
    </w:r>
    <w:r w:rsidR="007679FF">
      <w:fldChar w:fldCharType="end"/>
    </w:r>
  </w:p>
  <w:p w:rsidR="00A2576D" w:rsidP="00A257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7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9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576D" w:rsidRPr="007679FF" w:rsidP="007679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7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9FF" w:rsidRPr="002D2AF8" w:rsidP="00A25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SIRXCEG001 Engage the customer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79FF" w:rsidP="00A257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76D" w:rsidRPr="002D2AF8" w:rsidP="00A25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79FF">
      <w:t>SIRXCEG001 Engage the customer</w:t>
    </w:r>
    <w:r w:rsidR="007679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79FF">
      <w:rPr>
        <w:noProof/>
      </w:rPr>
      <w:t>2 March 2025</w:t>
    </w:r>
    <w:r>
      <w:fldChar w:fldCharType="end"/>
    </w:r>
  </w:p>
  <w:p w:rsidR="00A2576D" w:rsidP="00A257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60FC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12F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B2BE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7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57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7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7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7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7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7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7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7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7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7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76D"/>
  </w:style>
  <w:style w:type="character" w:customStyle="1" w:styleId="Heading1Char">
    <w:name w:val="Heading 1 Char"/>
    <w:basedOn w:val="DefaultParagraphFont"/>
    <w:link w:val="Heading1"/>
    <w:rsid w:val="00A257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7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7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57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576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576D"/>
    <w:rPr>
      <w:b/>
      <w:spacing w:val="0"/>
    </w:rPr>
  </w:style>
  <w:style w:type="paragraph" w:styleId="ListBullet2">
    <w:name w:val="List Bullet 2"/>
    <w:basedOn w:val="List2"/>
    <w:rsid w:val="00A257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57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57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2576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257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7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7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5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57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57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7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7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7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7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57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7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57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7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7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57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57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7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7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57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7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57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7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57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7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7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7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7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576D"/>
    <w:rPr>
      <w:i/>
    </w:rPr>
  </w:style>
  <w:style w:type="paragraph" w:styleId="Caption">
    <w:name w:val="caption"/>
    <w:basedOn w:val="BodyText"/>
    <w:next w:val="Normal"/>
    <w:qFormat/>
    <w:rsid w:val="00A257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7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7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76D"/>
  </w:style>
  <w:style w:type="paragraph" w:styleId="TableofFigures">
    <w:name w:val="table of figures"/>
    <w:basedOn w:val="Normal"/>
    <w:next w:val="Normal"/>
    <w:semiHidden/>
    <w:rsid w:val="00A257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76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2576D"/>
    <w:rPr>
      <w:rFonts w:ascii="Wingdings" w:hAnsi="Wingdings"/>
    </w:rPr>
  </w:style>
  <w:style w:type="paragraph" w:customStyle="1" w:styleId="TableHeading">
    <w:name w:val="Table Heading"/>
    <w:basedOn w:val="HeadingBase"/>
    <w:rsid w:val="00A257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76D"/>
    <w:rPr>
      <w:color w:val="0033CC"/>
      <w:u w:val="none"/>
    </w:rPr>
  </w:style>
  <w:style w:type="paragraph" w:customStyle="1" w:styleId="BodyTextRight">
    <w:name w:val="Body Text Right"/>
    <w:basedOn w:val="BodyText"/>
    <w:rsid w:val="00A257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7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76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7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7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7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576D"/>
    <w:rPr>
      <w:sz w:val="32"/>
    </w:rPr>
  </w:style>
  <w:style w:type="paragraph" w:customStyle="1" w:styleId="HeadingProcedure">
    <w:name w:val="Heading Procedure"/>
    <w:basedOn w:val="HeadingBase"/>
    <w:next w:val="Normal"/>
    <w:rsid w:val="00A257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576D"/>
    <w:pPr>
      <w:spacing w:before="60" w:after="60"/>
    </w:pPr>
  </w:style>
  <w:style w:type="paragraph" w:styleId="ListContinue">
    <w:name w:val="List Continue"/>
    <w:basedOn w:val="List"/>
    <w:rsid w:val="00A2576D"/>
    <w:pPr>
      <w:ind w:firstLine="0"/>
    </w:pPr>
  </w:style>
  <w:style w:type="paragraph" w:customStyle="1" w:styleId="ListNote">
    <w:name w:val="List Note"/>
    <w:basedOn w:val="List"/>
    <w:rsid w:val="00A257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7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7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76D"/>
    <w:rPr>
      <w:rFonts w:ascii="Courier New" w:hAnsi="Courier New"/>
    </w:rPr>
  </w:style>
  <w:style w:type="paragraph" w:customStyle="1" w:styleId="NoteBullet">
    <w:name w:val="Note Bullet"/>
    <w:basedOn w:val="Note"/>
    <w:rsid w:val="00A257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7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7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7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7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57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7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576D"/>
    <w:rPr>
      <w:b/>
      <w:smallCaps/>
    </w:rPr>
  </w:style>
  <w:style w:type="paragraph" w:customStyle="1" w:styleId="TableListNumber">
    <w:name w:val="Table List Number"/>
    <w:basedOn w:val="ListNumber"/>
    <w:rsid w:val="00A257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7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76D"/>
    <w:pPr>
      <w:numPr>
        <w:numId w:val="10"/>
      </w:numPr>
    </w:pPr>
  </w:style>
  <w:style w:type="paragraph" w:customStyle="1" w:styleId="ListAlpha2">
    <w:name w:val="List Alpha 2"/>
    <w:basedOn w:val="List2"/>
    <w:rsid w:val="00A2576D"/>
    <w:pPr>
      <w:numPr>
        <w:numId w:val="9"/>
      </w:numPr>
    </w:pPr>
  </w:style>
  <w:style w:type="paragraph" w:styleId="List2">
    <w:name w:val="List 2"/>
    <w:basedOn w:val="BodyText"/>
    <w:rsid w:val="00A257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57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7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76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2576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2576D"/>
    <w:pPr>
      <w:numPr>
        <w:numId w:val="5"/>
      </w:numPr>
    </w:pPr>
  </w:style>
  <w:style w:type="paragraph" w:styleId="ListContinue2">
    <w:name w:val="List Continue 2"/>
    <w:basedOn w:val="List2"/>
    <w:rsid w:val="00A2576D"/>
    <w:pPr>
      <w:ind w:firstLine="0"/>
    </w:pPr>
  </w:style>
  <w:style w:type="paragraph" w:styleId="ListContinue3">
    <w:name w:val="List Continue 3"/>
    <w:basedOn w:val="List3"/>
    <w:rsid w:val="00A2576D"/>
    <w:pPr>
      <w:ind w:left="1021" w:firstLine="0"/>
    </w:pPr>
  </w:style>
  <w:style w:type="paragraph" w:styleId="ListContinue4">
    <w:name w:val="List Continue 4"/>
    <w:basedOn w:val="List4"/>
    <w:rsid w:val="00A2576D"/>
    <w:pPr>
      <w:ind w:firstLine="0"/>
    </w:pPr>
  </w:style>
  <w:style w:type="paragraph" w:styleId="ListContinue5">
    <w:name w:val="List Continue 5"/>
    <w:basedOn w:val="List5"/>
    <w:rsid w:val="00A2576D"/>
    <w:pPr>
      <w:ind w:firstLine="0"/>
    </w:pPr>
  </w:style>
  <w:style w:type="paragraph" w:styleId="ListNumber3">
    <w:name w:val="List Number 3"/>
    <w:basedOn w:val="List3"/>
    <w:rsid w:val="00A2576D"/>
    <w:pPr>
      <w:numPr>
        <w:numId w:val="6"/>
      </w:numPr>
    </w:pPr>
  </w:style>
  <w:style w:type="paragraph" w:styleId="ListNumber4">
    <w:name w:val="List Number 4"/>
    <w:basedOn w:val="List4"/>
    <w:rsid w:val="00A2576D"/>
    <w:pPr>
      <w:numPr>
        <w:numId w:val="7"/>
      </w:numPr>
    </w:pPr>
  </w:style>
  <w:style w:type="paragraph" w:styleId="ListNumber5">
    <w:name w:val="List Number 5"/>
    <w:basedOn w:val="List5"/>
    <w:rsid w:val="00A2576D"/>
    <w:pPr>
      <w:numPr>
        <w:numId w:val="8"/>
      </w:numPr>
    </w:pPr>
  </w:style>
  <w:style w:type="paragraph" w:styleId="BlockText">
    <w:name w:val="Block Text"/>
    <w:basedOn w:val="Normal"/>
    <w:rsid w:val="00A257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7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76D"/>
    <w:rPr>
      <w:sz w:val="16"/>
      <w:vertAlign w:val="superscript"/>
    </w:rPr>
  </w:style>
  <w:style w:type="character" w:customStyle="1" w:styleId="Symbols">
    <w:name w:val="Symbols"/>
    <w:basedOn w:val="DefaultParagraphFont"/>
    <w:rsid w:val="00A2576D"/>
    <w:rPr>
      <w:rFonts w:ascii="Symbol" w:hAnsi="Symbol"/>
    </w:rPr>
  </w:style>
  <w:style w:type="character" w:customStyle="1" w:styleId="MenuOptions">
    <w:name w:val="Menu Options"/>
    <w:basedOn w:val="DefaultParagraphFont"/>
    <w:rsid w:val="00A257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76D"/>
    <w:rPr>
      <w:b/>
    </w:rPr>
  </w:style>
  <w:style w:type="character" w:customStyle="1" w:styleId="Underlined">
    <w:name w:val="Underlined"/>
    <w:basedOn w:val="DefaultParagraphFont"/>
    <w:rsid w:val="00A2576D"/>
    <w:rPr>
      <w:u w:val="single"/>
    </w:rPr>
  </w:style>
  <w:style w:type="paragraph" w:customStyle="1" w:styleId="TableBodyTextRight">
    <w:name w:val="Table Body Text Right"/>
    <w:basedOn w:val="TableBodyText"/>
    <w:rsid w:val="00A257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76D"/>
    <w:rPr>
      <w:sz w:val="18"/>
    </w:rPr>
  </w:style>
  <w:style w:type="paragraph" w:customStyle="1" w:styleId="BodySmallRight">
    <w:name w:val="Body Small Right"/>
    <w:basedOn w:val="BodyTextRight"/>
    <w:rsid w:val="00A2576D"/>
    <w:rPr>
      <w:sz w:val="18"/>
      <w:szCs w:val="18"/>
    </w:rPr>
  </w:style>
  <w:style w:type="paragraph" w:customStyle="1" w:styleId="MarginEdition">
    <w:name w:val="Margin Edition"/>
    <w:basedOn w:val="MarginNote"/>
    <w:rsid w:val="00A257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76D"/>
    <w:rPr>
      <w:sz w:val="2"/>
      <w:szCs w:val="2"/>
    </w:rPr>
  </w:style>
  <w:style w:type="character" w:customStyle="1" w:styleId="Small">
    <w:name w:val="Small"/>
    <w:basedOn w:val="DefaultParagraphFont"/>
    <w:rsid w:val="00A2576D"/>
    <w:rPr>
      <w:sz w:val="16"/>
    </w:rPr>
  </w:style>
  <w:style w:type="paragraph" w:customStyle="1" w:styleId="WideTable">
    <w:name w:val="Wide Table"/>
    <w:basedOn w:val="Normal"/>
    <w:rsid w:val="00A257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76D"/>
  </w:style>
  <w:style w:type="paragraph" w:styleId="Quote">
    <w:name w:val="Quote"/>
    <w:basedOn w:val="Heading1"/>
    <w:link w:val="QuoteChar"/>
    <w:qFormat/>
    <w:rsid w:val="00A257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7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76D"/>
    <w:pPr>
      <w:pageBreakBefore/>
    </w:pPr>
  </w:style>
  <w:style w:type="paragraph" w:customStyle="1" w:styleId="Border">
    <w:name w:val="Border"/>
    <w:basedOn w:val="Normal"/>
    <w:qFormat/>
    <w:rsid w:val="00A257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7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7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7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57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7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7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7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7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76D"/>
    <w:rPr>
      <w:u w:val="single"/>
    </w:rPr>
  </w:style>
  <w:style w:type="character" w:customStyle="1" w:styleId="BoldandItalics">
    <w:name w:val="Bold and Italics"/>
    <w:qFormat/>
    <w:rsid w:val="00A2576D"/>
    <w:rPr>
      <w:b/>
      <w:i/>
      <w:u w:val="none"/>
    </w:rPr>
  </w:style>
  <w:style w:type="paragraph" w:styleId="BalloonText">
    <w:name w:val="Balloon Text"/>
    <w:basedOn w:val="Normal"/>
    <w:link w:val="BalloonTextChar"/>
    <w:rsid w:val="00A257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7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57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7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57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57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576D"/>
    <w:pPr>
      <w:spacing w:before="0" w:after="0"/>
    </w:pPr>
  </w:style>
  <w:style w:type="paragraph" w:customStyle="1" w:styleId="BodyTextBold">
    <w:name w:val="Body Text Bold"/>
    <w:basedOn w:val="BodyText"/>
    <w:qFormat/>
    <w:rsid w:val="00A2576D"/>
    <w:rPr>
      <w:b/>
    </w:rPr>
  </w:style>
  <w:style w:type="character" w:styleId="Hyperlink">
    <w:name w:val="Hyperlink"/>
    <w:basedOn w:val="DefaultParagraphFont"/>
    <w:uiPriority w:val="99"/>
    <w:unhideWhenUsed/>
    <w:rsid w:val="007679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690</Words>
  <Characters>4761</Characters>
  <Application>Microsoft Office Word</Application>
  <DocSecurity>0</DocSecurity>
  <Lines>148</Lines>
  <Paragraphs>106</Paragraphs>
  <ScaleCrop>false</ScaleCrop>
  <Company>Author-it Software Corporation Ltd.</Company>
  <LinksUpToDate>false</LinksUpToDate>
  <CharactersWithSpaces>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SIRXCEG001 Engage the customer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2025-03-01T17:38:00Z</dcterms:created>
  <dcterms:modified xsi:type="dcterms:W3CDTF">2025-03-01T17:38:00Z</dcterms:modified>
</cp:coreProperties>
</file>