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EB0" w:rsidP="00DD5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SIRWSLS004 Optimise customer and territory coverage</w:t>
      </w:r>
      <w:r>
        <w:fldChar w:fldCharType="end"/>
      </w:r>
    </w:p>
    <w:p w:rsidR="00DD5EB0" w:rsidP="00DD5EB0">
      <w:pPr>
        <w:pStyle w:val="Version"/>
        <w:sectPr w:rsidSect="00576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C67" w:rsidP="00576C67">
      <w:pPr>
        <w:pStyle w:val="SuperHeading"/>
      </w:pPr>
      <w:r w:rsidRPr="00576C67">
        <w:t>SIRWSLS004 Optimise customer and territory coverage</w:t>
      </w:r>
    </w:p>
    <w:p w:rsidR="00000000" w:rsidRPr="00576C67" w:rsidP="00576C67">
      <w:pPr>
        <w:pStyle w:val="Heading1"/>
      </w:pPr>
      <w:bookmarkStart w:id="1" w:name="O_851119"/>
      <w:bookmarkEnd w:id="1"/>
      <w:r w:rsidRPr="00576C67">
        <w:t>Modification History</w:t>
      </w:r>
    </w:p>
    <w:p w:rsidR="00000000" w:rsidRPr="00576C67" w:rsidP="00DD5EB0">
      <w:pPr>
        <w:pStyle w:val="BodyText"/>
      </w:pPr>
      <w:r w:rsidRPr="00576C67">
        <w:t>Not applicable.</w:t>
      </w:r>
    </w:p>
    <w:p w:rsidR="00000000" w:rsidRPr="00576C67" w:rsidP="00576C67">
      <w:pPr>
        <w:pStyle w:val="Heading1"/>
      </w:pPr>
      <w:bookmarkStart w:id="2" w:name="O_851120"/>
      <w:bookmarkEnd w:id="2"/>
      <w:r w:rsidRPr="00576C67">
        <w:t>Application</w:t>
      </w:r>
    </w:p>
    <w:p w:rsidR="00000000" w:rsidRPr="00576C67" w:rsidP="00DD5EB0">
      <w:pPr>
        <w:pStyle w:val="BodyText"/>
      </w:pPr>
      <w:r w:rsidRPr="00576C67">
        <w:t xml:space="preserve">This unit describes the performance outcomes, skills and knowledge required to efficiently plan for and service business customers within a defined territory, and seek opportunities </w:t>
      </w:r>
      <w:r w:rsidRPr="00576C67">
        <w:t>to improve territory coverage and service efficiency.</w:t>
      </w:r>
    </w:p>
    <w:p w:rsidR="00000000" w:rsidRPr="00576C67" w:rsidP="00DD5EB0">
      <w:pPr>
        <w:pStyle w:val="BodyText"/>
      </w:pPr>
      <w:r w:rsidRPr="00576C67">
        <w:t>It applies to individuals working in frontline sales roles who work according to defined sales and service standards and objectives.</w:t>
      </w:r>
    </w:p>
    <w:p w:rsidR="00000000" w:rsidRPr="00576C67" w:rsidP="00DD5EB0">
      <w:pPr>
        <w:pStyle w:val="BodyText"/>
      </w:pPr>
      <w:r w:rsidRPr="00576C67">
        <w:t>No occupational licensing, certification or specific legislative re</w:t>
      </w:r>
      <w:r w:rsidRPr="00576C67">
        <w:t>quirements apply to this unit at the time of publication.</w:t>
      </w:r>
    </w:p>
    <w:p w:rsidR="00000000" w:rsidRPr="00576C67" w:rsidP="00576C67">
      <w:pPr>
        <w:pStyle w:val="Heading1"/>
      </w:pPr>
      <w:bookmarkStart w:id="3" w:name="O_851121"/>
      <w:bookmarkEnd w:id="3"/>
      <w:r w:rsidRPr="00576C67">
        <w:t>Pre-requisite Unit</w:t>
      </w:r>
    </w:p>
    <w:p w:rsidR="00000000" w:rsidRPr="00576C67" w:rsidP="00DD5EB0">
      <w:pPr>
        <w:pStyle w:val="BodyText"/>
      </w:pPr>
      <w:r w:rsidRPr="00576C67">
        <w:t>Nil</w:t>
      </w:r>
    </w:p>
    <w:p w:rsidR="00000000" w:rsidRPr="00576C67" w:rsidP="00576C67">
      <w:pPr>
        <w:pStyle w:val="Heading1"/>
      </w:pPr>
      <w:bookmarkStart w:id="4" w:name="O_851122"/>
      <w:bookmarkEnd w:id="4"/>
      <w:r w:rsidRPr="00576C67">
        <w:t>Competency Field</w:t>
      </w:r>
    </w:p>
    <w:p w:rsidR="00000000" w:rsidRPr="00576C67" w:rsidP="00DD5EB0">
      <w:pPr>
        <w:pStyle w:val="BodyText"/>
      </w:pPr>
      <w:r w:rsidRPr="00576C67">
        <w:t>Sales</w:t>
      </w:r>
    </w:p>
    <w:p w:rsidR="00000000" w:rsidRPr="00576C67" w:rsidP="00576C67">
      <w:pPr>
        <w:pStyle w:val="Heading1"/>
      </w:pPr>
      <w:bookmarkStart w:id="5" w:name="O_851123"/>
      <w:bookmarkEnd w:id="5"/>
      <w:r w:rsidRPr="00576C67">
        <w:t>Unit Sector</w:t>
      </w:r>
    </w:p>
    <w:p w:rsidR="00000000" w:rsidRPr="00576C67" w:rsidP="00DD5EB0">
      <w:pPr>
        <w:pStyle w:val="BodyText"/>
      </w:pPr>
      <w:r w:rsidRPr="00576C67">
        <w:t>Wholesale</w:t>
      </w:r>
    </w:p>
    <w:p w:rsidR="00000000" w:rsidRPr="00576C67" w:rsidP="00576C67">
      <w:pPr>
        <w:pStyle w:val="Heading1"/>
      </w:pPr>
      <w:bookmarkStart w:id="6" w:name="O_851124"/>
      <w:bookmarkEnd w:id="6"/>
      <w:r w:rsidRPr="00576C6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D5E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C67" w:rsidP="00576C67">
            <w:pPr>
              <w:pStyle w:val="BodyText"/>
            </w:pPr>
            <w:r w:rsidRPr="00576C6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C67">
            <w:pPr>
              <w:pStyle w:val="BodyText"/>
              <w:rPr>
                <w:lang w:val="en-NZ"/>
              </w:rPr>
            </w:pPr>
            <w:r w:rsidRPr="00576C67">
              <w:rPr>
                <w:rStyle w:val="SpecialBold"/>
              </w:rPr>
              <w:t>PERFORMANCE CRITERI</w:t>
            </w:r>
            <w:r w:rsidRPr="00576C67">
              <w:rPr>
                <w:rStyle w:val="SpecialBold"/>
              </w:rPr>
              <w:t>A</w:t>
            </w:r>
          </w:p>
        </w:tc>
      </w:tr>
      <w:tr w:rsidTr="00DD5E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C67">
            <w:pPr>
              <w:pStyle w:val="BodyText"/>
              <w:rPr>
                <w:lang w:val="en-NZ"/>
              </w:rPr>
            </w:pPr>
            <w:r w:rsidRPr="00576C6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C67">
            <w:pPr>
              <w:pStyle w:val="BodyText"/>
              <w:rPr>
                <w:lang w:val="en-NZ"/>
              </w:rPr>
            </w:pPr>
            <w:r w:rsidRPr="00576C67">
              <w:t>Performance criteria describe the performance needed to demonstrate achievement of the element.</w:t>
            </w:r>
          </w:p>
        </w:tc>
      </w:tr>
      <w:tr w:rsidTr="00DD5E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C67">
            <w:pPr>
              <w:pStyle w:val="List"/>
              <w:rPr>
                <w:lang w:val="en-NZ"/>
              </w:rPr>
            </w:pPr>
            <w:r w:rsidRPr="00576C67">
              <w:t>1.</w:t>
            </w:r>
            <w:r w:rsidRPr="00576C67">
              <w:tab/>
              <w:t>Establish coverage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C67" w:rsidP="00576C67">
            <w:pPr>
              <w:pStyle w:val="List"/>
            </w:pPr>
            <w:r w:rsidRPr="00576C67">
              <w:t>1.1.Identify and source information required for development of coverage plan</w:t>
            </w:r>
          </w:p>
          <w:p w:rsidR="00000000" w:rsidRPr="00576C67" w:rsidP="00576C67">
            <w:pPr>
              <w:pStyle w:val="List"/>
            </w:pPr>
            <w:r w:rsidRPr="00576C67">
              <w:t>1.2.Create and document coverage plan that meets business performance objectives and service standards.</w:t>
            </w:r>
          </w:p>
          <w:p w:rsidR="00000000" w:rsidRPr="00576C67" w:rsidP="00576C67">
            <w:pPr>
              <w:pStyle w:val="List"/>
            </w:pPr>
            <w:r w:rsidRPr="00576C67">
              <w:t xml:space="preserve">1.3.Integrate strategies that ensure individual customer coverage </w:t>
            </w:r>
            <w:r w:rsidRPr="00576C67">
              <w:t>in a timely and effective manner.</w:t>
            </w:r>
          </w:p>
          <w:p w:rsidR="00000000" w:rsidP="00576C67">
            <w:pPr>
              <w:pStyle w:val="List"/>
              <w:rPr>
                <w:lang w:val="en-NZ"/>
              </w:rPr>
            </w:pPr>
            <w:r w:rsidRPr="00576C67">
              <w:t>1.4.Implement procedures for field team to collect a</w:t>
            </w:r>
            <w:r w:rsidRPr="00576C67">
              <w:t>nd report customer information and feedback.</w:t>
            </w:r>
          </w:p>
        </w:tc>
      </w:tr>
      <w:tr w:rsidTr="00DD5E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C67">
            <w:pPr>
              <w:pStyle w:val="List"/>
              <w:rPr>
                <w:lang w:val="en-NZ"/>
              </w:rPr>
            </w:pPr>
            <w:r w:rsidRPr="00576C67">
              <w:t>2.</w:t>
            </w:r>
            <w:r w:rsidRPr="00576C67">
              <w:tab/>
              <w:t>Report on customer interactions.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C67" w:rsidP="00576C67">
            <w:pPr>
              <w:pStyle w:val="List"/>
            </w:pPr>
            <w:r w:rsidRPr="00576C67">
              <w:t>2.1.Organise and make customer contact according to territory coverage plan.</w:t>
            </w:r>
          </w:p>
          <w:p w:rsidR="00000000" w:rsidRPr="00576C67" w:rsidP="00576C67">
            <w:pPr>
              <w:pStyle w:val="List"/>
            </w:pPr>
            <w:r w:rsidRPr="00576C67">
              <w:t>2.2.Analyse and action customer feedback from a territory, or provide to relevant personnel for a</w:t>
            </w:r>
            <w:r w:rsidRPr="00576C67">
              <w:t>ction.</w:t>
            </w:r>
          </w:p>
          <w:p w:rsidR="00000000" w:rsidRPr="00576C67" w:rsidP="00576C67">
            <w:pPr>
              <w:pStyle w:val="List"/>
            </w:pPr>
            <w:r w:rsidRPr="00576C67">
              <w:t>2.3.Prepare required documentation following each customer interaction.</w:t>
            </w:r>
          </w:p>
          <w:p w:rsidR="00000000" w:rsidRPr="00576C67" w:rsidP="00576C67">
            <w:pPr>
              <w:pStyle w:val="List"/>
            </w:pPr>
            <w:r w:rsidRPr="00576C67">
              <w:t>2.4.Collate documentation from interactions and store in a secure location.</w:t>
            </w:r>
          </w:p>
          <w:p w:rsidR="00000000" w:rsidP="00576C67">
            <w:pPr>
              <w:pStyle w:val="List"/>
              <w:rPr>
                <w:lang w:val="en-NZ"/>
              </w:rPr>
            </w:pPr>
            <w:r w:rsidRPr="00576C67">
              <w:t>2.5.Prepare and submit documentation according to agreed timeframe, format and level of detail.</w:t>
            </w:r>
          </w:p>
        </w:tc>
      </w:tr>
      <w:tr w:rsidTr="00DD5E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C67">
            <w:pPr>
              <w:pStyle w:val="List"/>
              <w:rPr>
                <w:lang w:val="en-NZ"/>
              </w:rPr>
            </w:pPr>
            <w:r w:rsidRPr="00576C67">
              <w:t>3.</w:t>
            </w:r>
            <w:r w:rsidRPr="00576C67">
              <w:tab/>
              <w:t>I</w:t>
            </w:r>
            <w:r w:rsidRPr="00576C67">
              <w:t>mprove coverage.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C67" w:rsidP="00576C67">
            <w:pPr>
              <w:pStyle w:val="List"/>
            </w:pPr>
            <w:r w:rsidRPr="00576C67">
              <w:t>3.1.Determine needs and expectations of business customers from feedback, sales data and ongoing customer contact.</w:t>
            </w:r>
          </w:p>
          <w:p w:rsidR="00000000" w:rsidRPr="00576C67" w:rsidP="00576C67">
            <w:pPr>
              <w:pStyle w:val="List"/>
            </w:pPr>
            <w:r w:rsidRPr="00576C67">
              <w:t>3.2.Assess current satisfaction levels with service and product.</w:t>
            </w:r>
          </w:p>
          <w:p w:rsidR="00000000" w:rsidRPr="00576C67" w:rsidP="00576C67">
            <w:pPr>
              <w:pStyle w:val="List"/>
            </w:pPr>
            <w:r w:rsidRPr="00576C67">
              <w:t>3.3.Initiate actions to improve business customer satisfact</w:t>
            </w:r>
            <w:r w:rsidRPr="00576C67">
              <w:t>ion levels.</w:t>
            </w:r>
          </w:p>
          <w:p w:rsidR="00000000" w:rsidRPr="00576C67" w:rsidP="00576C67">
            <w:pPr>
              <w:pStyle w:val="List"/>
            </w:pPr>
            <w:r w:rsidRPr="00576C67">
              <w:t>3.4.Identify and take opportunities to optimise coverage and promotional activity based on information gathered.</w:t>
            </w:r>
          </w:p>
        </w:tc>
      </w:tr>
    </w:tbl>
    <w:p w:rsidR="00000000" w:rsidRPr="00576C67" w:rsidP="00576C67">
      <w:pPr>
        <w:pStyle w:val="BodyText"/>
      </w:pPr>
    </w:p>
    <w:p w:rsidR="00000000" w:rsidRPr="00576C67" w:rsidP="00576C67">
      <w:pPr>
        <w:pStyle w:val="AllowPageBreak"/>
      </w:pPr>
    </w:p>
    <w:p w:rsidR="00000000" w:rsidRPr="00576C67" w:rsidP="00576C67">
      <w:pPr>
        <w:pStyle w:val="Heading1"/>
      </w:pPr>
      <w:bookmarkStart w:id="7" w:name="O_851125"/>
      <w:bookmarkEnd w:id="7"/>
      <w:r w:rsidRPr="00576C67">
        <w:t>Foundation Skills</w:t>
      </w:r>
    </w:p>
    <w:p w:rsidR="00000000" w:rsidRPr="00576C67" w:rsidP="00DD5EB0">
      <w:pPr>
        <w:pStyle w:val="BodyText"/>
      </w:pPr>
      <w:r w:rsidRPr="00576C67">
        <w:t xml:space="preserve">Foundation skills essential to performance are explicit in the performance criteria of this unit of competency. </w:t>
      </w:r>
    </w:p>
    <w:p w:rsidR="00000000" w:rsidRPr="00576C67" w:rsidP="00576C67">
      <w:pPr>
        <w:pStyle w:val="Heading1"/>
      </w:pPr>
      <w:bookmarkStart w:id="8" w:name="O_851127"/>
      <w:bookmarkEnd w:id="8"/>
      <w:r w:rsidRPr="00576C67">
        <w:t>Unit Mapping Information</w:t>
      </w:r>
    </w:p>
    <w:p w:rsidR="00000000" w:rsidRPr="00576C67" w:rsidP="00DD5EB0">
      <w:pPr>
        <w:pStyle w:val="BodyText"/>
      </w:pPr>
      <w:r w:rsidRPr="00576C67">
        <w:t xml:space="preserve">No equivalent unit. </w:t>
      </w:r>
    </w:p>
    <w:p w:rsidR="00000000" w:rsidRPr="00576C67" w:rsidP="00576C67">
      <w:pPr>
        <w:pStyle w:val="Heading1"/>
      </w:pPr>
      <w:bookmarkStart w:id="9" w:name="O_851134"/>
      <w:bookmarkEnd w:id="9"/>
      <w:r w:rsidRPr="00576C67">
        <w:t>Links</w:t>
      </w:r>
    </w:p>
    <w:p w:rsidR="00000000" w:rsidRPr="00576C67" w:rsidP="00DD5EB0">
      <w:pPr>
        <w:pStyle w:val="BodyText"/>
      </w:pPr>
      <w:r w:rsidRPr="00576C67">
        <w:t>Companion Volume implementation guides are found in VETNe</w:t>
      </w:r>
      <w:r w:rsidRPr="00576C67">
        <w:t xml:space="preserve">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239A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76C67" w:rsidP="00DD5EB0">
      <w:pPr>
        <w:pStyle w:val="BodyText"/>
        <w:sectPr w:rsidSect="00576C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6C67" w:rsidP="00576C67">
      <w:pPr>
        <w:pStyle w:val="SuperHeading"/>
      </w:pPr>
      <w:r w:rsidRPr="00576C67">
        <w:t>Assessment Requirements for SIRWSLS004 Optimise customer and territory coverage</w:t>
      </w:r>
    </w:p>
    <w:p w:rsidR="00000000" w:rsidRPr="00576C67" w:rsidP="00576C67">
      <w:pPr>
        <w:pStyle w:val="Heading1"/>
      </w:pPr>
      <w:bookmarkStart w:id="10" w:name="O_851129"/>
      <w:bookmarkEnd w:id="10"/>
      <w:r w:rsidRPr="00576C67">
        <w:t>Modification History</w:t>
      </w:r>
    </w:p>
    <w:p w:rsidR="00000000" w:rsidRPr="00576C67" w:rsidP="00DD5EB0">
      <w:pPr>
        <w:pStyle w:val="BodyText"/>
      </w:pPr>
      <w:r w:rsidRPr="00576C67">
        <w:t>Not</w:t>
      </w:r>
      <w:r w:rsidRPr="00576C67">
        <w:t xml:space="preserve"> applicable.</w:t>
      </w:r>
    </w:p>
    <w:p w:rsidR="00000000" w:rsidRPr="00576C67" w:rsidP="00576C67">
      <w:pPr>
        <w:pStyle w:val="Heading1"/>
      </w:pPr>
      <w:bookmarkStart w:id="11" w:name="O_851130"/>
      <w:bookmarkEnd w:id="11"/>
      <w:r w:rsidRPr="00576C67">
        <w:t>Performance Evidence</w:t>
      </w:r>
    </w:p>
    <w:p w:rsidR="00000000" w:rsidRPr="00576C67" w:rsidP="00DD5EB0">
      <w:pPr>
        <w:pStyle w:val="BodyText"/>
      </w:pPr>
      <w:r w:rsidRPr="00576C67">
        <w:t>Evidence of the ability to complete tasks outlined in elements and performance criteria of this unit in the context of the job role, and:</w:t>
      </w:r>
    </w:p>
    <w:p w:rsidR="00000000" w:rsidRPr="00576C67" w:rsidP="00576C67">
      <w:pPr>
        <w:pStyle w:val="ListBullet"/>
      </w:pPr>
      <w:r w:rsidRPr="00576C67">
        <w:t>develop, implement and monitor one coverage plan</w:t>
      </w:r>
    </w:p>
    <w:p w:rsidR="00000000" w:rsidRPr="00576C67" w:rsidP="00576C67">
      <w:pPr>
        <w:pStyle w:val="ListBullet"/>
      </w:pPr>
      <w:r w:rsidRPr="00576C67">
        <w:t>conduct six different customer interactions according to the plan and document outcomes</w:t>
      </w:r>
    </w:p>
    <w:p w:rsidR="00000000" w:rsidRPr="00576C67" w:rsidP="00576C67">
      <w:pPr>
        <w:pStyle w:val="ListBullet"/>
      </w:pPr>
      <w:r w:rsidRPr="00576C67">
        <w:t>develop and report on strategies to improve coverage and outcomes for the nominated territory</w:t>
      </w:r>
    </w:p>
    <w:p w:rsidR="00000000" w:rsidRPr="00576C67" w:rsidP="00576C67">
      <w:pPr>
        <w:pStyle w:val="ListBullet"/>
      </w:pPr>
      <w:r w:rsidRPr="00576C67">
        <w:t>communicate effectively with business customers to capture accurate and re</w:t>
      </w:r>
      <w:r w:rsidRPr="00576C67">
        <w:t xml:space="preserve">levant feedback for an assigned territory </w:t>
      </w:r>
    </w:p>
    <w:p w:rsidR="00000000" w:rsidRPr="00576C67" w:rsidP="00576C67">
      <w:pPr>
        <w:pStyle w:val="ListBullet"/>
      </w:pPr>
      <w:r w:rsidRPr="00576C67">
        <w:t>arrange one joint promotional activity to enhance business customer and end consumer satisfaction levels and attain sales targets.</w:t>
      </w:r>
    </w:p>
    <w:p w:rsidR="00000000" w:rsidRPr="00576C67" w:rsidP="00576C67">
      <w:pPr>
        <w:pStyle w:val="AllowPageBreak"/>
      </w:pPr>
    </w:p>
    <w:p w:rsidR="00000000" w:rsidRPr="00576C67" w:rsidP="00576C67">
      <w:pPr>
        <w:pStyle w:val="Heading1"/>
      </w:pPr>
      <w:bookmarkStart w:id="12" w:name="O_851131"/>
      <w:bookmarkEnd w:id="12"/>
      <w:r w:rsidRPr="00576C67">
        <w:t>Knowledge Evidence</w:t>
      </w:r>
    </w:p>
    <w:p w:rsidR="00000000" w:rsidRPr="00576C67" w:rsidP="00DD5EB0">
      <w:pPr>
        <w:pStyle w:val="BodyText"/>
      </w:pPr>
      <w:r w:rsidRPr="00576C67">
        <w:t>Demonstrated knowledge required to complete th</w:t>
      </w:r>
      <w:r w:rsidRPr="00576C67">
        <w:t>e tasks outlined in elements and performance criteria of this unit:</w:t>
      </w:r>
    </w:p>
    <w:p w:rsidR="00000000" w:rsidRPr="00576C67" w:rsidP="00576C67">
      <w:pPr>
        <w:pStyle w:val="ListBullet"/>
      </w:pPr>
      <w:r w:rsidRPr="00576C67">
        <w:t>organisational policies and procedures for servicing customers and reporting requirements</w:t>
      </w:r>
    </w:p>
    <w:p w:rsidR="00000000" w:rsidRPr="00576C67" w:rsidP="00576C67">
      <w:pPr>
        <w:pStyle w:val="ListBullet"/>
      </w:pPr>
      <w:r w:rsidRPr="00576C67">
        <w:t>business performance objectives and how these relate to own sales role</w:t>
      </w:r>
    </w:p>
    <w:p w:rsidR="00000000" w:rsidRPr="00576C67" w:rsidP="00576C67">
      <w:pPr>
        <w:pStyle w:val="ListBullet"/>
      </w:pPr>
      <w:r w:rsidRPr="00576C67">
        <w:t>types of information for i</w:t>
      </w:r>
      <w:r w:rsidRPr="00576C67">
        <w:t>nclusion in a coverage plan</w:t>
      </w:r>
    </w:p>
    <w:p w:rsidR="00000000" w:rsidRPr="00576C67" w:rsidP="00576C67">
      <w:pPr>
        <w:pStyle w:val="ListBullet"/>
      </w:pPr>
      <w:r w:rsidRPr="00576C67">
        <w:t xml:space="preserve">factors for consideration in developing a coverage plan, including: </w:t>
      </w:r>
    </w:p>
    <w:p w:rsidR="00000000" w:rsidRPr="00576C67" w:rsidP="00576C67">
      <w:pPr>
        <w:pStyle w:val="ListBullet2"/>
      </w:pPr>
      <w:r w:rsidRPr="00576C67">
        <w:t>competitor activity</w:t>
      </w:r>
    </w:p>
    <w:p w:rsidR="00000000" w:rsidRPr="00576C67" w:rsidP="00576C67">
      <w:pPr>
        <w:pStyle w:val="ListBullet2"/>
      </w:pPr>
      <w:r w:rsidRPr="00576C67">
        <w:t xml:space="preserve">types of customers and their varying needs </w:t>
      </w:r>
    </w:p>
    <w:p w:rsidR="00000000" w:rsidRPr="00576C67" w:rsidP="00576C67">
      <w:pPr>
        <w:pStyle w:val="ListBullet2"/>
      </w:pPr>
      <w:r w:rsidRPr="00576C67">
        <w:t>customer demographics</w:t>
      </w:r>
    </w:p>
    <w:p w:rsidR="00000000" w:rsidRPr="00576C67" w:rsidP="00576C67">
      <w:pPr>
        <w:pStyle w:val="ListBullet2"/>
      </w:pPr>
      <w:r w:rsidRPr="00576C67">
        <w:t>sales strategies within territory</w:t>
      </w:r>
    </w:p>
    <w:p w:rsidR="00000000" w:rsidRPr="00576C67" w:rsidP="00576C67">
      <w:pPr>
        <w:pStyle w:val="ListBullet2"/>
      </w:pPr>
      <w:r w:rsidRPr="00576C67">
        <w:t>range of products and services for each customer within a territory</w:t>
      </w:r>
    </w:p>
    <w:p w:rsidR="00000000" w:rsidRPr="00576C67" w:rsidP="00576C67">
      <w:pPr>
        <w:pStyle w:val="ListBullet2"/>
      </w:pPr>
      <w:r w:rsidRPr="00576C67">
        <w:t>size and features of territory</w:t>
      </w:r>
    </w:p>
    <w:p w:rsidR="00000000" w:rsidRPr="00576C67" w:rsidP="00576C67">
      <w:pPr>
        <w:pStyle w:val="ListBullet2"/>
      </w:pPr>
      <w:r w:rsidRPr="00576C67">
        <w:t>geography</w:t>
      </w:r>
    </w:p>
    <w:p w:rsidR="00000000" w:rsidRPr="00576C67" w:rsidP="00576C67">
      <w:pPr>
        <w:pStyle w:val="ListBullet2"/>
      </w:pPr>
      <w:r w:rsidRPr="00576C67">
        <w:t>account customers</w:t>
      </w:r>
    </w:p>
    <w:p w:rsidR="00000000" w:rsidRPr="00576C67" w:rsidP="00576C67">
      <w:pPr>
        <w:pStyle w:val="ListBullet"/>
      </w:pPr>
      <w:r w:rsidRPr="00576C67">
        <w:t>types of customer feedback and how feedback can be used to improve performance.</w:t>
      </w:r>
    </w:p>
    <w:p w:rsidR="00000000" w:rsidRPr="00576C67" w:rsidP="00576C67">
      <w:pPr>
        <w:pStyle w:val="AllowPageBreak"/>
      </w:pPr>
    </w:p>
    <w:p w:rsidR="00000000" w:rsidRPr="00576C67" w:rsidP="00576C67">
      <w:pPr>
        <w:pStyle w:val="Heading1"/>
      </w:pPr>
      <w:bookmarkStart w:id="13" w:name="O_851132"/>
      <w:bookmarkEnd w:id="13"/>
      <w:r w:rsidRPr="00576C67">
        <w:t>Assessment Conditions</w:t>
      </w:r>
    </w:p>
    <w:p w:rsidR="00000000" w:rsidRPr="00576C67" w:rsidP="00DD5EB0">
      <w:pPr>
        <w:pStyle w:val="BodyText"/>
      </w:pPr>
      <w:r w:rsidRPr="00576C67">
        <w:t>Skills mu</w:t>
      </w:r>
      <w:r w:rsidRPr="00576C67">
        <w:t>st be demonstrated in a wholesale environment. This can be:</w:t>
      </w:r>
    </w:p>
    <w:p w:rsidR="00000000" w:rsidRPr="00576C67" w:rsidP="00576C67">
      <w:pPr>
        <w:pStyle w:val="ListBullet"/>
      </w:pPr>
      <w:r w:rsidRPr="00576C67">
        <w:t>an industry workplace</w:t>
      </w:r>
    </w:p>
    <w:p w:rsidR="00000000" w:rsidRPr="00576C67" w:rsidP="00576C67">
      <w:pPr>
        <w:pStyle w:val="ListBullet"/>
      </w:pPr>
      <w:r w:rsidRPr="00576C67">
        <w:t>a simulated industry environment.</w:t>
      </w:r>
    </w:p>
    <w:p w:rsidR="00000000" w:rsidRPr="00576C67" w:rsidP="00576C67">
      <w:pPr>
        <w:pStyle w:val="BodyText"/>
      </w:pPr>
    </w:p>
    <w:p w:rsidR="00000000" w:rsidRPr="00576C67" w:rsidP="00DD5EB0">
      <w:pPr>
        <w:pStyle w:val="BodyText"/>
      </w:pPr>
      <w:r w:rsidRPr="00576C67">
        <w:t>Assessment must ensure access to:</w:t>
      </w:r>
    </w:p>
    <w:p w:rsidR="00000000" w:rsidRPr="00576C67" w:rsidP="00576C67">
      <w:pPr>
        <w:pStyle w:val="ListBullet"/>
      </w:pPr>
      <w:r w:rsidRPr="00576C67">
        <w:t>organisational policies and procedures for sales activities</w:t>
      </w:r>
    </w:p>
    <w:p w:rsidR="00000000" w:rsidRPr="00576C67" w:rsidP="00576C67">
      <w:pPr>
        <w:pStyle w:val="ListBullet"/>
      </w:pPr>
      <w:r w:rsidRPr="00576C67">
        <w:t>a business sale system</w:t>
      </w:r>
    </w:p>
    <w:p w:rsidR="00000000" w:rsidRPr="00576C67" w:rsidP="00576C67">
      <w:pPr>
        <w:pStyle w:val="ListBullet"/>
      </w:pPr>
      <w:r w:rsidRPr="00576C67">
        <w:t>organisational business plans and objectives</w:t>
      </w:r>
    </w:p>
    <w:p w:rsidR="00000000" w:rsidRPr="00576C67" w:rsidP="00576C67">
      <w:pPr>
        <w:pStyle w:val="ListBullet"/>
      </w:pPr>
      <w:r w:rsidRPr="00576C67">
        <w:t>customers with different requirements.</w:t>
      </w:r>
    </w:p>
    <w:p w:rsidR="00000000" w:rsidRPr="00576C67" w:rsidP="00576C67">
      <w:pPr>
        <w:pStyle w:val="BodyText"/>
      </w:pPr>
    </w:p>
    <w:p w:rsidR="00000000" w:rsidRPr="00576C67" w:rsidP="00DD5EB0">
      <w:pPr>
        <w:pStyle w:val="BodyText"/>
      </w:pPr>
      <w:r w:rsidRPr="00576C67">
        <w:t>Assessors must satisfy the Standards for Registered Training Organisations’ requirements for assessors.</w:t>
      </w:r>
    </w:p>
    <w:p w:rsidR="00000000" w:rsidRPr="00576C67" w:rsidP="00576C67">
      <w:pPr>
        <w:pStyle w:val="Heading1"/>
      </w:pPr>
      <w:bookmarkStart w:id="14" w:name="O_851135"/>
      <w:bookmarkEnd w:id="14"/>
      <w:r w:rsidRPr="00576C67">
        <w:t>Links</w:t>
      </w:r>
    </w:p>
    <w:p w:rsidR="00000000" w:rsidRPr="00576C67" w:rsidP="00DD5EB0">
      <w:pPr>
        <w:pStyle w:val="BodyText"/>
      </w:pPr>
      <w:r w:rsidRPr="00576C67">
        <w:t>Companion Volume implementation guides are f</w:t>
      </w:r>
      <w:r w:rsidRPr="00576C67">
        <w:t xml:space="preserve">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239A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76C67" w:rsidP="00576C67"/>
    <w:sectPr w:rsidSect="00576C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67" w:rsidRPr="00DD5EB0" w:rsidP="00DD5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EB0" w:rsidP="00576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5EB0" w:rsidP="00576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D5EB0" w:rsidP="00576C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67" w:rsidP="00576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5EB0">
      <w:t>Approved</w:t>
    </w:r>
    <w:r w:rsidR="00DD5E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5E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5EB0">
      <w:rPr>
        <w:noProof/>
      </w:rPr>
      <w:t>4</w:t>
    </w:r>
    <w:r>
      <w:rPr>
        <w:noProof/>
      </w:rPr>
      <w:fldChar w:fldCharType="end"/>
    </w:r>
  </w:p>
  <w:p w:rsidR="00576C67" w:rsidP="00576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5E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5EB0">
      <w:t>Service and Creative Skills Australia</w:t>
    </w:r>
    <w:r w:rsidR="00DD5EB0">
      <w:fldChar w:fldCharType="end"/>
    </w:r>
  </w:p>
  <w:p w:rsidR="00576C67" w:rsidP="00576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C67" w:rsidRPr="00DD5EB0" w:rsidP="00DD5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EB0" w:rsidRPr="002D2AF8" w:rsidP="00576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SIRWSLS004 Optimise customer and territory coverage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5EB0" w:rsidP="00576C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67" w:rsidRPr="002D2AF8" w:rsidP="00576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5EB0">
      <w:t>SIRWSLS004 Optimise customer and territory coverage</w:t>
    </w:r>
    <w:r w:rsidR="00DD5E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5EB0">
      <w:rPr>
        <w:noProof/>
      </w:rPr>
      <w:t>2 March 2025</w:t>
    </w:r>
    <w:r>
      <w:fldChar w:fldCharType="end"/>
    </w:r>
  </w:p>
  <w:p w:rsidR="00576C67" w:rsidP="00576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C8E0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6E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708F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C67"/>
  </w:style>
  <w:style w:type="character" w:customStyle="1" w:styleId="Heading1Char">
    <w:name w:val="Heading 1 Char"/>
    <w:basedOn w:val="DefaultParagraphFont"/>
    <w:link w:val="Heading1"/>
    <w:rsid w:val="00576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C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C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6C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6C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C67"/>
    <w:rPr>
      <w:b/>
      <w:spacing w:val="0"/>
    </w:rPr>
  </w:style>
  <w:style w:type="paragraph" w:styleId="ListBullet2">
    <w:name w:val="List Bullet 2"/>
    <w:basedOn w:val="List2"/>
    <w:rsid w:val="00576C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6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C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6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C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C67"/>
    <w:rPr>
      <w:i/>
    </w:rPr>
  </w:style>
  <w:style w:type="paragraph" w:styleId="Caption">
    <w:name w:val="caption"/>
    <w:basedOn w:val="BodyText"/>
    <w:next w:val="Normal"/>
    <w:qFormat/>
    <w:rsid w:val="00576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C67"/>
  </w:style>
  <w:style w:type="paragraph" w:styleId="TableofFigures">
    <w:name w:val="table of figures"/>
    <w:basedOn w:val="Normal"/>
    <w:next w:val="Normal"/>
    <w:semiHidden/>
    <w:rsid w:val="00576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C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6C67"/>
    <w:rPr>
      <w:rFonts w:ascii="Wingdings" w:hAnsi="Wingdings"/>
    </w:rPr>
  </w:style>
  <w:style w:type="paragraph" w:customStyle="1" w:styleId="TableHeading">
    <w:name w:val="Table Heading"/>
    <w:basedOn w:val="HeadingBase"/>
    <w:rsid w:val="00576C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C67"/>
    <w:rPr>
      <w:color w:val="0033CC"/>
      <w:u w:val="none"/>
    </w:rPr>
  </w:style>
  <w:style w:type="paragraph" w:customStyle="1" w:styleId="BodyTextRight">
    <w:name w:val="Body Text Right"/>
    <w:basedOn w:val="BodyText"/>
    <w:rsid w:val="00576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C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C67"/>
    <w:rPr>
      <w:sz w:val="32"/>
    </w:rPr>
  </w:style>
  <w:style w:type="paragraph" w:customStyle="1" w:styleId="HeadingProcedure">
    <w:name w:val="Heading Procedure"/>
    <w:basedOn w:val="HeadingBase"/>
    <w:next w:val="Normal"/>
    <w:rsid w:val="00576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C67"/>
    <w:pPr>
      <w:spacing w:before="60" w:after="60"/>
    </w:pPr>
  </w:style>
  <w:style w:type="paragraph" w:styleId="ListContinue">
    <w:name w:val="List Continue"/>
    <w:basedOn w:val="List"/>
    <w:rsid w:val="00576C67"/>
    <w:pPr>
      <w:ind w:firstLine="0"/>
    </w:pPr>
  </w:style>
  <w:style w:type="paragraph" w:customStyle="1" w:styleId="ListNote">
    <w:name w:val="List Note"/>
    <w:basedOn w:val="List"/>
    <w:rsid w:val="00576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C67"/>
    <w:rPr>
      <w:rFonts w:ascii="Courier New" w:hAnsi="Courier New"/>
    </w:rPr>
  </w:style>
  <w:style w:type="paragraph" w:customStyle="1" w:styleId="NoteBullet">
    <w:name w:val="Note Bullet"/>
    <w:basedOn w:val="Note"/>
    <w:rsid w:val="00576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C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6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C67"/>
    <w:rPr>
      <w:b/>
      <w:smallCaps/>
    </w:rPr>
  </w:style>
  <w:style w:type="paragraph" w:customStyle="1" w:styleId="TableListNumber">
    <w:name w:val="Table List Number"/>
    <w:basedOn w:val="ListNumber"/>
    <w:rsid w:val="00576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C67"/>
    <w:pPr>
      <w:numPr>
        <w:numId w:val="9"/>
      </w:numPr>
    </w:pPr>
  </w:style>
  <w:style w:type="paragraph" w:customStyle="1" w:styleId="ListAlpha2">
    <w:name w:val="List Alpha 2"/>
    <w:basedOn w:val="List2"/>
    <w:rsid w:val="00576C67"/>
    <w:pPr>
      <w:numPr>
        <w:numId w:val="8"/>
      </w:numPr>
    </w:pPr>
  </w:style>
  <w:style w:type="paragraph" w:styleId="List2">
    <w:name w:val="List 2"/>
    <w:basedOn w:val="BodyText"/>
    <w:rsid w:val="00576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C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C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6C67"/>
    <w:pPr>
      <w:numPr>
        <w:numId w:val="4"/>
      </w:numPr>
    </w:pPr>
  </w:style>
  <w:style w:type="paragraph" w:styleId="ListContinue2">
    <w:name w:val="List Continue 2"/>
    <w:basedOn w:val="List2"/>
    <w:rsid w:val="00576C67"/>
    <w:pPr>
      <w:ind w:firstLine="0"/>
    </w:pPr>
  </w:style>
  <w:style w:type="paragraph" w:styleId="ListContinue3">
    <w:name w:val="List Continue 3"/>
    <w:basedOn w:val="List3"/>
    <w:rsid w:val="00576C67"/>
    <w:pPr>
      <w:ind w:left="1021" w:firstLine="0"/>
    </w:pPr>
  </w:style>
  <w:style w:type="paragraph" w:styleId="ListContinue4">
    <w:name w:val="List Continue 4"/>
    <w:basedOn w:val="List4"/>
    <w:rsid w:val="00576C67"/>
    <w:pPr>
      <w:ind w:firstLine="0"/>
    </w:pPr>
  </w:style>
  <w:style w:type="paragraph" w:styleId="ListContinue5">
    <w:name w:val="List Continue 5"/>
    <w:basedOn w:val="List5"/>
    <w:rsid w:val="00576C67"/>
    <w:pPr>
      <w:ind w:firstLine="0"/>
    </w:pPr>
  </w:style>
  <w:style w:type="paragraph" w:styleId="ListNumber3">
    <w:name w:val="List Number 3"/>
    <w:basedOn w:val="List3"/>
    <w:rsid w:val="00576C67"/>
    <w:pPr>
      <w:numPr>
        <w:numId w:val="5"/>
      </w:numPr>
    </w:pPr>
  </w:style>
  <w:style w:type="paragraph" w:styleId="ListNumber4">
    <w:name w:val="List Number 4"/>
    <w:basedOn w:val="List4"/>
    <w:rsid w:val="00576C67"/>
    <w:pPr>
      <w:numPr>
        <w:numId w:val="6"/>
      </w:numPr>
    </w:pPr>
  </w:style>
  <w:style w:type="paragraph" w:styleId="ListNumber5">
    <w:name w:val="List Number 5"/>
    <w:basedOn w:val="List5"/>
    <w:rsid w:val="00576C67"/>
    <w:pPr>
      <w:numPr>
        <w:numId w:val="7"/>
      </w:numPr>
    </w:pPr>
  </w:style>
  <w:style w:type="paragraph" w:styleId="BlockText">
    <w:name w:val="Block Text"/>
    <w:basedOn w:val="Normal"/>
    <w:rsid w:val="00576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C67"/>
    <w:rPr>
      <w:sz w:val="16"/>
      <w:vertAlign w:val="superscript"/>
    </w:rPr>
  </w:style>
  <w:style w:type="character" w:customStyle="1" w:styleId="Symbols">
    <w:name w:val="Symbols"/>
    <w:basedOn w:val="DefaultParagraphFont"/>
    <w:rsid w:val="00576C67"/>
    <w:rPr>
      <w:rFonts w:ascii="Symbol" w:hAnsi="Symbol"/>
    </w:rPr>
  </w:style>
  <w:style w:type="character" w:customStyle="1" w:styleId="MenuOptions">
    <w:name w:val="Menu Options"/>
    <w:basedOn w:val="DefaultParagraphFont"/>
    <w:rsid w:val="00576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C67"/>
    <w:rPr>
      <w:b/>
    </w:rPr>
  </w:style>
  <w:style w:type="character" w:customStyle="1" w:styleId="Underlined">
    <w:name w:val="Underlined"/>
    <w:basedOn w:val="DefaultParagraphFont"/>
    <w:rsid w:val="00576C67"/>
    <w:rPr>
      <w:u w:val="single"/>
    </w:rPr>
  </w:style>
  <w:style w:type="paragraph" w:customStyle="1" w:styleId="TableBodyTextRight">
    <w:name w:val="Table Body Text Right"/>
    <w:basedOn w:val="TableBodyText"/>
    <w:rsid w:val="00576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C67"/>
    <w:rPr>
      <w:sz w:val="18"/>
    </w:rPr>
  </w:style>
  <w:style w:type="paragraph" w:customStyle="1" w:styleId="BodySmallRight">
    <w:name w:val="Body Small Right"/>
    <w:basedOn w:val="BodyTextRight"/>
    <w:rsid w:val="00576C67"/>
    <w:rPr>
      <w:sz w:val="18"/>
      <w:szCs w:val="18"/>
    </w:rPr>
  </w:style>
  <w:style w:type="paragraph" w:customStyle="1" w:styleId="MarginEdition">
    <w:name w:val="Margin Edition"/>
    <w:basedOn w:val="MarginNote"/>
    <w:rsid w:val="00576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C67"/>
    <w:rPr>
      <w:sz w:val="2"/>
      <w:szCs w:val="2"/>
    </w:rPr>
  </w:style>
  <w:style w:type="character" w:customStyle="1" w:styleId="Small">
    <w:name w:val="Small"/>
    <w:basedOn w:val="DefaultParagraphFont"/>
    <w:rsid w:val="00576C67"/>
    <w:rPr>
      <w:sz w:val="16"/>
    </w:rPr>
  </w:style>
  <w:style w:type="paragraph" w:customStyle="1" w:styleId="WideTable">
    <w:name w:val="Wide Table"/>
    <w:basedOn w:val="Normal"/>
    <w:rsid w:val="00576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C67"/>
  </w:style>
  <w:style w:type="paragraph" w:styleId="Quote">
    <w:name w:val="Quote"/>
    <w:basedOn w:val="Heading1"/>
    <w:link w:val="QuoteChar"/>
    <w:qFormat/>
    <w:rsid w:val="00576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C67"/>
    <w:pPr>
      <w:pageBreakBefore/>
    </w:pPr>
  </w:style>
  <w:style w:type="paragraph" w:customStyle="1" w:styleId="Border">
    <w:name w:val="Border"/>
    <w:basedOn w:val="Normal"/>
    <w:qFormat/>
    <w:rsid w:val="00576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C67"/>
    <w:rPr>
      <w:u w:val="single"/>
    </w:rPr>
  </w:style>
  <w:style w:type="character" w:customStyle="1" w:styleId="BoldandItalics">
    <w:name w:val="Bold and Italics"/>
    <w:qFormat/>
    <w:rsid w:val="00576C67"/>
    <w:rPr>
      <w:b/>
      <w:i/>
      <w:u w:val="none"/>
    </w:rPr>
  </w:style>
  <w:style w:type="paragraph" w:styleId="BalloonText">
    <w:name w:val="Balloon Text"/>
    <w:basedOn w:val="Normal"/>
    <w:link w:val="BalloonTextChar"/>
    <w:rsid w:val="00576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C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C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C67"/>
    <w:pPr>
      <w:spacing w:before="0" w:after="0"/>
    </w:pPr>
  </w:style>
  <w:style w:type="paragraph" w:customStyle="1" w:styleId="BodyTextBold">
    <w:name w:val="Body Text Bold"/>
    <w:basedOn w:val="BodyText"/>
    <w:qFormat/>
    <w:rsid w:val="00576C67"/>
    <w:rPr>
      <w:b/>
    </w:rPr>
  </w:style>
  <w:style w:type="character" w:styleId="Hyperlink">
    <w:name w:val="Hyperlink"/>
    <w:basedOn w:val="DefaultParagraphFont"/>
    <w:uiPriority w:val="99"/>
    <w:unhideWhenUsed/>
    <w:rsid w:val="00DD5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4269</Characters>
  <Application>Microsoft Office Word</Application>
  <DocSecurity>0</DocSecurity>
  <Lines>137</Lines>
  <Paragraphs>94</Paragraphs>
  <ScaleCrop>false</ScaleCrop>
  <Company>Author-it Software Corporation Ltd.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SIRWSLS004 Optimise customer and territory coverage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2025-03-01T21:41:00Z</dcterms:created>
  <dcterms:modified xsi:type="dcterms:W3CDTF">2025-03-01T21:41:00Z</dcterms:modified>
</cp:coreProperties>
</file>