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F9C" w:rsidP="00455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SIRWSLS003 Build sales of branded products</w:t>
      </w:r>
      <w:r>
        <w:fldChar w:fldCharType="end"/>
      </w:r>
    </w:p>
    <w:p w:rsidR="00455F9C" w:rsidP="00455F9C">
      <w:pPr>
        <w:pStyle w:val="Version"/>
        <w:sectPr w:rsidSect="00D81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81E" w:rsidP="00D8181E">
      <w:pPr>
        <w:pStyle w:val="SuperHeading"/>
      </w:pPr>
      <w:r w:rsidRPr="00D8181E">
        <w:t>SIRWSLS003 Build sales of branded products</w:t>
      </w:r>
    </w:p>
    <w:p w:rsidR="00000000" w:rsidRPr="00D8181E" w:rsidP="00D8181E">
      <w:pPr>
        <w:pStyle w:val="Heading1"/>
      </w:pPr>
      <w:bookmarkStart w:id="1" w:name="O_851100"/>
      <w:bookmarkEnd w:id="1"/>
      <w:r w:rsidRPr="00D8181E">
        <w:t>Modification History</w:t>
      </w:r>
    </w:p>
    <w:p w:rsidR="00000000" w:rsidRPr="00D8181E" w:rsidP="00455F9C">
      <w:pPr>
        <w:pStyle w:val="BodyText"/>
      </w:pPr>
      <w:r w:rsidRPr="00D8181E">
        <w:t>Not applicable.</w:t>
      </w:r>
    </w:p>
    <w:p w:rsidR="00000000" w:rsidRPr="00D8181E" w:rsidP="00D8181E">
      <w:pPr>
        <w:pStyle w:val="Heading1"/>
      </w:pPr>
      <w:bookmarkStart w:id="2" w:name="O_851101"/>
      <w:bookmarkEnd w:id="2"/>
      <w:r w:rsidRPr="00D8181E">
        <w:t>Application</w:t>
      </w:r>
    </w:p>
    <w:p w:rsidR="00000000" w:rsidRPr="00D8181E" w:rsidP="00455F9C">
      <w:pPr>
        <w:pStyle w:val="BodyText"/>
      </w:pPr>
      <w:r w:rsidRPr="00D8181E">
        <w:t>This unit describes the performance outcomes, skills and knowledge required to plan, implement and report on sales and promotional activities in a territory.</w:t>
      </w:r>
    </w:p>
    <w:p w:rsidR="00000000" w:rsidRPr="00D8181E" w:rsidP="00455F9C">
      <w:pPr>
        <w:pStyle w:val="BodyText"/>
      </w:pPr>
      <w:r w:rsidRPr="00D8181E">
        <w:t>It applies to individuals worki</w:t>
      </w:r>
      <w:r w:rsidRPr="00D8181E">
        <w:t>ng in sales roles who take responsibility for building sales in a territory within established organisation policies and procedures.</w:t>
      </w:r>
    </w:p>
    <w:p w:rsidR="00000000" w:rsidRPr="00D8181E" w:rsidP="00455F9C">
      <w:pPr>
        <w:pStyle w:val="BodyText"/>
      </w:pPr>
      <w:r w:rsidRPr="00D8181E">
        <w:t>No occupational licensing, certification or specific legislative requirements apply to this unit at the time of publicatio</w:t>
      </w:r>
      <w:r w:rsidRPr="00D8181E">
        <w:t>n.</w:t>
      </w:r>
    </w:p>
    <w:p w:rsidR="00000000" w:rsidRPr="00D8181E" w:rsidP="00D8181E">
      <w:pPr>
        <w:pStyle w:val="Heading1"/>
      </w:pPr>
      <w:bookmarkStart w:id="3" w:name="O_851102"/>
      <w:bookmarkEnd w:id="3"/>
      <w:r w:rsidRPr="00D8181E">
        <w:t>Pre-requisite Unit</w:t>
      </w:r>
    </w:p>
    <w:p w:rsidR="00000000" w:rsidRPr="00D8181E" w:rsidP="00455F9C">
      <w:pPr>
        <w:pStyle w:val="BodyText"/>
      </w:pPr>
      <w:r w:rsidRPr="00D8181E">
        <w:t>Nil</w:t>
      </w:r>
    </w:p>
    <w:p w:rsidR="00000000" w:rsidRPr="00D8181E" w:rsidP="00D8181E">
      <w:pPr>
        <w:pStyle w:val="Heading1"/>
      </w:pPr>
      <w:bookmarkStart w:id="4" w:name="O_851103"/>
      <w:bookmarkEnd w:id="4"/>
      <w:r w:rsidRPr="00D8181E">
        <w:t>Competency Field</w:t>
      </w:r>
    </w:p>
    <w:p w:rsidR="00000000" w:rsidRPr="00D8181E" w:rsidP="00455F9C">
      <w:pPr>
        <w:pStyle w:val="BodyText"/>
      </w:pPr>
      <w:r w:rsidRPr="00D8181E">
        <w:t>Sales</w:t>
      </w:r>
    </w:p>
    <w:p w:rsidR="00000000" w:rsidRPr="00D8181E" w:rsidP="00D8181E">
      <w:pPr>
        <w:pStyle w:val="Heading1"/>
      </w:pPr>
      <w:bookmarkStart w:id="5" w:name="O_851104"/>
      <w:bookmarkEnd w:id="5"/>
      <w:r w:rsidRPr="00D8181E">
        <w:t>Unit Sector</w:t>
      </w:r>
    </w:p>
    <w:p w:rsidR="00000000" w:rsidRPr="00D8181E" w:rsidP="00455F9C">
      <w:pPr>
        <w:pStyle w:val="BodyText"/>
      </w:pPr>
      <w:r w:rsidRPr="00D8181E">
        <w:t>Wholesale</w:t>
      </w:r>
    </w:p>
    <w:p w:rsidR="00000000" w:rsidRPr="00D8181E" w:rsidP="00D8181E">
      <w:pPr>
        <w:pStyle w:val="Heading1"/>
      </w:pPr>
      <w:bookmarkStart w:id="6" w:name="O_851105"/>
      <w:bookmarkEnd w:id="6"/>
      <w:r w:rsidRPr="00D8181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55F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1E" w:rsidP="00D8181E">
            <w:pPr>
              <w:pStyle w:val="BodyText"/>
            </w:pPr>
            <w:r w:rsidRPr="00D8181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1E">
            <w:pPr>
              <w:pStyle w:val="BodyText"/>
              <w:rPr>
                <w:lang w:val="en-NZ"/>
              </w:rPr>
            </w:pPr>
            <w:r w:rsidRPr="00D8181E">
              <w:rPr>
                <w:rStyle w:val="SpecialBold"/>
              </w:rPr>
              <w:t>PERFORMANCE CRITERIA</w:t>
            </w:r>
          </w:p>
        </w:tc>
      </w:tr>
      <w:tr w:rsidTr="00455F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1E">
            <w:pPr>
              <w:pStyle w:val="BodyText"/>
              <w:rPr>
                <w:lang w:val="en-NZ"/>
              </w:rPr>
            </w:pPr>
            <w:r w:rsidRPr="00D8181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1E">
            <w:pPr>
              <w:pStyle w:val="BodyText"/>
              <w:rPr>
                <w:lang w:val="en-NZ"/>
              </w:rPr>
            </w:pPr>
            <w:r w:rsidRPr="00D8181E">
              <w:t>Performance criteria describe the performance needed to demonstrate achievement of the element.</w:t>
            </w:r>
          </w:p>
        </w:tc>
      </w:tr>
      <w:tr w:rsidTr="00455F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1E">
            <w:pPr>
              <w:pStyle w:val="List"/>
              <w:rPr>
                <w:lang w:val="en-NZ"/>
              </w:rPr>
            </w:pPr>
            <w:r w:rsidRPr="00D8181E">
              <w:t>1.</w:t>
            </w:r>
            <w:r w:rsidRPr="00D8181E">
              <w:tab/>
              <w:t>Develop plan to maximise sales.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1E" w:rsidP="00D8181E">
            <w:pPr>
              <w:pStyle w:val="List"/>
            </w:pPr>
            <w:r w:rsidRPr="00D8181E">
              <w:t>1.1.Determine characteristics and market position of product or service sales in a territory.</w:t>
            </w:r>
          </w:p>
          <w:p w:rsidR="00000000" w:rsidRPr="00D8181E" w:rsidP="00D8181E">
            <w:pPr>
              <w:pStyle w:val="List"/>
            </w:pPr>
            <w:r w:rsidRPr="00D8181E">
              <w:t>1.2.Report major competitor ac</w:t>
            </w:r>
            <w:r w:rsidRPr="00D8181E">
              <w:t>tivity in a sales territory, product or service area to relevant personnel.</w:t>
            </w:r>
          </w:p>
          <w:p w:rsidR="00000000" w:rsidRPr="00D8181E" w:rsidP="00D8181E">
            <w:pPr>
              <w:pStyle w:val="List"/>
            </w:pPr>
            <w:r w:rsidRPr="00D8181E">
              <w:t>1.3.Develop sales objectives and plan for a specific territory based on information gathered and business targets.</w:t>
            </w:r>
          </w:p>
          <w:p w:rsidR="00000000" w:rsidRPr="00D8181E" w:rsidP="00D8181E">
            <w:pPr>
              <w:pStyle w:val="List"/>
            </w:pPr>
            <w:r w:rsidRPr="00D8181E">
              <w:t>1.4.Identify and include opportunities to value add to existing b</w:t>
            </w:r>
            <w:r w:rsidRPr="00D8181E">
              <w:t>usinesses.</w:t>
            </w:r>
          </w:p>
          <w:p w:rsidR="00000000" w:rsidRPr="00D8181E" w:rsidP="00D8181E">
            <w:pPr>
              <w:pStyle w:val="List"/>
            </w:pPr>
            <w:r w:rsidRPr="00D8181E">
              <w:t>1.5.Identify, integrate and report special events or opportunities for one-off sales and promotional programs.</w:t>
            </w:r>
          </w:p>
          <w:p w:rsidR="00000000" w:rsidP="00D8181E">
            <w:pPr>
              <w:pStyle w:val="List"/>
              <w:rPr>
                <w:lang w:val="en-NZ"/>
              </w:rPr>
            </w:pPr>
            <w:r w:rsidRPr="00D8181E">
              <w:t>1.6.Seek approval for plan from relevant personnel.</w:t>
            </w:r>
          </w:p>
        </w:tc>
      </w:tr>
      <w:tr w:rsidTr="00455F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1E">
            <w:pPr>
              <w:pStyle w:val="List"/>
              <w:rPr>
                <w:lang w:val="en-NZ"/>
              </w:rPr>
            </w:pPr>
            <w:r w:rsidRPr="00D8181E">
              <w:t>2.</w:t>
            </w:r>
            <w:r w:rsidRPr="00D8181E">
              <w:tab/>
              <w:t>Implement sales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1E" w:rsidP="00D8181E">
            <w:pPr>
              <w:pStyle w:val="List"/>
            </w:pPr>
            <w:r w:rsidRPr="00D8181E">
              <w:t>2.1.Confirm availability of products or services to supp</w:t>
            </w:r>
            <w:r w:rsidRPr="00D8181E">
              <w:t xml:space="preserve">ort activities. </w:t>
            </w:r>
          </w:p>
          <w:p w:rsidR="00000000" w:rsidRPr="00D8181E" w:rsidP="00D8181E">
            <w:pPr>
              <w:pStyle w:val="List"/>
            </w:pPr>
            <w:r w:rsidRPr="00D8181E">
              <w:t>2.2.Organise and conduct activities according to agreed plan.</w:t>
            </w:r>
          </w:p>
          <w:p w:rsidR="00000000" w:rsidRPr="00D8181E" w:rsidP="00D8181E">
            <w:pPr>
              <w:pStyle w:val="List"/>
            </w:pPr>
            <w:r w:rsidRPr="00D8181E">
              <w:t>2.3.Use strategies to optimise activities.</w:t>
            </w:r>
          </w:p>
          <w:p w:rsidR="00000000" w:rsidP="00D8181E">
            <w:pPr>
              <w:pStyle w:val="List"/>
              <w:rPr>
                <w:lang w:val="en-NZ"/>
              </w:rPr>
            </w:pPr>
            <w:r w:rsidRPr="00D8181E">
              <w:t>2.4.Work cooperatively with business customers to maximise product or service sales according to business agreements.</w:t>
            </w:r>
          </w:p>
        </w:tc>
      </w:tr>
      <w:tr w:rsidTr="00455F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1E">
            <w:pPr>
              <w:pStyle w:val="List"/>
              <w:rPr>
                <w:lang w:val="en-NZ"/>
              </w:rPr>
            </w:pPr>
            <w:r w:rsidRPr="00D8181E">
              <w:t>3.</w:t>
            </w:r>
            <w:r w:rsidRPr="00D8181E">
              <w:tab/>
              <w:t>Report on pr</w:t>
            </w:r>
            <w:r w:rsidRPr="00D8181E">
              <w:t>oduct sales within a territory.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1E" w:rsidP="00D8181E">
            <w:pPr>
              <w:pStyle w:val="List"/>
            </w:pPr>
            <w:r w:rsidRPr="00D8181E">
              <w:t xml:space="preserve">3.1.Complete timely and accurate sales reports. </w:t>
            </w:r>
          </w:p>
          <w:p w:rsidR="00000000" w:rsidRPr="00D8181E" w:rsidP="00D8181E">
            <w:pPr>
              <w:pStyle w:val="List"/>
            </w:pPr>
            <w:r w:rsidRPr="00D8181E">
              <w:t>3.2.Report key activities by product, brand or service type for specific customers or other variables according to organisational procedures.</w:t>
            </w:r>
          </w:p>
          <w:p w:rsidR="00000000" w:rsidRPr="00D8181E" w:rsidP="00D8181E">
            <w:pPr>
              <w:pStyle w:val="List"/>
            </w:pPr>
            <w:r w:rsidRPr="00D8181E">
              <w:t>3.3.Identify success of specific sales strategies.</w:t>
            </w:r>
          </w:p>
          <w:p w:rsidR="00000000" w:rsidRPr="00D8181E" w:rsidP="00D8181E">
            <w:pPr>
              <w:pStyle w:val="List"/>
            </w:pPr>
            <w:r w:rsidRPr="00D8181E">
              <w:t>3.4.Submit recommendations for improving sales to relevant personnel.</w:t>
            </w:r>
          </w:p>
        </w:tc>
      </w:tr>
    </w:tbl>
    <w:p w:rsidR="00000000" w:rsidRPr="00D8181E" w:rsidP="00D8181E">
      <w:pPr>
        <w:pStyle w:val="BodyText"/>
      </w:pPr>
    </w:p>
    <w:p w:rsidR="00000000" w:rsidRPr="00D8181E" w:rsidP="00D8181E">
      <w:pPr>
        <w:pStyle w:val="AllowPageBreak"/>
      </w:pPr>
    </w:p>
    <w:p w:rsidR="00000000" w:rsidRPr="00D8181E" w:rsidP="00D8181E">
      <w:pPr>
        <w:pStyle w:val="Heading1"/>
      </w:pPr>
      <w:bookmarkStart w:id="7" w:name="O_851106"/>
      <w:bookmarkEnd w:id="7"/>
      <w:r w:rsidRPr="00D8181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55F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1E">
            <w:pPr>
              <w:pStyle w:val="BodyText"/>
              <w:rPr>
                <w:lang w:val="en-NZ"/>
              </w:rPr>
            </w:pPr>
            <w:r w:rsidRPr="00D8181E">
              <w:t>Foundation skills essential to performance in this unit, but not explicit in the performance crite</w:t>
            </w:r>
            <w:r w:rsidRPr="00D8181E">
              <w:t xml:space="preserve">ria are listed here, along with a brief context statement. </w:t>
            </w:r>
          </w:p>
        </w:tc>
      </w:tr>
      <w:tr w:rsidTr="00455F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1E" w:rsidP="00D8181E">
            <w:pPr>
              <w:pStyle w:val="BodyText"/>
            </w:pPr>
            <w:r w:rsidRPr="00D8181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1E">
            <w:pPr>
              <w:pStyle w:val="BodyText"/>
              <w:rPr>
                <w:lang w:val="en-NZ"/>
              </w:rPr>
            </w:pPr>
            <w:r w:rsidRPr="00D8181E">
              <w:rPr>
                <w:rStyle w:val="SpecialBold"/>
              </w:rPr>
              <w:t>DESCRIPTION</w:t>
            </w:r>
          </w:p>
        </w:tc>
      </w:tr>
      <w:tr w:rsidTr="00455F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1E">
            <w:pPr>
              <w:pStyle w:val="BodyText"/>
              <w:rPr>
                <w:lang w:val="en-NZ"/>
              </w:rPr>
            </w:pPr>
            <w:r w:rsidRPr="00D8181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1E">
            <w:pPr>
              <w:pStyle w:val="ListBullet"/>
              <w:rPr>
                <w:lang w:val="en-NZ"/>
              </w:rPr>
            </w:pPr>
            <w:r w:rsidRPr="00D8181E">
              <w:t>source and interpret market information.</w:t>
            </w:r>
          </w:p>
        </w:tc>
      </w:tr>
      <w:tr w:rsidTr="00455F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81E">
            <w:pPr>
              <w:pStyle w:val="BodyText"/>
              <w:rPr>
                <w:lang w:val="en-NZ"/>
              </w:rPr>
            </w:pPr>
            <w:r w:rsidRPr="00D8181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81E" w:rsidP="00D8181E">
            <w:pPr>
              <w:pStyle w:val="ListBullet"/>
            </w:pPr>
            <w:r w:rsidRPr="00D8181E">
              <w:t>use business technology to prepare sales reports.</w:t>
            </w:r>
          </w:p>
        </w:tc>
      </w:tr>
    </w:tbl>
    <w:p w:rsidR="00000000" w:rsidRPr="00D8181E" w:rsidP="00D8181E">
      <w:pPr>
        <w:pStyle w:val="BodyText"/>
      </w:pPr>
    </w:p>
    <w:p w:rsidR="00000000" w:rsidRPr="00D8181E" w:rsidP="00D8181E">
      <w:pPr>
        <w:pStyle w:val="AllowPageBreak"/>
      </w:pPr>
    </w:p>
    <w:p w:rsidR="00000000" w:rsidRPr="00D8181E" w:rsidP="00D8181E">
      <w:pPr>
        <w:pStyle w:val="Heading1"/>
      </w:pPr>
      <w:bookmarkStart w:id="8" w:name="O_851108"/>
      <w:bookmarkEnd w:id="8"/>
      <w:r w:rsidRPr="00D8181E">
        <w:t>Unit Mapping Information</w:t>
      </w:r>
    </w:p>
    <w:p w:rsidR="00000000" w:rsidRPr="00D8181E" w:rsidP="00455F9C">
      <w:pPr>
        <w:pStyle w:val="BodyText"/>
      </w:pPr>
      <w:r w:rsidRPr="00D8181E">
        <w:t>No equivalent unit.</w:t>
      </w:r>
    </w:p>
    <w:p w:rsidR="00000000" w:rsidRPr="00D8181E" w:rsidP="00D8181E">
      <w:pPr>
        <w:pStyle w:val="Heading1"/>
      </w:pPr>
      <w:bookmarkStart w:id="9" w:name="O_851115"/>
      <w:bookmarkEnd w:id="9"/>
      <w:r w:rsidRPr="00D8181E">
        <w:t>Links</w:t>
      </w:r>
    </w:p>
    <w:p w:rsidR="00000000" w:rsidRPr="00D8181E" w:rsidP="00455F9C">
      <w:pPr>
        <w:pStyle w:val="BodyText"/>
      </w:pPr>
      <w:r w:rsidRPr="00D818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9299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8181E" w:rsidP="00455F9C">
      <w:pPr>
        <w:pStyle w:val="BodyText"/>
        <w:sectPr w:rsidSect="00D818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181E" w:rsidP="00D8181E">
      <w:pPr>
        <w:pStyle w:val="SuperHeading"/>
      </w:pPr>
      <w:r w:rsidRPr="00D8181E">
        <w:t>Assessment Requirements for SIRWSLS003 Build sales of branded products</w:t>
      </w:r>
    </w:p>
    <w:p w:rsidR="00000000" w:rsidRPr="00D8181E" w:rsidP="00D8181E">
      <w:pPr>
        <w:pStyle w:val="Heading1"/>
      </w:pPr>
      <w:bookmarkStart w:id="10" w:name="O_851110"/>
      <w:bookmarkEnd w:id="10"/>
      <w:r w:rsidRPr="00D8181E">
        <w:t>Modification History</w:t>
      </w:r>
    </w:p>
    <w:p w:rsidR="00000000" w:rsidRPr="00D8181E" w:rsidP="00455F9C">
      <w:pPr>
        <w:pStyle w:val="BodyText"/>
      </w:pPr>
      <w:r w:rsidRPr="00D8181E">
        <w:t>Not applicable.</w:t>
      </w:r>
    </w:p>
    <w:p w:rsidR="00000000" w:rsidRPr="00D8181E" w:rsidP="00D8181E">
      <w:pPr>
        <w:pStyle w:val="Heading1"/>
      </w:pPr>
      <w:bookmarkStart w:id="11" w:name="O_851111"/>
      <w:bookmarkEnd w:id="11"/>
      <w:r w:rsidRPr="00D8181E">
        <w:t>Performance Evidence</w:t>
      </w:r>
    </w:p>
    <w:p w:rsidR="00000000" w:rsidRPr="00D8181E" w:rsidP="00455F9C">
      <w:pPr>
        <w:pStyle w:val="BodyText"/>
      </w:pPr>
      <w:r w:rsidRPr="00D8181E">
        <w:t>Evidence of the ability to complete tasks outlined in elements and performance crite</w:t>
      </w:r>
      <w:r w:rsidRPr="00D8181E">
        <w:t>ria of this unit in the context of the job role, and:</w:t>
      </w:r>
    </w:p>
    <w:p w:rsidR="00000000" w:rsidRPr="00D8181E" w:rsidP="00D8181E">
      <w:pPr>
        <w:pStyle w:val="ListBullet"/>
      </w:pPr>
      <w:r w:rsidRPr="00D8181E">
        <w:t>develop, implement and report on at least one plan to build product sales in a geographic territory or for a specific group of business customers</w:t>
      </w:r>
    </w:p>
    <w:p w:rsidR="00000000" w:rsidRPr="00D8181E" w:rsidP="00D8181E">
      <w:pPr>
        <w:pStyle w:val="ListBullet"/>
      </w:pPr>
      <w:r w:rsidRPr="00D8181E">
        <w:t>engage in each of the following:</w:t>
      </w:r>
    </w:p>
    <w:p w:rsidR="00000000" w:rsidRPr="00D8181E" w:rsidP="00D8181E">
      <w:pPr>
        <w:pStyle w:val="ListBullet2"/>
      </w:pPr>
      <w:r w:rsidRPr="00D8181E">
        <w:t>cooperative activitie</w:t>
      </w:r>
      <w:r w:rsidRPr="00D8181E">
        <w:t xml:space="preserve">s with other businesses </w:t>
      </w:r>
    </w:p>
    <w:p w:rsidR="00000000" w:rsidRPr="00D8181E" w:rsidP="00D8181E">
      <w:pPr>
        <w:pStyle w:val="ListBullet2"/>
      </w:pPr>
      <w:r w:rsidRPr="00D8181E">
        <w:t>‘one off’ promotional activities.</w:t>
      </w:r>
    </w:p>
    <w:p w:rsidR="00000000" w:rsidRPr="00D8181E" w:rsidP="00D8181E">
      <w:pPr>
        <w:pStyle w:val="AllowPageBreak"/>
      </w:pPr>
    </w:p>
    <w:p w:rsidR="00000000" w:rsidRPr="00D8181E" w:rsidP="00D8181E">
      <w:pPr>
        <w:pStyle w:val="Heading1"/>
      </w:pPr>
      <w:bookmarkStart w:id="12" w:name="O_851112"/>
      <w:bookmarkEnd w:id="12"/>
      <w:r w:rsidRPr="00D8181E">
        <w:t>Knowledge Evidence</w:t>
      </w:r>
    </w:p>
    <w:p w:rsidR="00000000" w:rsidRPr="00D8181E" w:rsidP="00455F9C">
      <w:pPr>
        <w:pStyle w:val="BodyText"/>
      </w:pPr>
      <w:r w:rsidRPr="00D8181E">
        <w:t>Demonstrated knowledge required to complete the tasks outlined in elements and performance criteria of this unit:</w:t>
      </w:r>
    </w:p>
    <w:p w:rsidR="00000000" w:rsidRPr="00D8181E" w:rsidP="00D8181E">
      <w:pPr>
        <w:pStyle w:val="ListBullet"/>
      </w:pPr>
      <w:r w:rsidRPr="00D8181E">
        <w:t>organisational policies and procedures for sales planning, implementation and approval</w:t>
      </w:r>
    </w:p>
    <w:p w:rsidR="00000000" w:rsidRPr="00D8181E" w:rsidP="00D8181E">
      <w:pPr>
        <w:pStyle w:val="ListBullet"/>
      </w:pPr>
      <w:r w:rsidRPr="00D8181E">
        <w:t>key aspects of legislation that impact sales work:</w:t>
      </w:r>
    </w:p>
    <w:p w:rsidR="00000000" w:rsidRPr="00D8181E" w:rsidP="00D8181E">
      <w:pPr>
        <w:pStyle w:val="ListBullet2"/>
      </w:pPr>
      <w:r w:rsidRPr="00D8181E">
        <w:t>Australian Consumer Law</w:t>
      </w:r>
    </w:p>
    <w:p w:rsidR="00000000" w:rsidRPr="00D8181E" w:rsidP="00D8181E">
      <w:pPr>
        <w:pStyle w:val="ListBullet2"/>
      </w:pPr>
      <w:r w:rsidRPr="00D8181E">
        <w:t xml:space="preserve">commercial law </w:t>
      </w:r>
    </w:p>
    <w:p w:rsidR="00000000" w:rsidRPr="00D8181E" w:rsidP="00D8181E">
      <w:pPr>
        <w:pStyle w:val="ListBullet2"/>
      </w:pPr>
      <w:r w:rsidRPr="00D8181E">
        <w:t>Work Health and Safety (WHS)</w:t>
      </w:r>
    </w:p>
    <w:p w:rsidR="00000000" w:rsidRPr="00D8181E" w:rsidP="00D8181E">
      <w:pPr>
        <w:pStyle w:val="ListBullet"/>
      </w:pPr>
      <w:r w:rsidRPr="00D8181E">
        <w:t>characteristics, features and benefits of produ</w:t>
      </w:r>
      <w:r w:rsidRPr="00D8181E">
        <w:t>cts being sold</w:t>
      </w:r>
    </w:p>
    <w:p w:rsidR="00000000" w:rsidRPr="00D8181E" w:rsidP="00D8181E">
      <w:pPr>
        <w:pStyle w:val="ListBullet"/>
      </w:pPr>
      <w:r w:rsidRPr="00D8181E">
        <w:t>key components of sales planning cycles and inclusions for sales plans</w:t>
      </w:r>
    </w:p>
    <w:p w:rsidR="00000000" w:rsidRPr="00D8181E" w:rsidP="00D8181E">
      <w:pPr>
        <w:pStyle w:val="ListBullet"/>
      </w:pPr>
      <w:r w:rsidRPr="00D8181E">
        <w:t>methods for collection and analysis of:</w:t>
      </w:r>
    </w:p>
    <w:p w:rsidR="00000000" w:rsidRPr="00D8181E" w:rsidP="00D8181E">
      <w:pPr>
        <w:pStyle w:val="ListBullet2"/>
      </w:pPr>
      <w:r w:rsidRPr="00D8181E">
        <w:t>current market position</w:t>
      </w:r>
    </w:p>
    <w:p w:rsidR="00000000" w:rsidRPr="00D8181E" w:rsidP="00D8181E">
      <w:pPr>
        <w:pStyle w:val="ListBullet2"/>
      </w:pPr>
      <w:r w:rsidRPr="00D8181E">
        <w:t xml:space="preserve">success of sales strategies </w:t>
      </w:r>
    </w:p>
    <w:p w:rsidR="00000000" w:rsidRPr="00D8181E" w:rsidP="00D8181E">
      <w:pPr>
        <w:pStyle w:val="ListBullet2"/>
      </w:pPr>
      <w:r w:rsidRPr="00D8181E">
        <w:t>positioning of major competitors</w:t>
      </w:r>
    </w:p>
    <w:p w:rsidR="00000000" w:rsidRPr="00D8181E" w:rsidP="00D8181E">
      <w:pPr>
        <w:pStyle w:val="ListBullet2"/>
      </w:pPr>
      <w:r w:rsidRPr="00D8181E">
        <w:t>anticipated customer demands</w:t>
      </w:r>
    </w:p>
    <w:p w:rsidR="00000000" w:rsidRPr="00D8181E" w:rsidP="00D8181E">
      <w:pPr>
        <w:pStyle w:val="ListBullet2"/>
      </w:pPr>
      <w:r w:rsidRPr="00D8181E">
        <w:t>progress towards sales targets</w:t>
      </w:r>
    </w:p>
    <w:p w:rsidR="00000000" w:rsidRPr="00D8181E" w:rsidP="00D8181E">
      <w:pPr>
        <w:pStyle w:val="ListBullet2"/>
      </w:pPr>
      <w:r w:rsidRPr="00D8181E">
        <w:t>customer/territory demographics, features and services characteristics</w:t>
      </w:r>
    </w:p>
    <w:p w:rsidR="00000000" w:rsidRPr="00D8181E" w:rsidP="00D8181E">
      <w:pPr>
        <w:pStyle w:val="ListBullet"/>
      </w:pPr>
      <w:r w:rsidRPr="00D8181E">
        <w:t>factors that may affect sales activities</w:t>
      </w:r>
    </w:p>
    <w:p w:rsidR="00000000" w:rsidRPr="00D8181E" w:rsidP="00D8181E">
      <w:pPr>
        <w:pStyle w:val="ListBullet"/>
      </w:pPr>
      <w:r w:rsidRPr="00D8181E">
        <w:t>types of promotional activities and how they may be used:</w:t>
      </w:r>
    </w:p>
    <w:p w:rsidR="00000000" w:rsidRPr="00D8181E" w:rsidP="00D8181E">
      <w:pPr>
        <w:pStyle w:val="ListBullet2"/>
      </w:pPr>
      <w:r w:rsidRPr="00D8181E">
        <w:t>advertising</w:t>
      </w:r>
    </w:p>
    <w:p w:rsidR="00000000" w:rsidRPr="00D8181E" w:rsidP="00D8181E">
      <w:pPr>
        <w:pStyle w:val="ListBullet2"/>
      </w:pPr>
      <w:r w:rsidRPr="00D8181E">
        <w:t>events</w:t>
      </w:r>
    </w:p>
    <w:p w:rsidR="00000000" w:rsidRPr="00D8181E" w:rsidP="00D8181E">
      <w:pPr>
        <w:pStyle w:val="ListBullet2"/>
      </w:pPr>
      <w:r w:rsidRPr="00D8181E">
        <w:t>promotional materials</w:t>
      </w:r>
    </w:p>
    <w:p w:rsidR="00000000" w:rsidRPr="00D8181E" w:rsidP="00D8181E">
      <w:pPr>
        <w:pStyle w:val="ListBullet2"/>
      </w:pPr>
      <w:r w:rsidRPr="00D8181E">
        <w:t>sales discou</w:t>
      </w:r>
      <w:r w:rsidRPr="00D8181E">
        <w:t>nts</w:t>
      </w:r>
    </w:p>
    <w:p w:rsidR="00000000" w:rsidRPr="00D8181E" w:rsidP="00D8181E">
      <w:pPr>
        <w:pStyle w:val="ListBullet2"/>
      </w:pPr>
      <w:r w:rsidRPr="00D8181E">
        <w:t>seasonal campaigns</w:t>
      </w:r>
    </w:p>
    <w:p w:rsidR="00000000" w:rsidRPr="00D8181E" w:rsidP="00D8181E">
      <w:pPr>
        <w:pStyle w:val="ListBullet2"/>
      </w:pPr>
      <w:r w:rsidRPr="00D8181E">
        <w:t>merchandising and display</w:t>
      </w:r>
    </w:p>
    <w:p w:rsidR="00000000" w:rsidRPr="00D8181E" w:rsidP="00D8181E">
      <w:pPr>
        <w:pStyle w:val="ListBullet"/>
      </w:pPr>
      <w:r w:rsidRPr="00D8181E">
        <w:t>strategies that foster cooperative planning</w:t>
      </w:r>
    </w:p>
    <w:p w:rsidR="00000000" w:rsidRPr="00D8181E" w:rsidP="00D8181E">
      <w:pPr>
        <w:pStyle w:val="ListBullet"/>
      </w:pPr>
      <w:r w:rsidRPr="00D8181E">
        <w:t>types of cooperative activities:</w:t>
      </w:r>
    </w:p>
    <w:p w:rsidR="00000000" w:rsidRPr="00D8181E" w:rsidP="00D8181E">
      <w:pPr>
        <w:pStyle w:val="ListBullet2"/>
      </w:pPr>
      <w:r w:rsidRPr="00D8181E">
        <w:t>co-branding</w:t>
      </w:r>
    </w:p>
    <w:p w:rsidR="00000000" w:rsidRPr="00D8181E" w:rsidP="00D8181E">
      <w:pPr>
        <w:pStyle w:val="ListBullet2"/>
      </w:pPr>
      <w:r w:rsidRPr="00D8181E">
        <w:t>collaborative planning</w:t>
      </w:r>
    </w:p>
    <w:p w:rsidR="00000000" w:rsidRPr="00D8181E" w:rsidP="00D8181E">
      <w:pPr>
        <w:pStyle w:val="ListBullet2"/>
      </w:pPr>
      <w:r w:rsidRPr="00D8181E">
        <w:t>improved trading terms</w:t>
      </w:r>
    </w:p>
    <w:p w:rsidR="00000000" w:rsidRPr="00D8181E" w:rsidP="00D8181E">
      <w:pPr>
        <w:pStyle w:val="ListBullet2"/>
      </w:pPr>
      <w:r w:rsidRPr="00D8181E">
        <w:t>joint promotions</w:t>
      </w:r>
    </w:p>
    <w:p w:rsidR="00000000" w:rsidRPr="00D8181E" w:rsidP="00D8181E">
      <w:pPr>
        <w:pStyle w:val="ListBullet2"/>
      </w:pPr>
      <w:r w:rsidRPr="00D8181E">
        <w:t>pricing</w:t>
      </w:r>
    </w:p>
    <w:p w:rsidR="00000000" w:rsidRPr="00D8181E" w:rsidP="00D8181E">
      <w:pPr>
        <w:pStyle w:val="ListBullet2"/>
      </w:pPr>
      <w:r w:rsidRPr="00D8181E">
        <w:t>special events support.</w:t>
      </w:r>
    </w:p>
    <w:p w:rsidR="00000000" w:rsidRPr="00D8181E" w:rsidP="00D8181E">
      <w:pPr>
        <w:pStyle w:val="AllowPageBreak"/>
      </w:pPr>
    </w:p>
    <w:p w:rsidR="00000000" w:rsidRPr="00D8181E" w:rsidP="00D8181E">
      <w:pPr>
        <w:pStyle w:val="Heading1"/>
      </w:pPr>
      <w:bookmarkStart w:id="13" w:name="O_851113"/>
      <w:bookmarkEnd w:id="13"/>
      <w:r w:rsidRPr="00D8181E">
        <w:t>Assessment Conditions</w:t>
      </w:r>
    </w:p>
    <w:p w:rsidR="00000000" w:rsidRPr="00D8181E" w:rsidP="00455F9C">
      <w:pPr>
        <w:pStyle w:val="BodyText"/>
      </w:pPr>
      <w:r w:rsidRPr="00D8181E">
        <w:t>Skills must be demonstrated in a wholesale environment. This can be:</w:t>
      </w:r>
    </w:p>
    <w:p w:rsidR="00000000" w:rsidRPr="00D8181E" w:rsidP="00D8181E">
      <w:pPr>
        <w:pStyle w:val="ListBullet"/>
      </w:pPr>
      <w:r w:rsidRPr="00D8181E">
        <w:t>an industry workplace</w:t>
      </w:r>
    </w:p>
    <w:p w:rsidR="00000000" w:rsidRPr="00D8181E" w:rsidP="00D8181E">
      <w:pPr>
        <w:pStyle w:val="ListBullet"/>
      </w:pPr>
      <w:r w:rsidRPr="00D8181E">
        <w:t>a simulated industry environment.</w:t>
      </w:r>
    </w:p>
    <w:p w:rsidR="00000000" w:rsidRPr="00D8181E" w:rsidP="00D8181E">
      <w:pPr>
        <w:pStyle w:val="BodyText"/>
      </w:pPr>
    </w:p>
    <w:p w:rsidR="00000000" w:rsidRPr="00D8181E" w:rsidP="00455F9C">
      <w:pPr>
        <w:pStyle w:val="BodyText"/>
      </w:pPr>
      <w:r w:rsidRPr="00D8181E">
        <w:t>Assessment must ensure access to:</w:t>
      </w:r>
    </w:p>
    <w:p w:rsidR="00000000" w:rsidRPr="00D8181E" w:rsidP="00D8181E">
      <w:pPr>
        <w:pStyle w:val="ListBullet"/>
      </w:pPr>
      <w:r w:rsidRPr="00D8181E">
        <w:t>organisational policies and procedures for sales activities</w:t>
      </w:r>
    </w:p>
    <w:p w:rsidR="00000000" w:rsidRPr="00D8181E" w:rsidP="00D8181E">
      <w:pPr>
        <w:pStyle w:val="ListBullet"/>
      </w:pPr>
      <w:r w:rsidRPr="00D8181E">
        <w:t>a business sales system</w:t>
      </w:r>
    </w:p>
    <w:p w:rsidR="00000000" w:rsidRPr="00D8181E" w:rsidP="00D8181E">
      <w:pPr>
        <w:pStyle w:val="ListBullet"/>
      </w:pPr>
      <w:r w:rsidRPr="00D8181E">
        <w:t>organisational business plans and objectives</w:t>
      </w:r>
    </w:p>
    <w:p w:rsidR="00000000" w:rsidRPr="00D8181E" w:rsidP="00D8181E">
      <w:pPr>
        <w:pStyle w:val="ListBullet"/>
      </w:pPr>
      <w:r w:rsidRPr="00D8181E">
        <w:t xml:space="preserve">sources of market information relevant to the product and customers. </w:t>
      </w:r>
    </w:p>
    <w:p w:rsidR="00000000" w:rsidRPr="00D8181E" w:rsidP="00D8181E">
      <w:pPr>
        <w:pStyle w:val="BodyText"/>
      </w:pPr>
    </w:p>
    <w:p w:rsidR="00000000" w:rsidRPr="00D8181E" w:rsidP="00455F9C">
      <w:pPr>
        <w:pStyle w:val="BodyText"/>
      </w:pPr>
      <w:r w:rsidRPr="00D8181E">
        <w:t>Assessors must satisfy the Standards for Registered Training Organisations’ requirements for assessors.</w:t>
      </w:r>
    </w:p>
    <w:p w:rsidR="00000000" w:rsidRPr="00D8181E" w:rsidP="00D8181E">
      <w:pPr>
        <w:pStyle w:val="Heading1"/>
      </w:pPr>
      <w:bookmarkStart w:id="14" w:name="O_851116"/>
      <w:bookmarkEnd w:id="14"/>
      <w:r w:rsidRPr="00D8181E">
        <w:t>Links</w:t>
      </w:r>
    </w:p>
    <w:p w:rsidR="00000000" w:rsidRPr="00D8181E" w:rsidP="00455F9C">
      <w:pPr>
        <w:pStyle w:val="BodyText"/>
      </w:pPr>
      <w:r w:rsidRPr="00D818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9299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8181E" w:rsidP="00D8181E"/>
    <w:sectPr w:rsidSect="00D818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E" w:rsidRPr="00455F9C" w:rsidP="00455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F9C" w:rsidP="00D81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F9C" w:rsidP="00D81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5F9C" w:rsidP="00D818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E" w:rsidP="00D81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5F9C">
      <w:t>Approved</w:t>
    </w:r>
    <w:r w:rsidR="00455F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5F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5F9C">
      <w:rPr>
        <w:noProof/>
      </w:rPr>
      <w:t>4</w:t>
    </w:r>
    <w:r>
      <w:rPr>
        <w:noProof/>
      </w:rPr>
      <w:fldChar w:fldCharType="end"/>
    </w:r>
  </w:p>
  <w:p w:rsidR="00D8181E" w:rsidP="00D81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5F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5F9C">
      <w:t>Service and Creative Skills Australia</w:t>
    </w:r>
    <w:r w:rsidR="00455F9C">
      <w:fldChar w:fldCharType="end"/>
    </w:r>
  </w:p>
  <w:p w:rsidR="00D8181E" w:rsidP="00D81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81E" w:rsidRPr="00455F9C" w:rsidP="00455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F9C" w:rsidRPr="002D2AF8" w:rsidP="00D81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SIRWSLS003 Build sales of branded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5F9C" w:rsidP="00D818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E" w:rsidRPr="002D2AF8" w:rsidP="00D81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5F9C">
      <w:t>SIRWSLS003 Build sales of branded products</w:t>
    </w:r>
    <w:r w:rsidR="00455F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5F9C">
      <w:rPr>
        <w:noProof/>
      </w:rPr>
      <w:t>2 March 2025</w:t>
    </w:r>
    <w:r>
      <w:fldChar w:fldCharType="end"/>
    </w:r>
  </w:p>
  <w:p w:rsidR="00D8181E" w:rsidP="00D81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9CD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74C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5E2C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81E"/>
  </w:style>
  <w:style w:type="character" w:customStyle="1" w:styleId="Heading1Char">
    <w:name w:val="Heading 1 Char"/>
    <w:basedOn w:val="DefaultParagraphFont"/>
    <w:link w:val="Heading1"/>
    <w:rsid w:val="00D81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8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18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18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81E"/>
    <w:rPr>
      <w:b/>
      <w:spacing w:val="0"/>
    </w:rPr>
  </w:style>
  <w:style w:type="paragraph" w:styleId="ListBullet2">
    <w:name w:val="List Bullet 2"/>
    <w:basedOn w:val="List2"/>
    <w:rsid w:val="00D818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1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8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1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8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81E"/>
    <w:rPr>
      <w:i/>
    </w:rPr>
  </w:style>
  <w:style w:type="paragraph" w:styleId="Caption">
    <w:name w:val="caption"/>
    <w:basedOn w:val="BodyText"/>
    <w:next w:val="Normal"/>
    <w:qFormat/>
    <w:rsid w:val="00D81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81E"/>
  </w:style>
  <w:style w:type="paragraph" w:styleId="TableofFigures">
    <w:name w:val="table of figures"/>
    <w:basedOn w:val="Normal"/>
    <w:next w:val="Normal"/>
    <w:semiHidden/>
    <w:rsid w:val="00D81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8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181E"/>
    <w:rPr>
      <w:rFonts w:ascii="Wingdings" w:hAnsi="Wingdings"/>
    </w:rPr>
  </w:style>
  <w:style w:type="paragraph" w:customStyle="1" w:styleId="TableHeading">
    <w:name w:val="Table Heading"/>
    <w:basedOn w:val="HeadingBase"/>
    <w:rsid w:val="00D818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81E"/>
    <w:rPr>
      <w:color w:val="0033CC"/>
      <w:u w:val="none"/>
    </w:rPr>
  </w:style>
  <w:style w:type="paragraph" w:customStyle="1" w:styleId="BodyTextRight">
    <w:name w:val="Body Text Right"/>
    <w:basedOn w:val="BodyText"/>
    <w:rsid w:val="00D81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8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81E"/>
    <w:rPr>
      <w:sz w:val="32"/>
    </w:rPr>
  </w:style>
  <w:style w:type="paragraph" w:customStyle="1" w:styleId="HeadingProcedure">
    <w:name w:val="Heading Procedure"/>
    <w:basedOn w:val="HeadingBase"/>
    <w:next w:val="Normal"/>
    <w:rsid w:val="00D81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81E"/>
    <w:pPr>
      <w:spacing w:before="60" w:after="60"/>
    </w:pPr>
  </w:style>
  <w:style w:type="paragraph" w:styleId="ListContinue">
    <w:name w:val="List Continue"/>
    <w:basedOn w:val="List"/>
    <w:rsid w:val="00D8181E"/>
    <w:pPr>
      <w:ind w:firstLine="0"/>
    </w:pPr>
  </w:style>
  <w:style w:type="paragraph" w:customStyle="1" w:styleId="ListNote">
    <w:name w:val="List Note"/>
    <w:basedOn w:val="List"/>
    <w:rsid w:val="00D81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81E"/>
    <w:rPr>
      <w:rFonts w:ascii="Courier New" w:hAnsi="Courier New"/>
    </w:rPr>
  </w:style>
  <w:style w:type="paragraph" w:customStyle="1" w:styleId="NoteBullet">
    <w:name w:val="Note Bullet"/>
    <w:basedOn w:val="Note"/>
    <w:rsid w:val="00D81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8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81E"/>
    <w:rPr>
      <w:b/>
      <w:smallCaps/>
    </w:rPr>
  </w:style>
  <w:style w:type="paragraph" w:customStyle="1" w:styleId="TableListNumber">
    <w:name w:val="Table List Number"/>
    <w:basedOn w:val="ListNumber"/>
    <w:rsid w:val="00D81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81E"/>
    <w:pPr>
      <w:numPr>
        <w:numId w:val="9"/>
      </w:numPr>
    </w:pPr>
  </w:style>
  <w:style w:type="paragraph" w:customStyle="1" w:styleId="ListAlpha2">
    <w:name w:val="List Alpha 2"/>
    <w:basedOn w:val="List2"/>
    <w:rsid w:val="00D8181E"/>
    <w:pPr>
      <w:numPr>
        <w:numId w:val="8"/>
      </w:numPr>
    </w:pPr>
  </w:style>
  <w:style w:type="paragraph" w:styleId="List2">
    <w:name w:val="List 2"/>
    <w:basedOn w:val="BodyText"/>
    <w:rsid w:val="00D81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8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8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181E"/>
    <w:pPr>
      <w:numPr>
        <w:numId w:val="4"/>
      </w:numPr>
    </w:pPr>
  </w:style>
  <w:style w:type="paragraph" w:styleId="ListContinue2">
    <w:name w:val="List Continue 2"/>
    <w:basedOn w:val="List2"/>
    <w:rsid w:val="00D8181E"/>
    <w:pPr>
      <w:ind w:firstLine="0"/>
    </w:pPr>
  </w:style>
  <w:style w:type="paragraph" w:styleId="ListContinue3">
    <w:name w:val="List Continue 3"/>
    <w:basedOn w:val="List3"/>
    <w:rsid w:val="00D8181E"/>
    <w:pPr>
      <w:ind w:left="1021" w:firstLine="0"/>
    </w:pPr>
  </w:style>
  <w:style w:type="paragraph" w:styleId="ListContinue4">
    <w:name w:val="List Continue 4"/>
    <w:basedOn w:val="List4"/>
    <w:rsid w:val="00D8181E"/>
    <w:pPr>
      <w:ind w:firstLine="0"/>
    </w:pPr>
  </w:style>
  <w:style w:type="paragraph" w:styleId="ListContinue5">
    <w:name w:val="List Continue 5"/>
    <w:basedOn w:val="List5"/>
    <w:rsid w:val="00D8181E"/>
    <w:pPr>
      <w:ind w:firstLine="0"/>
    </w:pPr>
  </w:style>
  <w:style w:type="paragraph" w:styleId="ListNumber3">
    <w:name w:val="List Number 3"/>
    <w:basedOn w:val="List3"/>
    <w:rsid w:val="00D8181E"/>
    <w:pPr>
      <w:numPr>
        <w:numId w:val="5"/>
      </w:numPr>
    </w:pPr>
  </w:style>
  <w:style w:type="paragraph" w:styleId="ListNumber4">
    <w:name w:val="List Number 4"/>
    <w:basedOn w:val="List4"/>
    <w:rsid w:val="00D8181E"/>
    <w:pPr>
      <w:numPr>
        <w:numId w:val="6"/>
      </w:numPr>
    </w:pPr>
  </w:style>
  <w:style w:type="paragraph" w:styleId="ListNumber5">
    <w:name w:val="List Number 5"/>
    <w:basedOn w:val="List5"/>
    <w:rsid w:val="00D8181E"/>
    <w:pPr>
      <w:numPr>
        <w:numId w:val="7"/>
      </w:numPr>
    </w:pPr>
  </w:style>
  <w:style w:type="paragraph" w:styleId="BlockText">
    <w:name w:val="Block Text"/>
    <w:basedOn w:val="Normal"/>
    <w:rsid w:val="00D81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81E"/>
    <w:rPr>
      <w:sz w:val="16"/>
      <w:vertAlign w:val="superscript"/>
    </w:rPr>
  </w:style>
  <w:style w:type="character" w:customStyle="1" w:styleId="Symbols">
    <w:name w:val="Symbols"/>
    <w:basedOn w:val="DefaultParagraphFont"/>
    <w:rsid w:val="00D8181E"/>
    <w:rPr>
      <w:rFonts w:ascii="Symbol" w:hAnsi="Symbol"/>
    </w:rPr>
  </w:style>
  <w:style w:type="character" w:customStyle="1" w:styleId="MenuOptions">
    <w:name w:val="Menu Options"/>
    <w:basedOn w:val="DefaultParagraphFont"/>
    <w:rsid w:val="00D81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81E"/>
    <w:rPr>
      <w:b/>
    </w:rPr>
  </w:style>
  <w:style w:type="character" w:customStyle="1" w:styleId="Underlined">
    <w:name w:val="Underlined"/>
    <w:basedOn w:val="DefaultParagraphFont"/>
    <w:rsid w:val="00D8181E"/>
    <w:rPr>
      <w:u w:val="single"/>
    </w:rPr>
  </w:style>
  <w:style w:type="paragraph" w:customStyle="1" w:styleId="TableBodyTextRight">
    <w:name w:val="Table Body Text Right"/>
    <w:basedOn w:val="TableBodyText"/>
    <w:rsid w:val="00D81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81E"/>
    <w:rPr>
      <w:sz w:val="18"/>
    </w:rPr>
  </w:style>
  <w:style w:type="paragraph" w:customStyle="1" w:styleId="BodySmallRight">
    <w:name w:val="Body Small Right"/>
    <w:basedOn w:val="BodyTextRight"/>
    <w:rsid w:val="00D8181E"/>
    <w:rPr>
      <w:sz w:val="18"/>
      <w:szCs w:val="18"/>
    </w:rPr>
  </w:style>
  <w:style w:type="paragraph" w:customStyle="1" w:styleId="MarginEdition">
    <w:name w:val="Margin Edition"/>
    <w:basedOn w:val="MarginNote"/>
    <w:rsid w:val="00D81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81E"/>
    <w:rPr>
      <w:sz w:val="2"/>
      <w:szCs w:val="2"/>
    </w:rPr>
  </w:style>
  <w:style w:type="character" w:customStyle="1" w:styleId="Small">
    <w:name w:val="Small"/>
    <w:basedOn w:val="DefaultParagraphFont"/>
    <w:rsid w:val="00D8181E"/>
    <w:rPr>
      <w:sz w:val="16"/>
    </w:rPr>
  </w:style>
  <w:style w:type="paragraph" w:customStyle="1" w:styleId="WideTable">
    <w:name w:val="Wide Table"/>
    <w:basedOn w:val="Normal"/>
    <w:rsid w:val="00D81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81E"/>
  </w:style>
  <w:style w:type="paragraph" w:styleId="Quote">
    <w:name w:val="Quote"/>
    <w:basedOn w:val="Heading1"/>
    <w:link w:val="QuoteChar"/>
    <w:qFormat/>
    <w:rsid w:val="00D81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81E"/>
    <w:pPr>
      <w:pageBreakBefore/>
    </w:pPr>
  </w:style>
  <w:style w:type="paragraph" w:customStyle="1" w:styleId="Border">
    <w:name w:val="Border"/>
    <w:basedOn w:val="Normal"/>
    <w:qFormat/>
    <w:rsid w:val="00D81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81E"/>
    <w:rPr>
      <w:u w:val="single"/>
    </w:rPr>
  </w:style>
  <w:style w:type="character" w:customStyle="1" w:styleId="BoldandItalics">
    <w:name w:val="Bold and Italics"/>
    <w:qFormat/>
    <w:rsid w:val="00D8181E"/>
    <w:rPr>
      <w:b/>
      <w:i/>
      <w:u w:val="none"/>
    </w:rPr>
  </w:style>
  <w:style w:type="paragraph" w:styleId="BalloonText">
    <w:name w:val="Balloon Text"/>
    <w:basedOn w:val="Normal"/>
    <w:link w:val="BalloonTextChar"/>
    <w:rsid w:val="00D81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81E"/>
    <w:pPr>
      <w:spacing w:before="0" w:after="0"/>
    </w:pPr>
  </w:style>
  <w:style w:type="paragraph" w:customStyle="1" w:styleId="BodyTextBold">
    <w:name w:val="Body Text Bold"/>
    <w:basedOn w:val="BodyText"/>
    <w:qFormat/>
    <w:rsid w:val="00D8181E"/>
    <w:rPr>
      <w:b/>
    </w:rPr>
  </w:style>
  <w:style w:type="character" w:styleId="Hyperlink">
    <w:name w:val="Hyperlink"/>
    <w:basedOn w:val="DefaultParagraphFont"/>
    <w:uiPriority w:val="99"/>
    <w:unhideWhenUsed/>
    <w:rsid w:val="00455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4547</Characters>
  <Application>Microsoft Office Word</Application>
  <DocSecurity>0</DocSecurity>
  <Lines>156</Lines>
  <Paragraphs>121</Paragraphs>
  <ScaleCrop>false</ScaleCrop>
  <Company>Author-it Software Corporation Ltd.</Company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SIRWSLS003 Build sales of branded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