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191" w:rsidP="00A32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SIRRRTF002 Monitor retail store financials</w:t>
      </w:r>
      <w:r>
        <w:fldChar w:fldCharType="end"/>
      </w:r>
    </w:p>
    <w:p w:rsidR="00A32191" w:rsidP="00A32191">
      <w:pPr>
        <w:pStyle w:val="Version"/>
        <w:sectPr w:rsidSect="00E07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99A" w:rsidP="00E0799A">
      <w:pPr>
        <w:pStyle w:val="SuperHeading"/>
      </w:pPr>
      <w:r w:rsidRPr="00E0799A">
        <w:t>SIRRRTF002 Monitor retail store financials</w:t>
      </w:r>
    </w:p>
    <w:p w:rsidR="00000000" w:rsidRPr="00E0799A" w:rsidP="00E0799A">
      <w:pPr>
        <w:pStyle w:val="Heading1"/>
      </w:pPr>
      <w:bookmarkStart w:id="1" w:name="O_850952"/>
      <w:bookmarkEnd w:id="1"/>
      <w:r w:rsidRPr="00E0799A">
        <w:t>Modification History</w:t>
      </w:r>
    </w:p>
    <w:p w:rsidR="00000000" w:rsidRPr="00E0799A" w:rsidP="00A32191">
      <w:pPr>
        <w:pStyle w:val="BodyText"/>
      </w:pPr>
      <w:r w:rsidRPr="00E0799A">
        <w:t>Not applicable.</w:t>
      </w:r>
    </w:p>
    <w:p w:rsidR="00000000" w:rsidRPr="00E0799A" w:rsidP="00E0799A">
      <w:pPr>
        <w:pStyle w:val="Heading1"/>
      </w:pPr>
      <w:bookmarkStart w:id="2" w:name="O_850953"/>
      <w:bookmarkEnd w:id="2"/>
      <w:r w:rsidRPr="00E0799A">
        <w:t>Application</w:t>
      </w:r>
    </w:p>
    <w:p w:rsidR="00000000" w:rsidRPr="00E0799A" w:rsidP="00A32191">
      <w:pPr>
        <w:pStyle w:val="BodyText"/>
      </w:pPr>
      <w:r w:rsidRPr="00E0799A">
        <w:t>This unit describes the performance outcomes, skills and knowledge required to manage retail store financials by controlling costs, managing rosters and stock levels, and reviewing financial</w:t>
      </w:r>
      <w:r w:rsidRPr="00E0799A">
        <w:t xml:space="preserve"> performance. </w:t>
      </w:r>
    </w:p>
    <w:p w:rsidR="00000000" w:rsidRPr="00E0799A" w:rsidP="00A32191">
      <w:pPr>
        <w:pStyle w:val="BodyText"/>
      </w:pPr>
      <w:r w:rsidRPr="00E0799A">
        <w:t xml:space="preserve">It applies to individuals working in frontline management roles in a diverse range of retail industry sectors and business contexts. They operate independently with some responsibility for others and decision making, and within established </w:t>
      </w:r>
      <w:r w:rsidRPr="00E0799A">
        <w:t xml:space="preserve">organisational policies and procedures. </w:t>
      </w:r>
    </w:p>
    <w:p w:rsidR="00000000" w:rsidRPr="00E0799A" w:rsidP="00A32191">
      <w:pPr>
        <w:pStyle w:val="BodyText"/>
      </w:pPr>
      <w:r w:rsidRPr="00E0799A">
        <w:t>No occupational licensing, certification or specific legislative requirements apply to this unit at the time of publication.</w:t>
      </w:r>
    </w:p>
    <w:p w:rsidR="00000000" w:rsidRPr="00E0799A" w:rsidP="00E0799A">
      <w:pPr>
        <w:pStyle w:val="Heading1"/>
      </w:pPr>
      <w:bookmarkStart w:id="3" w:name="O_850954"/>
      <w:bookmarkEnd w:id="3"/>
      <w:r w:rsidRPr="00E0799A">
        <w:t>Pre-requisite Unit</w:t>
      </w:r>
    </w:p>
    <w:p w:rsidR="00000000" w:rsidRPr="00E0799A" w:rsidP="00A32191">
      <w:pPr>
        <w:pStyle w:val="BodyText"/>
      </w:pPr>
      <w:r w:rsidRPr="00E0799A">
        <w:t xml:space="preserve">Nil </w:t>
      </w:r>
    </w:p>
    <w:p w:rsidR="00000000" w:rsidRPr="00E0799A" w:rsidP="00E0799A">
      <w:pPr>
        <w:pStyle w:val="Heading1"/>
      </w:pPr>
      <w:bookmarkStart w:id="4" w:name="O_850955"/>
      <w:bookmarkEnd w:id="4"/>
      <w:r w:rsidRPr="00E0799A">
        <w:t>Competency Field</w:t>
      </w:r>
    </w:p>
    <w:p w:rsidR="00000000" w:rsidRPr="00E0799A" w:rsidP="00A32191">
      <w:pPr>
        <w:pStyle w:val="BodyText"/>
      </w:pPr>
      <w:r w:rsidRPr="00E0799A">
        <w:t>Retail Financi</w:t>
      </w:r>
      <w:r w:rsidRPr="00E0799A">
        <w:t xml:space="preserve">als </w:t>
      </w:r>
    </w:p>
    <w:p w:rsidR="00000000" w:rsidRPr="00E0799A" w:rsidP="00E0799A">
      <w:pPr>
        <w:pStyle w:val="Heading1"/>
      </w:pPr>
      <w:bookmarkStart w:id="5" w:name="O_850956"/>
      <w:bookmarkEnd w:id="5"/>
      <w:r w:rsidRPr="00E0799A">
        <w:t>Unit Sector</w:t>
      </w:r>
    </w:p>
    <w:p w:rsidR="00000000" w:rsidRPr="00E0799A" w:rsidP="00A32191">
      <w:pPr>
        <w:pStyle w:val="BodyText"/>
      </w:pPr>
      <w:r w:rsidRPr="00E0799A">
        <w:t>Retail</w:t>
      </w:r>
    </w:p>
    <w:p w:rsidR="00000000" w:rsidRPr="00E0799A" w:rsidP="00E0799A">
      <w:pPr>
        <w:pStyle w:val="Heading1"/>
      </w:pPr>
      <w:bookmarkStart w:id="6" w:name="O_850957"/>
      <w:bookmarkEnd w:id="6"/>
      <w:r w:rsidRPr="00E079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9A" w:rsidP="00E0799A">
            <w:pPr>
              <w:pStyle w:val="BodyText"/>
            </w:pPr>
            <w:r w:rsidRPr="00E0799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rPr>
                <w:rStyle w:val="SpecialBold"/>
              </w:rPr>
              <w:t>PERFORMANCE CRITERIA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t>Performance criteria describe the performance needed to demonstrate achievement of the element.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List"/>
              <w:rPr>
                <w:lang w:val="en-NZ"/>
              </w:rPr>
            </w:pPr>
            <w:r w:rsidRPr="00E0799A">
              <w:t>1.</w:t>
            </w:r>
            <w:r w:rsidRPr="00E0799A">
              <w:tab/>
              <w:t>Control cost of labour.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9A" w:rsidP="00E0799A">
            <w:pPr>
              <w:pStyle w:val="List"/>
            </w:pPr>
            <w:r w:rsidRPr="00E0799A">
              <w:t xml:space="preserve">1.1.Develop rosters according to relevant industrial agreements and wage budgets and organisational policies and procedures. </w:t>
            </w:r>
          </w:p>
          <w:p w:rsidR="00000000" w:rsidRPr="00E0799A" w:rsidP="00E0799A">
            <w:pPr>
              <w:pStyle w:val="List"/>
            </w:pPr>
            <w:r w:rsidRPr="00E0799A">
              <w:t>1.2.Ma</w:t>
            </w:r>
            <w:r w:rsidRPr="00E0799A">
              <w:t>ximise operational and customer service efficiency while minimising wage costs.</w:t>
            </w:r>
          </w:p>
          <w:p w:rsidR="00000000" w:rsidRPr="00E0799A" w:rsidP="00E0799A">
            <w:pPr>
              <w:pStyle w:val="List"/>
            </w:pPr>
            <w:r w:rsidRPr="00E0799A">
              <w:t>1.3.Combine duties where appropriate to ensure effective use of team members.</w:t>
            </w:r>
          </w:p>
          <w:p w:rsidR="00000000" w:rsidRPr="00E0799A" w:rsidP="00E0799A">
            <w:pPr>
              <w:pStyle w:val="List"/>
            </w:pPr>
            <w:r w:rsidRPr="00E0799A">
              <w:t>1.4.Roster teams with most effective skills mix to meet operational requirements.</w:t>
            </w:r>
          </w:p>
          <w:p w:rsidR="00000000" w:rsidRPr="00E0799A" w:rsidP="00E0799A">
            <w:pPr>
              <w:pStyle w:val="List"/>
            </w:pPr>
            <w:r w:rsidRPr="00E0799A">
              <w:t>1.5.Use roster s</w:t>
            </w:r>
            <w:r w:rsidRPr="00E0799A">
              <w:t xml:space="preserve">ystems and equipment to administer rosters to team members. </w:t>
            </w:r>
          </w:p>
          <w:p w:rsidR="00000000" w:rsidP="00E0799A">
            <w:pPr>
              <w:pStyle w:val="List"/>
              <w:rPr>
                <w:lang w:val="en-NZ"/>
              </w:rPr>
            </w:pPr>
            <w:r w:rsidRPr="00E0799A">
              <w:t xml:space="preserve">1.6.Amend rosters and labour spend as required. 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List"/>
              <w:rPr>
                <w:lang w:val="en-NZ"/>
              </w:rPr>
            </w:pPr>
            <w:r w:rsidRPr="00E0799A">
              <w:t>2.</w:t>
            </w:r>
            <w:r w:rsidRPr="00E0799A">
              <w:tab/>
              <w:t>Control stock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9A" w:rsidP="00E0799A">
            <w:pPr>
              <w:pStyle w:val="List"/>
            </w:pPr>
            <w:r w:rsidRPr="00E0799A">
              <w:t>2.1.Manage stock levels to meet customer demand, maximise sales and minimise shrinkage.</w:t>
            </w:r>
          </w:p>
          <w:p w:rsidR="00000000" w:rsidP="00E0799A">
            <w:pPr>
              <w:pStyle w:val="List"/>
              <w:rPr>
                <w:lang w:val="en-NZ"/>
              </w:rPr>
            </w:pPr>
            <w:r w:rsidRPr="00E0799A">
              <w:t>2.2.Identify shrinkage costs and</w:t>
            </w:r>
            <w:r w:rsidRPr="00E0799A">
              <w:t xml:space="preserve"> trends and take preventative action to minimise future shrinkage.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List"/>
              <w:rPr>
                <w:lang w:val="en-NZ"/>
              </w:rPr>
            </w:pPr>
            <w:r w:rsidRPr="00E0799A">
              <w:t>3.</w:t>
            </w:r>
            <w:r w:rsidRPr="00E0799A">
              <w:tab/>
              <w:t>Review and address financial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9A" w:rsidP="00E0799A">
            <w:pPr>
              <w:pStyle w:val="List"/>
            </w:pPr>
            <w:r w:rsidRPr="00E0799A">
              <w:t>3.1.Analyse and report on budget and sales revenue and expenditure figures according to budget targets.</w:t>
            </w:r>
          </w:p>
          <w:p w:rsidR="00000000" w:rsidRPr="00E0799A" w:rsidP="00E0799A">
            <w:pPr>
              <w:pStyle w:val="List"/>
            </w:pPr>
            <w:r w:rsidRPr="00E0799A">
              <w:t>3.2.Interpret financial data to identif</w:t>
            </w:r>
            <w:r w:rsidRPr="00E0799A">
              <w:t>y variations from budget, and take appropriate corrective action where deviations from budget occur.</w:t>
            </w:r>
          </w:p>
          <w:p w:rsidR="00000000" w:rsidRPr="00E0799A" w:rsidP="00E0799A">
            <w:pPr>
              <w:pStyle w:val="List"/>
            </w:pPr>
            <w:r w:rsidRPr="00E0799A">
              <w:t>3.3.Take action to minimise budget overspend and control costs.</w:t>
            </w:r>
          </w:p>
          <w:p w:rsidR="00000000" w:rsidRPr="00E0799A" w:rsidP="00E0799A">
            <w:pPr>
              <w:pStyle w:val="List"/>
            </w:pPr>
            <w:r w:rsidRPr="00E0799A">
              <w:t xml:space="preserve">3.4.Communicate to the team cost control measures within their area of responsibility. </w:t>
            </w:r>
          </w:p>
        </w:tc>
      </w:tr>
    </w:tbl>
    <w:p w:rsidR="00000000" w:rsidRPr="00E0799A" w:rsidP="00E0799A">
      <w:pPr>
        <w:pStyle w:val="BodyText"/>
      </w:pPr>
    </w:p>
    <w:p w:rsidR="00000000" w:rsidRPr="00E0799A" w:rsidP="00E0799A">
      <w:pPr>
        <w:pStyle w:val="AllowPageBreak"/>
      </w:pPr>
    </w:p>
    <w:p w:rsidR="00000000" w:rsidRPr="00E0799A" w:rsidP="00E0799A">
      <w:pPr>
        <w:pStyle w:val="Heading1"/>
      </w:pPr>
      <w:bookmarkStart w:id="7" w:name="O_850958"/>
      <w:bookmarkEnd w:id="7"/>
      <w:r w:rsidRPr="00E0799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t>Foundation skills essential to performance in this unit, but not explicit in the performance criteria are listed here, along with a brief context statement.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9A" w:rsidP="00E0799A">
            <w:pPr>
              <w:pStyle w:val="BodyText"/>
            </w:pPr>
            <w:r w:rsidRPr="00E0799A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rPr>
                <w:rStyle w:val="SpecialBold"/>
              </w:rPr>
              <w:t>DESCRIPTION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ListBullet"/>
              <w:rPr>
                <w:lang w:val="en-NZ"/>
              </w:rPr>
            </w:pPr>
            <w:r w:rsidRPr="00E0799A">
              <w:t>complete roster planning activities involving dates, times and staff ratios.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ListBullet"/>
              <w:rPr>
                <w:lang w:val="en-NZ"/>
              </w:rPr>
            </w:pPr>
            <w:r w:rsidRPr="00E0799A">
              <w:t xml:space="preserve">adjust rosters to account for changes to staffing requirements. </w:t>
            </w:r>
          </w:p>
        </w:tc>
      </w:tr>
      <w:tr w:rsidTr="00A321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99A">
            <w:pPr>
              <w:pStyle w:val="BodyText"/>
              <w:rPr>
                <w:lang w:val="en-NZ"/>
              </w:rPr>
            </w:pPr>
            <w:r w:rsidRPr="00E0799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99A" w:rsidP="00E0799A">
            <w:pPr>
              <w:pStyle w:val="ListBullet"/>
            </w:pPr>
            <w:r w:rsidRPr="00E0799A">
              <w:t>use organisational software and equipment to monitor and plan</w:t>
            </w:r>
            <w:r w:rsidRPr="00E0799A">
              <w:t xml:space="preserve"> retail financials. </w:t>
            </w:r>
          </w:p>
        </w:tc>
      </w:tr>
    </w:tbl>
    <w:p w:rsidR="00000000" w:rsidRPr="00E0799A" w:rsidP="00E0799A">
      <w:pPr>
        <w:pStyle w:val="BodyText"/>
      </w:pPr>
    </w:p>
    <w:p w:rsidR="00000000" w:rsidRPr="00E0799A" w:rsidP="00E0799A">
      <w:pPr>
        <w:pStyle w:val="AllowPageBreak"/>
      </w:pPr>
    </w:p>
    <w:p w:rsidR="00000000" w:rsidRPr="00E0799A" w:rsidP="00E0799A">
      <w:pPr>
        <w:pStyle w:val="Heading1"/>
      </w:pPr>
      <w:bookmarkStart w:id="8" w:name="O_850960"/>
      <w:bookmarkEnd w:id="8"/>
      <w:r w:rsidRPr="00E0799A">
        <w:t>Unit Mapping Information</w:t>
      </w:r>
    </w:p>
    <w:p w:rsidR="00000000" w:rsidRPr="00E0799A" w:rsidP="00A32191">
      <w:pPr>
        <w:pStyle w:val="BodyText"/>
      </w:pPr>
      <w:r w:rsidRPr="00E0799A">
        <w:t>No equivalent unit.</w:t>
      </w:r>
    </w:p>
    <w:p w:rsidR="00000000" w:rsidRPr="00E0799A" w:rsidP="00E0799A">
      <w:pPr>
        <w:pStyle w:val="Heading1"/>
      </w:pPr>
      <w:bookmarkStart w:id="9" w:name="O_850967"/>
      <w:bookmarkEnd w:id="9"/>
      <w:r w:rsidRPr="00E0799A">
        <w:t>Links</w:t>
      </w:r>
    </w:p>
    <w:p w:rsidR="00000000" w:rsidRPr="00E0799A" w:rsidP="00A32191">
      <w:pPr>
        <w:pStyle w:val="BodyText"/>
      </w:pPr>
      <w:r w:rsidRPr="00E079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8127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0799A" w:rsidP="00A32191">
      <w:pPr>
        <w:pStyle w:val="BodyText"/>
        <w:sectPr w:rsidSect="00E079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799A" w:rsidP="00E0799A">
      <w:pPr>
        <w:pStyle w:val="SuperHeading"/>
      </w:pPr>
      <w:r w:rsidRPr="00E0799A">
        <w:t>Assessment Requirements for SIRRRTF002 Monitor retail store financials</w:t>
      </w:r>
    </w:p>
    <w:p w:rsidR="00000000" w:rsidRPr="00E0799A" w:rsidP="00E0799A">
      <w:pPr>
        <w:pStyle w:val="Heading1"/>
      </w:pPr>
      <w:bookmarkStart w:id="10" w:name="O_850962"/>
      <w:bookmarkEnd w:id="10"/>
      <w:r w:rsidRPr="00E0799A">
        <w:t>Modification History</w:t>
      </w:r>
    </w:p>
    <w:p w:rsidR="00000000" w:rsidRPr="00E0799A" w:rsidP="00A32191">
      <w:pPr>
        <w:pStyle w:val="BodyText"/>
      </w:pPr>
      <w:r w:rsidRPr="00E0799A">
        <w:t>Not applicable.</w:t>
      </w:r>
    </w:p>
    <w:p w:rsidR="00000000" w:rsidRPr="00E0799A" w:rsidP="00E0799A">
      <w:pPr>
        <w:pStyle w:val="Heading1"/>
      </w:pPr>
      <w:bookmarkStart w:id="11" w:name="O_850963"/>
      <w:bookmarkEnd w:id="11"/>
      <w:r w:rsidRPr="00E0799A">
        <w:t>Performance Evidence</w:t>
      </w:r>
    </w:p>
    <w:p w:rsidR="00000000" w:rsidRPr="00E0799A" w:rsidP="00A32191">
      <w:pPr>
        <w:pStyle w:val="BodyText"/>
      </w:pPr>
      <w:r w:rsidRPr="00E0799A">
        <w:t>Evidence of the ability to complete tasks outlin</w:t>
      </w:r>
      <w:r w:rsidRPr="00E0799A">
        <w:t>ed in elements and performance criteria of this unit in the context of the job role, and:</w:t>
      </w:r>
    </w:p>
    <w:p w:rsidR="00000000" w:rsidRPr="00E0799A" w:rsidP="00E0799A">
      <w:pPr>
        <w:pStyle w:val="ListBullet"/>
      </w:pPr>
      <w:r w:rsidRPr="00E0799A">
        <w:t xml:space="preserve">implement and monitor a store budget over a store budgeting period by:  </w:t>
      </w:r>
    </w:p>
    <w:p w:rsidR="00000000" w:rsidRPr="00E0799A" w:rsidP="00E0799A">
      <w:pPr>
        <w:pStyle w:val="ListBullet2"/>
      </w:pPr>
      <w:r w:rsidRPr="00E0799A">
        <w:t>preparing and monitoring a staff roster</w:t>
      </w:r>
    </w:p>
    <w:p w:rsidR="00000000" w:rsidRPr="00E0799A" w:rsidP="00E0799A">
      <w:pPr>
        <w:pStyle w:val="ListBullet2"/>
      </w:pPr>
      <w:r w:rsidRPr="00E0799A">
        <w:t xml:space="preserve">controlling stock levels </w:t>
      </w:r>
    </w:p>
    <w:p w:rsidR="00000000" w:rsidRPr="00E0799A" w:rsidP="00E0799A">
      <w:pPr>
        <w:pStyle w:val="ListBullet2"/>
      </w:pPr>
      <w:r w:rsidRPr="00E0799A">
        <w:t xml:space="preserve">interpreting financial information and reporting on store performance </w:t>
      </w:r>
    </w:p>
    <w:p w:rsidR="00000000" w:rsidRPr="00E0799A" w:rsidP="00E0799A">
      <w:pPr>
        <w:pStyle w:val="ListBullet2"/>
      </w:pPr>
      <w:r w:rsidRPr="00E0799A">
        <w:t>responding to three of the following situations:</w:t>
      </w:r>
    </w:p>
    <w:p w:rsidR="00000000" w:rsidRPr="00E0799A" w:rsidP="00E0799A">
      <w:pPr>
        <w:pStyle w:val="ListBullet3"/>
      </w:pPr>
      <w:r w:rsidRPr="00E0799A">
        <w:t>significant deviations from budget occurs</w:t>
      </w:r>
    </w:p>
    <w:p w:rsidR="00000000" w:rsidRPr="00E0799A" w:rsidP="00E0799A">
      <w:pPr>
        <w:pStyle w:val="ListBullet3"/>
      </w:pPr>
      <w:r w:rsidRPr="00E0799A">
        <w:t>scheduled labour is too high due to sales achievement below forecast</w:t>
      </w:r>
    </w:p>
    <w:p w:rsidR="00000000" w:rsidRPr="00E0799A" w:rsidP="00E0799A">
      <w:pPr>
        <w:pStyle w:val="ListBullet3"/>
      </w:pPr>
      <w:r w:rsidRPr="00E0799A">
        <w:t>scheduled labour is too low due to sales achievement above forecast</w:t>
      </w:r>
    </w:p>
    <w:p w:rsidR="00000000" w:rsidRPr="00E0799A" w:rsidP="00E0799A">
      <w:pPr>
        <w:pStyle w:val="ListBullet3"/>
      </w:pPr>
      <w:r w:rsidRPr="00E0799A">
        <w:t xml:space="preserve">shrinkage is high due to theft of goods </w:t>
      </w:r>
    </w:p>
    <w:p w:rsidR="00000000" w:rsidRPr="00E0799A" w:rsidP="00E0799A">
      <w:pPr>
        <w:pStyle w:val="ListBullet3"/>
      </w:pPr>
      <w:r w:rsidRPr="00E0799A">
        <w:t xml:space="preserve">cost of goods is high due to markdowns </w:t>
      </w:r>
    </w:p>
    <w:p w:rsidR="00000000" w:rsidRPr="00E0799A" w:rsidP="00E0799A">
      <w:pPr>
        <w:pStyle w:val="ListBullet3"/>
      </w:pPr>
      <w:r w:rsidRPr="00E0799A">
        <w:t xml:space="preserve">cost of goods is high due to damaged stock </w:t>
      </w:r>
    </w:p>
    <w:p w:rsidR="00000000" w:rsidRPr="00E0799A" w:rsidP="00E0799A">
      <w:pPr>
        <w:pStyle w:val="ListBullet3"/>
      </w:pPr>
      <w:r w:rsidRPr="00E0799A">
        <w:t xml:space="preserve">sales targets consistently not achieved. </w:t>
      </w:r>
    </w:p>
    <w:p w:rsidR="00000000" w:rsidRPr="00E0799A" w:rsidP="00E0799A">
      <w:pPr>
        <w:pStyle w:val="AllowPageBreak"/>
      </w:pPr>
    </w:p>
    <w:p w:rsidR="00000000" w:rsidRPr="00E0799A" w:rsidP="00E0799A">
      <w:pPr>
        <w:pStyle w:val="Heading1"/>
      </w:pPr>
      <w:bookmarkStart w:id="12" w:name="O_850964"/>
      <w:bookmarkEnd w:id="12"/>
      <w:r w:rsidRPr="00E0799A">
        <w:t>Know</w:t>
      </w:r>
      <w:r w:rsidRPr="00E0799A">
        <w:t>ledge Evidence</w:t>
      </w:r>
    </w:p>
    <w:p w:rsidR="00000000" w:rsidRPr="00E0799A" w:rsidP="00A32191">
      <w:pPr>
        <w:pStyle w:val="BodyText"/>
      </w:pPr>
      <w:r w:rsidRPr="00E0799A">
        <w:t>Demonstrated knowledge required to complete the tasks outlined in elements and performance criteria of this unit:</w:t>
      </w:r>
    </w:p>
    <w:p w:rsidR="00000000" w:rsidRPr="00E0799A" w:rsidP="00E0799A">
      <w:pPr>
        <w:pStyle w:val="ListBullet"/>
      </w:pPr>
      <w:r w:rsidRPr="00E0799A">
        <w:t>relevant aspects of employment-related laws, as relevant to job role, covering rights and responsibilities of employees and em</w:t>
      </w:r>
      <w:r w:rsidRPr="00E0799A">
        <w:t>ployers:</w:t>
      </w:r>
    </w:p>
    <w:p w:rsidR="00000000" w:rsidRPr="00E0799A" w:rsidP="00E0799A">
      <w:pPr>
        <w:pStyle w:val="ListBullet2"/>
      </w:pPr>
      <w:r w:rsidRPr="00E0799A">
        <w:t>Fair Work Act 2009: minimum workplace entitlements provided by the National Employment Standards (NES)</w:t>
      </w:r>
    </w:p>
    <w:p w:rsidR="00000000" w:rsidRPr="00E0799A" w:rsidP="00E0799A">
      <w:pPr>
        <w:pStyle w:val="ListBullet2"/>
      </w:pPr>
      <w:r w:rsidRPr="00E0799A">
        <w:t>anti-discrimination and equal employment opportunity (EEO) law</w:t>
      </w:r>
    </w:p>
    <w:p w:rsidR="00000000" w:rsidRPr="00E0799A" w:rsidP="00E0799A">
      <w:pPr>
        <w:pStyle w:val="ListBullet"/>
      </w:pPr>
      <w:r w:rsidRPr="00E0799A">
        <w:t>organisational policies and procedures for:</w:t>
      </w:r>
    </w:p>
    <w:p w:rsidR="00000000" w:rsidRPr="00E0799A" w:rsidP="00E0799A">
      <w:pPr>
        <w:pStyle w:val="ListBullet2"/>
      </w:pPr>
      <w:r w:rsidRPr="00E0799A">
        <w:t xml:space="preserve">rosters </w:t>
      </w:r>
    </w:p>
    <w:p w:rsidR="00000000" w:rsidRPr="00E0799A" w:rsidP="00E0799A">
      <w:pPr>
        <w:pStyle w:val="ListBullet2"/>
      </w:pPr>
      <w:r w:rsidRPr="00E0799A">
        <w:t>labour spend allowance</w:t>
      </w:r>
    </w:p>
    <w:p w:rsidR="00000000" w:rsidRPr="00E0799A" w:rsidP="00E0799A">
      <w:pPr>
        <w:pStyle w:val="ListBullet2"/>
      </w:pPr>
      <w:r w:rsidRPr="00E0799A">
        <w:t xml:space="preserve">schedule amendment procedures </w:t>
      </w:r>
    </w:p>
    <w:p w:rsidR="00000000" w:rsidRPr="00E0799A" w:rsidP="00E0799A">
      <w:pPr>
        <w:pStyle w:val="ListBullet2"/>
      </w:pPr>
      <w:r w:rsidRPr="00E0799A">
        <w:t xml:space="preserve">shrinkage concerns </w:t>
      </w:r>
    </w:p>
    <w:p w:rsidR="00000000" w:rsidRPr="00E0799A" w:rsidP="00E0799A">
      <w:pPr>
        <w:pStyle w:val="ListBullet2"/>
      </w:pPr>
      <w:r w:rsidRPr="00E0799A">
        <w:t xml:space="preserve">human resource policies and procedures relevant to staff work hours and leave entitlements  </w:t>
      </w:r>
    </w:p>
    <w:p w:rsidR="00000000" w:rsidRPr="00E0799A" w:rsidP="00E0799A">
      <w:pPr>
        <w:pStyle w:val="ListBullet2"/>
      </w:pPr>
      <w:r w:rsidRPr="00E0799A">
        <w:t>operational requirements of the business activity, department or event subject to rosters</w:t>
      </w:r>
    </w:p>
    <w:p w:rsidR="00000000" w:rsidRPr="00E0799A" w:rsidP="00E0799A">
      <w:pPr>
        <w:pStyle w:val="ListBullet2"/>
      </w:pPr>
      <w:r w:rsidRPr="00E0799A">
        <w:t>wage budget for the bu</w:t>
      </w:r>
      <w:r w:rsidRPr="00E0799A">
        <w:t>siness activity, department or event subject to rosters</w:t>
      </w:r>
    </w:p>
    <w:p w:rsidR="00000000" w:rsidRPr="00E0799A" w:rsidP="00E0799A">
      <w:pPr>
        <w:pStyle w:val="ListBullet"/>
      </w:pPr>
      <w:r w:rsidRPr="00E0799A">
        <w:t>principles and techniques in:</w:t>
      </w:r>
    </w:p>
    <w:p w:rsidR="00000000" w:rsidRPr="00E0799A" w:rsidP="00E0799A">
      <w:pPr>
        <w:pStyle w:val="ListBullet2"/>
      </w:pPr>
      <w:r w:rsidRPr="00E0799A">
        <w:t>interpreting store budgets</w:t>
      </w:r>
    </w:p>
    <w:p w:rsidR="00000000" w:rsidRPr="00E0799A" w:rsidP="00E0799A">
      <w:pPr>
        <w:pStyle w:val="ListBullet2"/>
      </w:pPr>
      <w:r w:rsidRPr="00E0799A">
        <w:t>monitoring store budgets</w:t>
      </w:r>
    </w:p>
    <w:p w:rsidR="00000000" w:rsidRPr="00E0799A" w:rsidP="00E0799A">
      <w:pPr>
        <w:pStyle w:val="ListBullet2"/>
      </w:pPr>
      <w:r w:rsidRPr="00E0799A">
        <w:t xml:space="preserve">controlling store costs </w:t>
      </w:r>
    </w:p>
    <w:p w:rsidR="00000000" w:rsidRPr="00E0799A" w:rsidP="00E0799A">
      <w:pPr>
        <w:pStyle w:val="ListBullet2"/>
      </w:pPr>
      <w:r w:rsidRPr="00E0799A">
        <w:t xml:space="preserve">minimising shrinkage </w:t>
      </w:r>
    </w:p>
    <w:p w:rsidR="00000000" w:rsidRPr="00E0799A" w:rsidP="00E0799A">
      <w:pPr>
        <w:pStyle w:val="ListBullet"/>
      </w:pPr>
      <w:r w:rsidRPr="00E0799A">
        <w:t>commercial impact of retail financials, both favourable and unf</w:t>
      </w:r>
      <w:r w:rsidRPr="00E0799A">
        <w:t>avourable:</w:t>
      </w:r>
    </w:p>
    <w:p w:rsidR="00000000" w:rsidRPr="00E0799A" w:rsidP="00E0799A">
      <w:pPr>
        <w:pStyle w:val="ListBullet2"/>
      </w:pPr>
      <w:r w:rsidRPr="00E0799A">
        <w:t>customer service levels</w:t>
      </w:r>
    </w:p>
    <w:p w:rsidR="00000000" w:rsidRPr="00E0799A" w:rsidP="00E0799A">
      <w:pPr>
        <w:pStyle w:val="ListBullet2"/>
      </w:pPr>
      <w:r w:rsidRPr="00E0799A">
        <w:t xml:space="preserve">stock levels to meet customer demand </w:t>
      </w:r>
    </w:p>
    <w:p w:rsidR="00000000" w:rsidRPr="00E0799A" w:rsidP="00E0799A">
      <w:pPr>
        <w:pStyle w:val="ListBullet2"/>
      </w:pPr>
      <w:r w:rsidRPr="00E0799A">
        <w:t>shrinkage</w:t>
      </w:r>
    </w:p>
    <w:p w:rsidR="00000000" w:rsidRPr="00E0799A" w:rsidP="00E0799A">
      <w:pPr>
        <w:pStyle w:val="ListBullet2"/>
      </w:pPr>
      <w:r w:rsidRPr="00E0799A">
        <w:t xml:space="preserve">labour spend to sales ratio </w:t>
      </w:r>
    </w:p>
    <w:p w:rsidR="00000000" w:rsidRPr="00E0799A" w:rsidP="00E0799A">
      <w:pPr>
        <w:pStyle w:val="ListBullet2"/>
      </w:pPr>
      <w:r w:rsidRPr="00E0799A">
        <w:t xml:space="preserve">markdowns  </w:t>
      </w:r>
    </w:p>
    <w:p w:rsidR="00000000" w:rsidRPr="00E0799A" w:rsidP="00E0799A">
      <w:pPr>
        <w:pStyle w:val="ListBullet2"/>
      </w:pPr>
      <w:r w:rsidRPr="00E0799A">
        <w:t xml:space="preserve">theft </w:t>
      </w:r>
    </w:p>
    <w:p w:rsidR="00000000" w:rsidRPr="00E0799A" w:rsidP="00E0799A">
      <w:pPr>
        <w:pStyle w:val="ListBullet"/>
      </w:pPr>
      <w:r w:rsidRPr="00E0799A">
        <w:t>sources of information on award and other industrial provisions</w:t>
      </w:r>
    </w:p>
    <w:p w:rsidR="00000000" w:rsidRPr="00E0799A" w:rsidP="00E0799A">
      <w:pPr>
        <w:pStyle w:val="ListBullet"/>
      </w:pPr>
      <w:r w:rsidRPr="00E0799A">
        <w:t>key elements of applicable awards:</w:t>
      </w:r>
    </w:p>
    <w:p w:rsidR="00000000" w:rsidRPr="00E0799A" w:rsidP="00E0799A">
      <w:pPr>
        <w:pStyle w:val="ListBullet2"/>
      </w:pPr>
      <w:r w:rsidRPr="00E0799A">
        <w:t>leave provisions</w:t>
      </w:r>
    </w:p>
    <w:p w:rsidR="00000000" w:rsidRPr="00E0799A" w:rsidP="00E0799A">
      <w:pPr>
        <w:pStyle w:val="ListBullet2"/>
      </w:pPr>
      <w:r w:rsidRPr="00E0799A">
        <w:t>mandat</w:t>
      </w:r>
      <w:r w:rsidRPr="00E0799A">
        <w:t>ed breaks between shifts</w:t>
      </w:r>
    </w:p>
    <w:p w:rsidR="00000000" w:rsidRPr="00E0799A" w:rsidP="00E0799A">
      <w:pPr>
        <w:pStyle w:val="ListBullet2"/>
      </w:pPr>
      <w:r w:rsidRPr="00E0799A">
        <w:t>maximum allowed shift hours</w:t>
      </w:r>
    </w:p>
    <w:p w:rsidR="00000000" w:rsidRPr="00E0799A" w:rsidP="00E0799A">
      <w:pPr>
        <w:pStyle w:val="ListBullet2"/>
      </w:pPr>
      <w:r w:rsidRPr="00E0799A">
        <w:t>standard, overtime and penalty pay rates</w:t>
      </w:r>
    </w:p>
    <w:p w:rsidR="00000000" w:rsidRPr="00E0799A" w:rsidP="00E0799A">
      <w:pPr>
        <w:pStyle w:val="ListBullet"/>
      </w:pPr>
      <w:r w:rsidRPr="00E0799A">
        <w:t>for the specific industry sector:</w:t>
      </w:r>
    </w:p>
    <w:p w:rsidR="00000000" w:rsidRPr="00E0799A" w:rsidP="00E0799A">
      <w:pPr>
        <w:pStyle w:val="ListBullet2"/>
      </w:pPr>
      <w:r w:rsidRPr="00E0799A">
        <w:t>role of rosters in controlling labour costs</w:t>
      </w:r>
    </w:p>
    <w:p w:rsidR="00000000" w:rsidRPr="00E0799A" w:rsidP="00E0799A">
      <w:pPr>
        <w:pStyle w:val="ListBullet2"/>
      </w:pPr>
      <w:r w:rsidRPr="00E0799A">
        <w:t xml:space="preserve">system capabilities and functions of roster software </w:t>
      </w:r>
    </w:p>
    <w:p w:rsidR="00000000" w:rsidRPr="00E0799A" w:rsidP="00E0799A">
      <w:pPr>
        <w:pStyle w:val="ListBullet2"/>
      </w:pPr>
      <w:r w:rsidRPr="00E0799A">
        <w:t>formats for and inclusions of staff rosters</w:t>
      </w:r>
    </w:p>
    <w:p w:rsidR="00000000" w:rsidRPr="00E0799A" w:rsidP="00E0799A">
      <w:pPr>
        <w:pStyle w:val="ListBullet2"/>
      </w:pPr>
      <w:r w:rsidRPr="00E0799A">
        <w:t>methods used to communicate rosters.</w:t>
      </w:r>
    </w:p>
    <w:p w:rsidR="00000000" w:rsidRPr="00E0799A" w:rsidP="00E0799A">
      <w:pPr>
        <w:pStyle w:val="AllowPageBreak"/>
      </w:pPr>
    </w:p>
    <w:p w:rsidR="00000000" w:rsidRPr="00E0799A" w:rsidP="00E0799A">
      <w:pPr>
        <w:pStyle w:val="Heading1"/>
      </w:pPr>
      <w:bookmarkStart w:id="13" w:name="O_850965"/>
      <w:bookmarkEnd w:id="13"/>
      <w:r w:rsidRPr="00E0799A">
        <w:t>Assessment Conditions</w:t>
      </w:r>
    </w:p>
    <w:p w:rsidR="00000000" w:rsidRPr="00E0799A" w:rsidP="00A32191">
      <w:pPr>
        <w:pStyle w:val="BodyText"/>
      </w:pPr>
      <w:r w:rsidRPr="00E0799A">
        <w:t>Skills must be demonstrated in a retail environment. This can be:</w:t>
      </w:r>
    </w:p>
    <w:p w:rsidR="00000000" w:rsidRPr="00E0799A" w:rsidP="00E0799A">
      <w:pPr>
        <w:pStyle w:val="ListBullet"/>
      </w:pPr>
      <w:r w:rsidRPr="00E0799A">
        <w:t>an industry workplace</w:t>
      </w:r>
    </w:p>
    <w:p w:rsidR="00000000" w:rsidRPr="00E0799A" w:rsidP="00E0799A">
      <w:pPr>
        <w:pStyle w:val="ListBullet"/>
      </w:pPr>
      <w:r w:rsidRPr="00E0799A">
        <w:t>a simulated industry environment.</w:t>
      </w:r>
    </w:p>
    <w:p w:rsidR="00000000" w:rsidRPr="00E0799A" w:rsidP="00E0799A">
      <w:pPr>
        <w:pStyle w:val="BodyText"/>
      </w:pPr>
    </w:p>
    <w:p w:rsidR="00000000" w:rsidRPr="00E0799A" w:rsidP="00A32191">
      <w:pPr>
        <w:pStyle w:val="BodyText"/>
      </w:pPr>
      <w:r w:rsidRPr="00E0799A">
        <w:t>Assessment must ensure access to:</w:t>
      </w:r>
    </w:p>
    <w:p w:rsidR="00000000" w:rsidRPr="00E0799A" w:rsidP="00E0799A">
      <w:pPr>
        <w:pStyle w:val="ListBullet"/>
      </w:pPr>
      <w:r w:rsidRPr="00E0799A">
        <w:t>relevant documentation:</w:t>
      </w:r>
    </w:p>
    <w:p w:rsidR="00000000" w:rsidRPr="00E0799A" w:rsidP="00E0799A">
      <w:pPr>
        <w:pStyle w:val="ListBullet2"/>
      </w:pPr>
      <w:r w:rsidRPr="00E0799A">
        <w:t xml:space="preserve">store budgets </w:t>
      </w:r>
    </w:p>
    <w:p w:rsidR="00000000" w:rsidRPr="00E0799A" w:rsidP="00E0799A">
      <w:pPr>
        <w:pStyle w:val="ListBullet2"/>
      </w:pPr>
      <w:r w:rsidRPr="00E0799A">
        <w:t xml:space="preserve">store financial reports </w:t>
      </w:r>
    </w:p>
    <w:p w:rsidR="00000000" w:rsidRPr="00E0799A" w:rsidP="00E0799A">
      <w:pPr>
        <w:pStyle w:val="ListBullet2"/>
      </w:pPr>
      <w:r w:rsidRPr="00E0799A">
        <w:t xml:space="preserve">template store financial reporting documents </w:t>
      </w:r>
    </w:p>
    <w:p w:rsidR="00000000" w:rsidRPr="00E0799A" w:rsidP="00E0799A">
      <w:pPr>
        <w:pStyle w:val="ListBullet2"/>
      </w:pPr>
      <w:r w:rsidRPr="00E0799A">
        <w:t xml:space="preserve">template store roster documents </w:t>
      </w:r>
    </w:p>
    <w:p w:rsidR="00000000" w:rsidRPr="00E0799A" w:rsidP="00E0799A">
      <w:pPr>
        <w:pStyle w:val="ListBullet2"/>
      </w:pPr>
      <w:r w:rsidRPr="00E0799A">
        <w:t>current plain English guidelines issued by regulatory bodies covering:</w:t>
      </w:r>
    </w:p>
    <w:p w:rsidR="00000000" w:rsidRPr="00E0799A" w:rsidP="00E0799A">
      <w:pPr>
        <w:pStyle w:val="ListBullet3"/>
      </w:pPr>
      <w:r w:rsidRPr="00E0799A">
        <w:t>minim</w:t>
      </w:r>
      <w:r w:rsidRPr="00E0799A">
        <w:t>um workplace entitlements provided by the National Employment Standards (NES)</w:t>
      </w:r>
    </w:p>
    <w:p w:rsidR="00000000" w:rsidRPr="00E0799A" w:rsidP="00E0799A">
      <w:pPr>
        <w:pStyle w:val="ListBullet3"/>
      </w:pPr>
      <w:r w:rsidRPr="00E0799A">
        <w:t>industrial awards for retail employees</w:t>
      </w:r>
    </w:p>
    <w:p w:rsidR="00000000" w:rsidRPr="00E0799A" w:rsidP="00E0799A">
      <w:pPr>
        <w:pStyle w:val="ListBullet"/>
      </w:pPr>
      <w:r w:rsidRPr="00E0799A">
        <w:t>organisational policies and procedures for:</w:t>
      </w:r>
    </w:p>
    <w:p w:rsidR="00000000" w:rsidRPr="00E0799A" w:rsidP="00E0799A">
      <w:pPr>
        <w:pStyle w:val="ListBullet2"/>
      </w:pPr>
      <w:r w:rsidRPr="00E0799A">
        <w:t xml:space="preserve">rosters </w:t>
      </w:r>
    </w:p>
    <w:p w:rsidR="00000000" w:rsidRPr="00E0799A" w:rsidP="00E0799A">
      <w:pPr>
        <w:pStyle w:val="ListBullet2"/>
      </w:pPr>
      <w:r w:rsidRPr="00E0799A">
        <w:t>labour spend allowance</w:t>
      </w:r>
    </w:p>
    <w:p w:rsidR="00000000" w:rsidRPr="00E0799A" w:rsidP="00E0799A">
      <w:pPr>
        <w:pStyle w:val="ListBullet2"/>
      </w:pPr>
      <w:r w:rsidRPr="00E0799A">
        <w:t xml:space="preserve">schedule amendment procedures </w:t>
      </w:r>
    </w:p>
    <w:p w:rsidR="00000000" w:rsidRPr="00E0799A" w:rsidP="00E0799A">
      <w:pPr>
        <w:pStyle w:val="ListBullet2"/>
      </w:pPr>
      <w:r w:rsidRPr="00E0799A">
        <w:t xml:space="preserve">shrinkage concerns </w:t>
      </w:r>
    </w:p>
    <w:p w:rsidR="00000000" w:rsidRPr="00E0799A" w:rsidP="00E0799A">
      <w:pPr>
        <w:pStyle w:val="ListBullet2"/>
      </w:pPr>
      <w:r w:rsidRPr="00E0799A">
        <w:t xml:space="preserve">human resource policies and procedures relevant to staff work hours and leave entitlements  </w:t>
      </w:r>
    </w:p>
    <w:p w:rsidR="00000000" w:rsidRPr="00E0799A" w:rsidP="00E0799A">
      <w:pPr>
        <w:pStyle w:val="ListBullet2"/>
      </w:pPr>
      <w:r w:rsidRPr="00E0799A">
        <w:t>operational requirements of the business activity, department or event subject to rosters</w:t>
      </w:r>
    </w:p>
    <w:p w:rsidR="00000000" w:rsidRPr="00E0799A" w:rsidP="00E0799A">
      <w:pPr>
        <w:pStyle w:val="ListBullet2"/>
      </w:pPr>
      <w:r w:rsidRPr="00E0799A">
        <w:t>wage budget for the business activity, department or event subject to ros</w:t>
      </w:r>
      <w:r w:rsidRPr="00E0799A">
        <w:t>ters.</w:t>
      </w:r>
    </w:p>
    <w:p w:rsidR="00000000" w:rsidRPr="00E0799A" w:rsidP="00E0799A">
      <w:pPr>
        <w:pStyle w:val="BodyText"/>
      </w:pPr>
    </w:p>
    <w:p w:rsidR="00000000" w:rsidRPr="00E0799A" w:rsidP="00A32191">
      <w:pPr>
        <w:pStyle w:val="BodyText"/>
      </w:pPr>
      <w:r w:rsidRPr="00E0799A">
        <w:t>Assessors must satisfy the Standards for Registered Training Organisations’ requirements for assessors.</w:t>
      </w:r>
    </w:p>
    <w:p w:rsidR="00000000" w:rsidRPr="00E0799A" w:rsidP="00E0799A">
      <w:pPr>
        <w:pStyle w:val="Heading1"/>
      </w:pPr>
      <w:bookmarkStart w:id="14" w:name="O_850968"/>
      <w:bookmarkEnd w:id="14"/>
      <w:r w:rsidRPr="00E0799A">
        <w:t>Links</w:t>
      </w:r>
    </w:p>
    <w:p w:rsidR="00000000" w:rsidRPr="00E0799A" w:rsidP="00A32191">
      <w:pPr>
        <w:pStyle w:val="BodyText"/>
      </w:pPr>
      <w:r w:rsidRPr="00E079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8127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0799A" w:rsidP="00E0799A"/>
    <w:sectPr w:rsidSect="00E079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9A" w:rsidRPr="00A32191" w:rsidP="00A32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1" w:rsidP="00E07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191" w:rsidP="00E07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32191" w:rsidP="00E079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9A" w:rsidP="00E07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2191">
      <w:t>Approved</w:t>
    </w:r>
    <w:r w:rsidR="00A321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21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2191">
      <w:rPr>
        <w:noProof/>
      </w:rPr>
      <w:t>4</w:t>
    </w:r>
    <w:r>
      <w:rPr>
        <w:noProof/>
      </w:rPr>
      <w:fldChar w:fldCharType="end"/>
    </w:r>
  </w:p>
  <w:p w:rsidR="00E0799A" w:rsidP="00E07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21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2191">
      <w:t>Service and Creative Skills Australia</w:t>
    </w:r>
    <w:r w:rsidR="00A32191">
      <w:fldChar w:fldCharType="end"/>
    </w:r>
  </w:p>
  <w:p w:rsidR="00E0799A" w:rsidP="00E07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99A" w:rsidRPr="00A32191" w:rsidP="00A32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191" w:rsidRPr="002D2AF8" w:rsidP="00E07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SIRRRTF002 Monitor retail store financials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32191" w:rsidP="00E079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99A" w:rsidRPr="002D2AF8" w:rsidP="00E07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2191">
      <w:t>SIRRRTF002 Monitor retail store financials</w:t>
    </w:r>
    <w:r w:rsidR="00A321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2191">
      <w:rPr>
        <w:noProof/>
      </w:rPr>
      <w:t>1 March 2025</w:t>
    </w:r>
    <w:r>
      <w:fldChar w:fldCharType="end"/>
    </w:r>
  </w:p>
  <w:p w:rsidR="00E0799A" w:rsidP="00E07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B23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EF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74E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99A"/>
  </w:style>
  <w:style w:type="character" w:customStyle="1" w:styleId="Heading1Char">
    <w:name w:val="Heading 1 Char"/>
    <w:basedOn w:val="DefaultParagraphFont"/>
    <w:link w:val="Heading1"/>
    <w:rsid w:val="00E07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9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9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9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99A"/>
    <w:rPr>
      <w:b/>
      <w:spacing w:val="0"/>
    </w:rPr>
  </w:style>
  <w:style w:type="paragraph" w:styleId="ListBullet2">
    <w:name w:val="List Bullet 2"/>
    <w:basedOn w:val="List2"/>
    <w:rsid w:val="00E079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7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79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7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9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7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9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99A"/>
    <w:rPr>
      <w:i/>
    </w:rPr>
  </w:style>
  <w:style w:type="paragraph" w:styleId="Caption">
    <w:name w:val="caption"/>
    <w:basedOn w:val="BodyText"/>
    <w:next w:val="Normal"/>
    <w:qFormat/>
    <w:rsid w:val="00E07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99A"/>
  </w:style>
  <w:style w:type="paragraph" w:styleId="TableofFigures">
    <w:name w:val="table of figures"/>
    <w:basedOn w:val="Normal"/>
    <w:next w:val="Normal"/>
    <w:semiHidden/>
    <w:rsid w:val="00E07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9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799A"/>
    <w:rPr>
      <w:rFonts w:ascii="Wingdings" w:hAnsi="Wingdings"/>
    </w:rPr>
  </w:style>
  <w:style w:type="paragraph" w:customStyle="1" w:styleId="TableHeading">
    <w:name w:val="Table Heading"/>
    <w:basedOn w:val="HeadingBase"/>
    <w:rsid w:val="00E07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99A"/>
    <w:rPr>
      <w:color w:val="0033CC"/>
      <w:u w:val="none"/>
    </w:rPr>
  </w:style>
  <w:style w:type="paragraph" w:customStyle="1" w:styleId="BodyTextRight">
    <w:name w:val="Body Text Right"/>
    <w:basedOn w:val="BodyText"/>
    <w:rsid w:val="00E07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9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99A"/>
    <w:rPr>
      <w:sz w:val="32"/>
    </w:rPr>
  </w:style>
  <w:style w:type="paragraph" w:customStyle="1" w:styleId="HeadingProcedure">
    <w:name w:val="Heading Procedure"/>
    <w:basedOn w:val="HeadingBase"/>
    <w:next w:val="Normal"/>
    <w:rsid w:val="00E07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99A"/>
    <w:pPr>
      <w:spacing w:before="60" w:after="60"/>
    </w:pPr>
  </w:style>
  <w:style w:type="paragraph" w:styleId="ListContinue">
    <w:name w:val="List Continue"/>
    <w:basedOn w:val="List"/>
    <w:rsid w:val="00E0799A"/>
    <w:pPr>
      <w:ind w:firstLine="0"/>
    </w:pPr>
  </w:style>
  <w:style w:type="paragraph" w:customStyle="1" w:styleId="ListNote">
    <w:name w:val="List Note"/>
    <w:basedOn w:val="List"/>
    <w:rsid w:val="00E07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99A"/>
    <w:rPr>
      <w:rFonts w:ascii="Courier New" w:hAnsi="Courier New"/>
    </w:rPr>
  </w:style>
  <w:style w:type="paragraph" w:customStyle="1" w:styleId="NoteBullet">
    <w:name w:val="Note Bullet"/>
    <w:basedOn w:val="Note"/>
    <w:rsid w:val="00E07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9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7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99A"/>
    <w:rPr>
      <w:b/>
      <w:smallCaps/>
    </w:rPr>
  </w:style>
  <w:style w:type="paragraph" w:customStyle="1" w:styleId="TableListNumber">
    <w:name w:val="Table List Number"/>
    <w:basedOn w:val="ListNumber"/>
    <w:rsid w:val="00E07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99A"/>
    <w:pPr>
      <w:numPr>
        <w:numId w:val="10"/>
      </w:numPr>
    </w:pPr>
  </w:style>
  <w:style w:type="paragraph" w:customStyle="1" w:styleId="ListAlpha2">
    <w:name w:val="List Alpha 2"/>
    <w:basedOn w:val="List2"/>
    <w:rsid w:val="00E0799A"/>
    <w:pPr>
      <w:numPr>
        <w:numId w:val="9"/>
      </w:numPr>
    </w:pPr>
  </w:style>
  <w:style w:type="paragraph" w:styleId="List2">
    <w:name w:val="List 2"/>
    <w:basedOn w:val="BodyText"/>
    <w:rsid w:val="00E07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9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79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799A"/>
    <w:pPr>
      <w:numPr>
        <w:numId w:val="5"/>
      </w:numPr>
    </w:pPr>
  </w:style>
  <w:style w:type="paragraph" w:styleId="ListContinue2">
    <w:name w:val="List Continue 2"/>
    <w:basedOn w:val="List2"/>
    <w:rsid w:val="00E0799A"/>
    <w:pPr>
      <w:ind w:firstLine="0"/>
    </w:pPr>
  </w:style>
  <w:style w:type="paragraph" w:styleId="ListContinue3">
    <w:name w:val="List Continue 3"/>
    <w:basedOn w:val="List3"/>
    <w:rsid w:val="00E0799A"/>
    <w:pPr>
      <w:ind w:left="1021" w:firstLine="0"/>
    </w:pPr>
  </w:style>
  <w:style w:type="paragraph" w:styleId="ListContinue4">
    <w:name w:val="List Continue 4"/>
    <w:basedOn w:val="List4"/>
    <w:rsid w:val="00E0799A"/>
    <w:pPr>
      <w:ind w:firstLine="0"/>
    </w:pPr>
  </w:style>
  <w:style w:type="paragraph" w:styleId="ListContinue5">
    <w:name w:val="List Continue 5"/>
    <w:basedOn w:val="List5"/>
    <w:rsid w:val="00E0799A"/>
    <w:pPr>
      <w:ind w:firstLine="0"/>
    </w:pPr>
  </w:style>
  <w:style w:type="paragraph" w:styleId="ListNumber3">
    <w:name w:val="List Number 3"/>
    <w:basedOn w:val="List3"/>
    <w:rsid w:val="00E0799A"/>
    <w:pPr>
      <w:numPr>
        <w:numId w:val="6"/>
      </w:numPr>
    </w:pPr>
  </w:style>
  <w:style w:type="paragraph" w:styleId="ListNumber4">
    <w:name w:val="List Number 4"/>
    <w:basedOn w:val="List4"/>
    <w:rsid w:val="00E0799A"/>
    <w:pPr>
      <w:numPr>
        <w:numId w:val="7"/>
      </w:numPr>
    </w:pPr>
  </w:style>
  <w:style w:type="paragraph" w:styleId="ListNumber5">
    <w:name w:val="List Number 5"/>
    <w:basedOn w:val="List5"/>
    <w:rsid w:val="00E0799A"/>
    <w:pPr>
      <w:numPr>
        <w:numId w:val="8"/>
      </w:numPr>
    </w:pPr>
  </w:style>
  <w:style w:type="paragraph" w:styleId="BlockText">
    <w:name w:val="Block Text"/>
    <w:basedOn w:val="Normal"/>
    <w:rsid w:val="00E07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99A"/>
    <w:rPr>
      <w:sz w:val="16"/>
      <w:vertAlign w:val="superscript"/>
    </w:rPr>
  </w:style>
  <w:style w:type="character" w:customStyle="1" w:styleId="Symbols">
    <w:name w:val="Symbols"/>
    <w:basedOn w:val="DefaultParagraphFont"/>
    <w:rsid w:val="00E0799A"/>
    <w:rPr>
      <w:rFonts w:ascii="Symbol" w:hAnsi="Symbol"/>
    </w:rPr>
  </w:style>
  <w:style w:type="character" w:customStyle="1" w:styleId="MenuOptions">
    <w:name w:val="Menu Options"/>
    <w:basedOn w:val="DefaultParagraphFont"/>
    <w:rsid w:val="00E07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99A"/>
    <w:rPr>
      <w:b/>
    </w:rPr>
  </w:style>
  <w:style w:type="character" w:customStyle="1" w:styleId="Underlined">
    <w:name w:val="Underlined"/>
    <w:basedOn w:val="DefaultParagraphFont"/>
    <w:rsid w:val="00E0799A"/>
    <w:rPr>
      <w:u w:val="single"/>
    </w:rPr>
  </w:style>
  <w:style w:type="paragraph" w:customStyle="1" w:styleId="TableBodyTextRight">
    <w:name w:val="Table Body Text Right"/>
    <w:basedOn w:val="TableBodyText"/>
    <w:rsid w:val="00E07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99A"/>
    <w:rPr>
      <w:sz w:val="18"/>
    </w:rPr>
  </w:style>
  <w:style w:type="paragraph" w:customStyle="1" w:styleId="BodySmallRight">
    <w:name w:val="Body Small Right"/>
    <w:basedOn w:val="BodyTextRight"/>
    <w:rsid w:val="00E0799A"/>
    <w:rPr>
      <w:sz w:val="18"/>
      <w:szCs w:val="18"/>
    </w:rPr>
  </w:style>
  <w:style w:type="paragraph" w:customStyle="1" w:styleId="MarginEdition">
    <w:name w:val="Margin Edition"/>
    <w:basedOn w:val="MarginNote"/>
    <w:rsid w:val="00E07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99A"/>
    <w:rPr>
      <w:sz w:val="2"/>
      <w:szCs w:val="2"/>
    </w:rPr>
  </w:style>
  <w:style w:type="character" w:customStyle="1" w:styleId="Small">
    <w:name w:val="Small"/>
    <w:basedOn w:val="DefaultParagraphFont"/>
    <w:rsid w:val="00E0799A"/>
    <w:rPr>
      <w:sz w:val="16"/>
    </w:rPr>
  </w:style>
  <w:style w:type="paragraph" w:customStyle="1" w:styleId="WideTable">
    <w:name w:val="Wide Table"/>
    <w:basedOn w:val="Normal"/>
    <w:rsid w:val="00E07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99A"/>
  </w:style>
  <w:style w:type="paragraph" w:styleId="Quote">
    <w:name w:val="Quote"/>
    <w:basedOn w:val="Heading1"/>
    <w:link w:val="QuoteChar"/>
    <w:qFormat/>
    <w:rsid w:val="00E07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99A"/>
    <w:pPr>
      <w:pageBreakBefore/>
    </w:pPr>
  </w:style>
  <w:style w:type="paragraph" w:customStyle="1" w:styleId="Border">
    <w:name w:val="Border"/>
    <w:basedOn w:val="Normal"/>
    <w:qFormat/>
    <w:rsid w:val="00E07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99A"/>
    <w:rPr>
      <w:u w:val="single"/>
    </w:rPr>
  </w:style>
  <w:style w:type="character" w:customStyle="1" w:styleId="BoldandItalics">
    <w:name w:val="Bold and Italics"/>
    <w:qFormat/>
    <w:rsid w:val="00E0799A"/>
    <w:rPr>
      <w:b/>
      <w:i/>
      <w:u w:val="none"/>
    </w:rPr>
  </w:style>
  <w:style w:type="paragraph" w:styleId="BalloonText">
    <w:name w:val="Balloon Text"/>
    <w:basedOn w:val="Normal"/>
    <w:link w:val="BalloonTextChar"/>
    <w:rsid w:val="00E07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99A"/>
    <w:pPr>
      <w:spacing w:before="0" w:after="0"/>
    </w:pPr>
  </w:style>
  <w:style w:type="paragraph" w:customStyle="1" w:styleId="BodyTextBold">
    <w:name w:val="Body Text Bold"/>
    <w:basedOn w:val="BodyText"/>
    <w:qFormat/>
    <w:rsid w:val="00E0799A"/>
    <w:rPr>
      <w:b/>
    </w:rPr>
  </w:style>
  <w:style w:type="character" w:styleId="Hyperlink">
    <w:name w:val="Hyperlink"/>
    <w:basedOn w:val="DefaultParagraphFont"/>
    <w:uiPriority w:val="99"/>
    <w:unhideWhenUsed/>
    <w:rsid w:val="00A32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5906</Characters>
  <Application>Microsoft Office Word</Application>
  <DocSecurity>0</DocSecurity>
  <Lines>190</Lines>
  <Paragraphs>147</Paragraphs>
  <ScaleCrop>false</ScaleCrop>
  <Company>Author-it Software Corporation Ltd.</Company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SIRRRTF002 Monitor retail store financials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