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02C0" w:rsidP="00DA02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SIRRMER008 Plan and style merchandise photo shoots</w:t>
      </w:r>
      <w:r>
        <w:fldChar w:fldCharType="end"/>
      </w:r>
    </w:p>
    <w:p w:rsidR="00DA02C0" w:rsidP="00DA02C0">
      <w:pPr>
        <w:pStyle w:val="Version"/>
        <w:sectPr w:rsidSect="00EB3B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B3B5E" w:rsidP="00EB3B5E">
      <w:pPr>
        <w:pStyle w:val="SuperHeading"/>
      </w:pPr>
      <w:r w:rsidRPr="00EB3B5E">
        <w:t>SIRRMER008 Plan and style merchandise photo shoots</w:t>
      </w:r>
    </w:p>
    <w:p w:rsidR="00000000" w:rsidRPr="00EB3B5E" w:rsidP="00EB3B5E">
      <w:pPr>
        <w:pStyle w:val="Heading1"/>
      </w:pPr>
      <w:bookmarkStart w:id="1" w:name="O_955785"/>
      <w:bookmarkEnd w:id="1"/>
      <w:r w:rsidRPr="00EB3B5E">
        <w:t>Modification History</w:t>
      </w:r>
    </w:p>
    <w:p w:rsidR="00000000" w:rsidRPr="00EB3B5E" w:rsidP="00DA02C0">
      <w:pPr>
        <w:pStyle w:val="BodyText"/>
      </w:pPr>
      <w:r w:rsidRPr="00EB3B5E">
        <w:t>Not applicable.</w:t>
      </w:r>
    </w:p>
    <w:p w:rsidR="00000000" w:rsidRPr="00EB3B5E" w:rsidP="00EB3B5E">
      <w:pPr>
        <w:pStyle w:val="Heading1"/>
      </w:pPr>
      <w:bookmarkStart w:id="2" w:name="O_955786"/>
      <w:bookmarkEnd w:id="2"/>
      <w:r w:rsidRPr="00EB3B5E">
        <w:t>Application</w:t>
      </w:r>
    </w:p>
    <w:p w:rsidR="00000000" w:rsidRPr="00EB3B5E" w:rsidP="00DA02C0">
      <w:pPr>
        <w:pStyle w:val="BodyText"/>
      </w:pPr>
      <w:r w:rsidRPr="00EB3B5E">
        <w:t>This unit describes the performance outcomes, skills and knowledge required to plan a photo shoot in response to a brief and then style the shoot for photography. These individuals m</w:t>
      </w:r>
      <w:r w:rsidRPr="00EB3B5E">
        <w:t>ay work with professional photographers.</w:t>
      </w:r>
    </w:p>
    <w:p w:rsidR="00000000" w:rsidRPr="00EB3B5E" w:rsidP="00DA02C0">
      <w:pPr>
        <w:pStyle w:val="BodyText"/>
      </w:pPr>
      <w:r w:rsidRPr="00EB3B5E">
        <w:t>This unit applies to personnel working in a diverse range of sectors and business contexts. They operate with independence with limited supervision and guidance from others and within established organisational pol</w:t>
      </w:r>
      <w:r w:rsidRPr="00EB3B5E">
        <w:t>icies and procedures. They may have responsibility for making a range of creative and operational decisions.</w:t>
      </w:r>
    </w:p>
    <w:p w:rsidR="00000000" w:rsidRPr="00EB3B5E" w:rsidP="00DA02C0">
      <w:pPr>
        <w:pStyle w:val="BodyText"/>
      </w:pPr>
      <w:r w:rsidRPr="00EB3B5E">
        <w:t>No occupational licensing, certification or specific legislative requirements apply to this unit at the time of publication.</w:t>
      </w:r>
    </w:p>
    <w:p w:rsidR="00000000" w:rsidRPr="00EB3B5E" w:rsidP="00EB3B5E">
      <w:pPr>
        <w:pStyle w:val="Heading1"/>
      </w:pPr>
      <w:bookmarkStart w:id="3" w:name="O_955787"/>
      <w:bookmarkEnd w:id="3"/>
      <w:r w:rsidRPr="00EB3B5E">
        <w:t>Pre-</w:t>
      </w:r>
      <w:r w:rsidRPr="00EB3B5E">
        <w:t>requisite Unit</w:t>
      </w:r>
    </w:p>
    <w:p w:rsidR="00000000" w:rsidRPr="00EB3B5E" w:rsidP="00DA02C0">
      <w:pPr>
        <w:pStyle w:val="BodyText"/>
      </w:pPr>
      <w:r w:rsidRPr="00EB3B5E">
        <w:t>Nil</w:t>
      </w:r>
    </w:p>
    <w:p w:rsidR="00000000" w:rsidRPr="00EB3B5E" w:rsidP="00EB3B5E">
      <w:pPr>
        <w:pStyle w:val="Heading1"/>
      </w:pPr>
      <w:bookmarkStart w:id="4" w:name="O_955788"/>
      <w:bookmarkEnd w:id="4"/>
      <w:r w:rsidRPr="00EB3B5E">
        <w:t>Competency Field</w:t>
      </w:r>
    </w:p>
    <w:p w:rsidR="00000000" w:rsidRPr="00EB3B5E" w:rsidP="00DA02C0">
      <w:pPr>
        <w:pStyle w:val="BodyText"/>
      </w:pPr>
      <w:r w:rsidRPr="00EB3B5E">
        <w:t xml:space="preserve">Merchandising </w:t>
      </w:r>
    </w:p>
    <w:p w:rsidR="00000000" w:rsidRPr="00EB3B5E" w:rsidP="00EB3B5E">
      <w:pPr>
        <w:pStyle w:val="Heading1"/>
      </w:pPr>
      <w:bookmarkStart w:id="5" w:name="O_955789"/>
      <w:bookmarkEnd w:id="5"/>
      <w:r w:rsidRPr="00EB3B5E">
        <w:t>Unit Sector</w:t>
      </w:r>
    </w:p>
    <w:p w:rsidR="00000000" w:rsidRPr="00EB3B5E" w:rsidP="00DA02C0">
      <w:pPr>
        <w:pStyle w:val="BodyText"/>
      </w:pPr>
      <w:r w:rsidRPr="00EB3B5E">
        <w:t>Retail</w:t>
      </w:r>
    </w:p>
    <w:p w:rsidR="00000000" w:rsidRPr="00EB3B5E" w:rsidP="00EB3B5E">
      <w:pPr>
        <w:pStyle w:val="Heading1"/>
      </w:pPr>
      <w:bookmarkStart w:id="6" w:name="O_955790"/>
      <w:bookmarkEnd w:id="6"/>
      <w:r w:rsidRPr="00EB3B5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DA02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B5E" w:rsidP="00EB3B5E">
            <w:pPr>
              <w:pStyle w:val="BodyText"/>
            </w:pPr>
            <w:r w:rsidRPr="00EB3B5E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B5E">
            <w:pPr>
              <w:pStyle w:val="BodyText"/>
              <w:rPr>
                <w:lang w:val="en-NZ"/>
              </w:rPr>
            </w:pPr>
            <w:r w:rsidRPr="00EB3B5E">
              <w:rPr>
                <w:rStyle w:val="SpecialBold"/>
              </w:rPr>
              <w:t>PERFORMANCE</w:t>
            </w:r>
            <w:r w:rsidRPr="00EB3B5E">
              <w:t xml:space="preserve"> </w:t>
            </w:r>
            <w:r w:rsidRPr="00EB3B5E">
              <w:rPr>
                <w:rStyle w:val="SpecialBold"/>
              </w:rPr>
              <w:t>CRITERIA</w:t>
            </w:r>
          </w:p>
        </w:tc>
      </w:tr>
      <w:tr w:rsidTr="00DA02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B5E">
            <w:pPr>
              <w:pStyle w:val="BodyText"/>
              <w:rPr>
                <w:lang w:val="en-NZ"/>
              </w:rPr>
            </w:pPr>
            <w:r w:rsidRPr="00EB3B5E">
              <w:t>Elements describe the essential outcomes.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B5E">
            <w:pPr>
              <w:pStyle w:val="BodyText"/>
              <w:rPr>
                <w:lang w:val="en-NZ"/>
              </w:rPr>
            </w:pPr>
            <w:r w:rsidRPr="00EB3B5E">
              <w:t>Performance criteria describe the performance needed to demonstrate achievement of the element.</w:t>
            </w:r>
          </w:p>
        </w:tc>
      </w:tr>
      <w:tr w:rsidTr="00DA02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B5E">
            <w:pPr>
              <w:pStyle w:val="BodyText"/>
              <w:rPr>
                <w:lang w:val="en-NZ"/>
              </w:rPr>
            </w:pPr>
            <w:r w:rsidRPr="00EB3B5E">
              <w:t xml:space="preserve">1. Determine creative direction of photo shoot.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B5E" w:rsidP="00EB3B5E">
            <w:pPr>
              <w:pStyle w:val="BodyText"/>
            </w:pPr>
            <w:r w:rsidRPr="00EB3B5E">
              <w:t>1.1. Access and interpret requirements of a photo shoot brief and clarify photo shoot specifications and const</w:t>
            </w:r>
            <w:r w:rsidRPr="00EB3B5E">
              <w:t xml:space="preserve">raints.  </w:t>
            </w:r>
          </w:p>
          <w:p w:rsidR="00000000" w:rsidRPr="00EB3B5E" w:rsidP="00EB3B5E">
            <w:pPr>
              <w:pStyle w:val="BodyText"/>
            </w:pPr>
            <w:r w:rsidRPr="00EB3B5E">
              <w:t xml:space="preserve">1.2. Research merchandise styling trends to inform photo shoot </w:t>
            </w:r>
            <w:r w:rsidRPr="00EB3B5E">
              <w:t xml:space="preserve">styling.  </w:t>
            </w:r>
          </w:p>
          <w:p w:rsidR="00000000" w:rsidRPr="00EB3B5E" w:rsidP="00EB3B5E">
            <w:pPr>
              <w:pStyle w:val="BodyText"/>
            </w:pPr>
            <w:r w:rsidRPr="00EB3B5E">
              <w:t>1.3. Identify and seek input from creative sources to inspire photo shoot styling.</w:t>
            </w:r>
          </w:p>
          <w:p w:rsidR="00000000" w:rsidRPr="00EB3B5E" w:rsidP="00EB3B5E">
            <w:pPr>
              <w:pStyle w:val="BodyText"/>
            </w:pPr>
            <w:r w:rsidRPr="00EB3B5E">
              <w:t>1.4. Create mock-ups of styling options and make refinements to enhance visual appeal and</w:t>
            </w:r>
            <w:r w:rsidRPr="00EB3B5E">
              <w:t xml:space="preserve"> photo shoot outcomes. </w:t>
            </w:r>
          </w:p>
          <w:p w:rsidR="00000000" w:rsidP="00EB3B5E">
            <w:pPr>
              <w:pStyle w:val="BodyText"/>
              <w:rPr>
                <w:lang w:val="en-NZ"/>
              </w:rPr>
            </w:pPr>
            <w:r w:rsidRPr="00EB3B5E">
              <w:t xml:space="preserve">1.5. Seek input from relevant personnel to determine final styling direction and gain required approval. </w:t>
            </w:r>
          </w:p>
        </w:tc>
      </w:tr>
      <w:tr w:rsidTr="00DA02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B5E">
            <w:pPr>
              <w:pStyle w:val="BodyText"/>
              <w:rPr>
                <w:lang w:val="en-NZ"/>
              </w:rPr>
            </w:pPr>
            <w:r w:rsidRPr="00EB3B5E">
              <w:t>2. Plan photo shoot.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B5E" w:rsidP="00EB3B5E">
            <w:pPr>
              <w:pStyle w:val="BodyText"/>
            </w:pPr>
            <w:r w:rsidRPr="00EB3B5E">
              <w:t>2.1. Determine photo shoot resource requirements and ensure required resourcing is available within allo</w:t>
            </w:r>
            <w:r w:rsidRPr="00EB3B5E">
              <w:t>cated budget.</w:t>
            </w:r>
          </w:p>
          <w:p w:rsidR="00000000" w:rsidRPr="00EB3B5E" w:rsidP="00EB3B5E">
            <w:pPr>
              <w:pStyle w:val="BodyText"/>
            </w:pPr>
            <w:r w:rsidRPr="00EB3B5E">
              <w:t xml:space="preserve">2.2. Create a brief of images to be captured during photo shoot. </w:t>
            </w:r>
          </w:p>
          <w:p w:rsidR="00000000" w:rsidRPr="00EB3B5E" w:rsidP="00EB3B5E">
            <w:pPr>
              <w:pStyle w:val="BodyText"/>
            </w:pPr>
            <w:r w:rsidRPr="00EB3B5E">
              <w:t xml:space="preserve">2.3. Document a photo shoot schedule and communicate key roles and responsibilities to relevant personnel. </w:t>
            </w:r>
          </w:p>
          <w:p w:rsidR="00000000" w:rsidRPr="00EB3B5E" w:rsidP="00EB3B5E">
            <w:pPr>
              <w:pStyle w:val="BodyText"/>
            </w:pPr>
            <w:r w:rsidRPr="00EB3B5E">
              <w:t xml:space="preserve">2.4. Identify potential photo shoot issues and undertake contingency planning to minimise impact. </w:t>
            </w:r>
          </w:p>
          <w:p w:rsidR="00000000" w:rsidP="00EB3B5E">
            <w:pPr>
              <w:pStyle w:val="BodyText"/>
              <w:rPr>
                <w:lang w:val="en-NZ"/>
              </w:rPr>
            </w:pPr>
            <w:r w:rsidRPr="00EB3B5E">
              <w:t>2.5. Seek privacy agreements and permissions from talent involved in photo shoot as required.</w:t>
            </w:r>
          </w:p>
        </w:tc>
      </w:tr>
      <w:tr w:rsidTr="00DA02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B5E">
            <w:pPr>
              <w:pStyle w:val="BodyText"/>
              <w:rPr>
                <w:lang w:val="en-NZ"/>
              </w:rPr>
            </w:pPr>
            <w:r w:rsidRPr="00EB3B5E">
              <w:t>3. Style photo shoot.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B5E" w:rsidP="00EB3B5E">
            <w:pPr>
              <w:pStyle w:val="BodyText"/>
            </w:pPr>
            <w:r w:rsidRPr="00EB3B5E">
              <w:t>3.1. Access photo shoot location and ide</w:t>
            </w:r>
            <w:r w:rsidRPr="00EB3B5E">
              <w:t xml:space="preserve">ntify and address any health and safety risks. </w:t>
            </w:r>
          </w:p>
          <w:p w:rsidR="00000000" w:rsidRPr="00EB3B5E" w:rsidP="00EB3B5E">
            <w:pPr>
              <w:pStyle w:val="BodyText"/>
            </w:pPr>
            <w:r w:rsidRPr="00EB3B5E">
              <w:t xml:space="preserve">3.2. Style merchandise and props according to agreed styling and photo shoot plan. </w:t>
            </w:r>
          </w:p>
          <w:p w:rsidR="00000000" w:rsidRPr="00EB3B5E" w:rsidP="00EB3B5E">
            <w:pPr>
              <w:pStyle w:val="BodyText"/>
            </w:pPr>
            <w:r w:rsidRPr="00EB3B5E">
              <w:t>3.3. Review and adjust lighting to enhance photo shoot in consultation with photographer and other personnel as required.</w:t>
            </w:r>
          </w:p>
          <w:p w:rsidR="00000000" w:rsidRPr="00EB3B5E" w:rsidP="00EB3B5E">
            <w:pPr>
              <w:pStyle w:val="BodyText"/>
            </w:pPr>
            <w:r w:rsidRPr="00EB3B5E">
              <w:t>3.</w:t>
            </w:r>
            <w:r w:rsidRPr="00EB3B5E">
              <w:t xml:space="preserve">4. Provide clear direction and instructions to photo shoot talent and other personnel involved in photo shoot as required. </w:t>
            </w:r>
          </w:p>
          <w:p w:rsidR="00000000" w:rsidRPr="00EB3B5E" w:rsidP="00EB3B5E">
            <w:pPr>
              <w:pStyle w:val="BodyText"/>
            </w:pPr>
            <w:r w:rsidRPr="00EB3B5E">
              <w:t>3.5. Adjust styling throughout photo shoot to meet creative brief.</w:t>
            </w:r>
          </w:p>
          <w:p w:rsidR="00000000" w:rsidRPr="00EB3B5E" w:rsidP="00EB3B5E">
            <w:pPr>
              <w:pStyle w:val="BodyText"/>
            </w:pPr>
            <w:r w:rsidRPr="00EB3B5E">
              <w:t xml:space="preserve">3.6. Confirm photos listed in brief of images are captured.    </w:t>
            </w:r>
          </w:p>
          <w:p w:rsidR="00000000" w:rsidP="00EB3B5E">
            <w:pPr>
              <w:pStyle w:val="BodyText"/>
              <w:rPr>
                <w:lang w:val="en-NZ"/>
              </w:rPr>
            </w:pPr>
            <w:r w:rsidRPr="00EB3B5E">
              <w:t>3</w:t>
            </w:r>
            <w:r w:rsidRPr="00EB3B5E">
              <w:t xml:space="preserve">.7. Finalise photo shoot and restore photo shoot location to original condition. </w:t>
            </w:r>
          </w:p>
        </w:tc>
      </w:tr>
      <w:tr w:rsidTr="00DA02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B5E">
            <w:pPr>
              <w:pStyle w:val="BodyText"/>
              <w:rPr>
                <w:lang w:val="en-NZ"/>
              </w:rPr>
            </w:pPr>
            <w:r w:rsidRPr="00EB3B5E">
              <w:t>4. Review images.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B5E" w:rsidP="00EB3B5E">
            <w:pPr>
              <w:pStyle w:val="BodyText"/>
            </w:pPr>
            <w:r w:rsidRPr="00EB3B5E">
              <w:t xml:space="preserve">4.1. Review images captured during photo shoot and select those that best meet the requirements of the brief. </w:t>
            </w:r>
          </w:p>
          <w:p w:rsidR="00000000" w:rsidRPr="00EB3B5E" w:rsidP="00EB3B5E">
            <w:pPr>
              <w:pStyle w:val="BodyText"/>
            </w:pPr>
            <w:r w:rsidRPr="00EB3B5E">
              <w:t>4.2. Arrange for additional images to be tak</w:t>
            </w:r>
            <w:r w:rsidRPr="00EB3B5E">
              <w:t xml:space="preserve">en if brief of images is not met. </w:t>
            </w:r>
          </w:p>
          <w:p w:rsidR="00000000" w:rsidRPr="00EB3B5E" w:rsidP="00EB3B5E">
            <w:pPr>
              <w:pStyle w:val="BodyText"/>
            </w:pPr>
            <w:r w:rsidRPr="00EB3B5E">
              <w:t xml:space="preserve">4.3. Organise image editing to enhance images. </w:t>
            </w:r>
          </w:p>
          <w:p w:rsidR="00000000" w:rsidRPr="00EB3B5E" w:rsidP="00EB3B5E">
            <w:pPr>
              <w:pStyle w:val="BodyText"/>
            </w:pPr>
            <w:r w:rsidRPr="00EB3B5E">
              <w:t xml:space="preserve">4.4. Seek approval of finalised images from relevant personnel. </w:t>
            </w:r>
          </w:p>
        </w:tc>
      </w:tr>
    </w:tbl>
    <w:p w:rsidR="00DA02C0" w:rsidP="00EB3B5E">
      <w:pPr>
        <w:pStyle w:val="BodyText"/>
      </w:pPr>
    </w:p>
    <w:p w:rsidR="00DA02C0" w:rsidP="00EB3B5E">
      <w:pPr>
        <w:pStyle w:val="BodyText"/>
      </w:pPr>
    </w:p>
    <w:p w:rsidR="00000000" w:rsidRPr="00EB3B5E" w:rsidP="00EB3B5E">
      <w:pPr>
        <w:pStyle w:val="Heading1"/>
      </w:pPr>
      <w:bookmarkStart w:id="7" w:name="O_955791"/>
      <w:bookmarkEnd w:id="7"/>
      <w:r w:rsidRPr="00EB3B5E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EB3B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B5E">
            <w:pPr>
              <w:pStyle w:val="BodyText"/>
              <w:rPr>
                <w:lang w:val="en-NZ"/>
              </w:rPr>
            </w:pPr>
            <w:r w:rsidRPr="00EB3B5E">
              <w:t>Foundation skills essential to performance in this unit, but not explicit in the performance criteria, are listed here, along with a brief context statement</w:t>
            </w:r>
            <w:r w:rsidRPr="00EB3B5E">
              <w:rPr>
                <w:rStyle w:val="Emphasis"/>
              </w:rPr>
              <w:t>.</w:t>
            </w:r>
          </w:p>
        </w:tc>
      </w:tr>
      <w:tr w:rsidTr="00EB3B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B5E" w:rsidP="00EB3B5E">
            <w:pPr>
              <w:pStyle w:val="BodyText"/>
            </w:pPr>
            <w:r w:rsidRPr="00EB3B5E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B5E">
            <w:pPr>
              <w:pStyle w:val="BodyText"/>
              <w:rPr>
                <w:lang w:val="en-NZ"/>
              </w:rPr>
            </w:pPr>
            <w:r w:rsidRPr="00EB3B5E">
              <w:rPr>
                <w:rStyle w:val="SpecialBold"/>
              </w:rPr>
              <w:t>DESCRIPTION</w:t>
            </w:r>
          </w:p>
        </w:tc>
      </w:tr>
      <w:tr w:rsidTr="00EB3B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B5E">
            <w:pPr>
              <w:pStyle w:val="BodyText"/>
              <w:rPr>
                <w:lang w:val="en-NZ"/>
              </w:rPr>
            </w:pPr>
            <w:r w:rsidRPr="00EB3B5E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B5E" w:rsidP="00EB3B5E">
            <w:pPr>
              <w:pStyle w:val="ListBullet"/>
            </w:pPr>
            <w:r w:rsidRPr="00EB3B5E">
              <w:t xml:space="preserve">access and document information and communicate with </w:t>
            </w:r>
            <w:r w:rsidRPr="00EB3B5E">
              <w:t>others using digital technologies and systems.</w:t>
            </w:r>
          </w:p>
        </w:tc>
      </w:tr>
    </w:tbl>
    <w:p w:rsidR="00DA02C0" w:rsidP="00EB3B5E">
      <w:pPr>
        <w:pStyle w:val="BodyText"/>
      </w:pPr>
    </w:p>
    <w:p w:rsidR="00DA02C0" w:rsidP="00EB3B5E">
      <w:pPr>
        <w:pStyle w:val="BodyText"/>
      </w:pPr>
    </w:p>
    <w:p w:rsidR="00000000" w:rsidRPr="00EB3B5E" w:rsidP="00EB3B5E">
      <w:pPr>
        <w:pStyle w:val="Heading1"/>
      </w:pPr>
      <w:bookmarkStart w:id="8" w:name="O_955793"/>
      <w:bookmarkEnd w:id="8"/>
      <w:r w:rsidRPr="00EB3B5E">
        <w:t>Unit Mapping Information</w:t>
      </w:r>
    </w:p>
    <w:p w:rsidR="00000000" w:rsidRPr="00EB3B5E" w:rsidP="00DA02C0">
      <w:pPr>
        <w:pStyle w:val="BodyText"/>
      </w:pPr>
      <w:r w:rsidRPr="00EB3B5E">
        <w:t>No equivalent unit.</w:t>
      </w:r>
    </w:p>
    <w:p w:rsidR="00000000" w:rsidRPr="00EB3B5E" w:rsidP="00EB3B5E">
      <w:pPr>
        <w:pStyle w:val="Heading1"/>
      </w:pPr>
      <w:bookmarkStart w:id="9" w:name="O_955800"/>
      <w:bookmarkEnd w:id="9"/>
      <w:r w:rsidRPr="00EB3B5E">
        <w:t>Links</w:t>
      </w:r>
    </w:p>
    <w:p w:rsidR="00000000" w:rsidRPr="00EB3B5E" w:rsidP="00DA02C0">
      <w:pPr>
        <w:pStyle w:val="BodyText"/>
      </w:pPr>
      <w:r w:rsidRPr="00EB3B5E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60594E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EB3B5E" w:rsidP="00EB3B5E"/>
    <w:sectPr w:rsidSect="00EB3B5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B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B5E" w:rsidRPr="00DA02C0" w:rsidP="00DA02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B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2C0" w:rsidP="00EB3B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A02C0" w:rsidP="00EB3B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A02C0" w:rsidP="00EB3B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B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2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B3B5E" w:rsidRPr="00DA02C0" w:rsidP="00DA02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B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2C0" w:rsidRPr="002D2AF8" w:rsidP="00EB3B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SIRRMER008 Plan and style merchandise photo shoots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DA02C0" w:rsidP="00EB3B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7D45C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8B4778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3B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3B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3B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3B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3B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3B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3B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3B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3B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3B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3B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3B5E"/>
  </w:style>
  <w:style w:type="character" w:customStyle="1" w:styleId="Heading1Char">
    <w:name w:val="Heading 1 Char"/>
    <w:basedOn w:val="DefaultParagraphFont"/>
    <w:link w:val="Heading1"/>
    <w:rsid w:val="00EB3B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3B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3B5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B3B5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B3B5E"/>
    <w:rPr>
      <w:b/>
      <w:spacing w:val="0"/>
    </w:rPr>
  </w:style>
  <w:style w:type="character" w:styleId="Emphasis">
    <w:name w:val="Emphasis"/>
    <w:basedOn w:val="DefaultParagraphFont"/>
    <w:qFormat/>
    <w:rsid w:val="00EB3B5E"/>
    <w:rPr>
      <w:i/>
    </w:rPr>
  </w:style>
  <w:style w:type="paragraph" w:customStyle="1" w:styleId="SuperHeading">
    <w:name w:val="SuperHeading"/>
    <w:basedOn w:val="Normal"/>
    <w:rsid w:val="00EB3B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B3B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B3B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3B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3B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3B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3B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3B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3B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3B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3B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3B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3B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3B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3B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3B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3B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3B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3B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3B5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B3B5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B3B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B3B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3B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3B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B3B5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B3B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3B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3B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3B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3B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3B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3B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3B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3B5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B3B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3B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3B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3B5E"/>
  </w:style>
  <w:style w:type="paragraph" w:styleId="TableofFigures">
    <w:name w:val="table of figures"/>
    <w:basedOn w:val="Normal"/>
    <w:next w:val="Normal"/>
    <w:semiHidden/>
    <w:rsid w:val="00EB3B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3B5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B3B5E"/>
    <w:rPr>
      <w:rFonts w:ascii="Wingdings" w:hAnsi="Wingdings"/>
    </w:rPr>
  </w:style>
  <w:style w:type="paragraph" w:customStyle="1" w:styleId="TableHeading">
    <w:name w:val="Table Heading"/>
    <w:basedOn w:val="HeadingBase"/>
    <w:rsid w:val="00EB3B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3B5E"/>
    <w:rPr>
      <w:color w:val="0033CC"/>
      <w:u w:val="none"/>
    </w:rPr>
  </w:style>
  <w:style w:type="paragraph" w:customStyle="1" w:styleId="BodyTextRight">
    <w:name w:val="Body Text Right"/>
    <w:basedOn w:val="BodyText"/>
    <w:rsid w:val="00EB3B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3B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3B5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3B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3B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3B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3B5E"/>
    <w:rPr>
      <w:sz w:val="32"/>
    </w:rPr>
  </w:style>
  <w:style w:type="paragraph" w:customStyle="1" w:styleId="HeadingProcedure">
    <w:name w:val="Heading Procedure"/>
    <w:basedOn w:val="HeadingBase"/>
    <w:next w:val="Normal"/>
    <w:rsid w:val="00EB3B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3B5E"/>
    <w:pPr>
      <w:spacing w:before="60" w:after="60"/>
    </w:pPr>
  </w:style>
  <w:style w:type="paragraph" w:styleId="ListContinue">
    <w:name w:val="List Continue"/>
    <w:basedOn w:val="List"/>
    <w:rsid w:val="00EB3B5E"/>
    <w:pPr>
      <w:ind w:firstLine="0"/>
    </w:pPr>
  </w:style>
  <w:style w:type="paragraph" w:customStyle="1" w:styleId="ListNote">
    <w:name w:val="List Note"/>
    <w:basedOn w:val="List"/>
    <w:rsid w:val="00EB3B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3B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3B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3B5E"/>
    <w:rPr>
      <w:rFonts w:ascii="Courier New" w:hAnsi="Courier New"/>
    </w:rPr>
  </w:style>
  <w:style w:type="paragraph" w:customStyle="1" w:styleId="NoteBullet">
    <w:name w:val="Note Bullet"/>
    <w:basedOn w:val="Note"/>
    <w:rsid w:val="00EB3B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3B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3B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3B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3B5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B3B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3B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3B5E"/>
    <w:rPr>
      <w:b/>
      <w:smallCaps/>
    </w:rPr>
  </w:style>
  <w:style w:type="paragraph" w:customStyle="1" w:styleId="TableListNumber">
    <w:name w:val="Table List Number"/>
    <w:basedOn w:val="ListNumber"/>
    <w:rsid w:val="00EB3B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3B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3B5E"/>
    <w:pPr>
      <w:numPr>
        <w:numId w:val="8"/>
      </w:numPr>
    </w:pPr>
  </w:style>
  <w:style w:type="paragraph" w:customStyle="1" w:styleId="ListAlpha2">
    <w:name w:val="List Alpha 2"/>
    <w:basedOn w:val="List2"/>
    <w:rsid w:val="00EB3B5E"/>
    <w:pPr>
      <w:numPr>
        <w:numId w:val="7"/>
      </w:numPr>
    </w:pPr>
  </w:style>
  <w:style w:type="paragraph" w:styleId="List2">
    <w:name w:val="List 2"/>
    <w:basedOn w:val="BodyText"/>
    <w:rsid w:val="00EB3B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3B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3B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3B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3B5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3B5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B3B5E"/>
    <w:pPr>
      <w:numPr>
        <w:numId w:val="3"/>
      </w:numPr>
    </w:pPr>
  </w:style>
  <w:style w:type="paragraph" w:styleId="ListContinue2">
    <w:name w:val="List Continue 2"/>
    <w:basedOn w:val="List2"/>
    <w:rsid w:val="00EB3B5E"/>
    <w:pPr>
      <w:ind w:firstLine="0"/>
    </w:pPr>
  </w:style>
  <w:style w:type="paragraph" w:styleId="ListContinue3">
    <w:name w:val="List Continue 3"/>
    <w:basedOn w:val="List3"/>
    <w:rsid w:val="00EB3B5E"/>
    <w:pPr>
      <w:ind w:left="1021" w:firstLine="0"/>
    </w:pPr>
  </w:style>
  <w:style w:type="paragraph" w:styleId="ListContinue4">
    <w:name w:val="List Continue 4"/>
    <w:basedOn w:val="List4"/>
    <w:rsid w:val="00EB3B5E"/>
    <w:pPr>
      <w:ind w:firstLine="0"/>
    </w:pPr>
  </w:style>
  <w:style w:type="paragraph" w:styleId="ListContinue5">
    <w:name w:val="List Continue 5"/>
    <w:basedOn w:val="List5"/>
    <w:rsid w:val="00EB3B5E"/>
    <w:pPr>
      <w:ind w:firstLine="0"/>
    </w:pPr>
  </w:style>
  <w:style w:type="paragraph" w:styleId="ListNumber3">
    <w:name w:val="List Number 3"/>
    <w:basedOn w:val="List3"/>
    <w:rsid w:val="00EB3B5E"/>
    <w:pPr>
      <w:numPr>
        <w:numId w:val="4"/>
      </w:numPr>
    </w:pPr>
  </w:style>
  <w:style w:type="paragraph" w:styleId="ListNumber4">
    <w:name w:val="List Number 4"/>
    <w:basedOn w:val="List4"/>
    <w:rsid w:val="00EB3B5E"/>
    <w:pPr>
      <w:numPr>
        <w:numId w:val="5"/>
      </w:numPr>
    </w:pPr>
  </w:style>
  <w:style w:type="paragraph" w:styleId="ListNumber5">
    <w:name w:val="List Number 5"/>
    <w:basedOn w:val="List5"/>
    <w:rsid w:val="00EB3B5E"/>
    <w:pPr>
      <w:numPr>
        <w:numId w:val="6"/>
      </w:numPr>
    </w:pPr>
  </w:style>
  <w:style w:type="paragraph" w:styleId="BlockText">
    <w:name w:val="Block Text"/>
    <w:basedOn w:val="Normal"/>
    <w:rsid w:val="00EB3B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3B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3B5E"/>
    <w:rPr>
      <w:sz w:val="16"/>
      <w:vertAlign w:val="superscript"/>
    </w:rPr>
  </w:style>
  <w:style w:type="character" w:customStyle="1" w:styleId="Symbols">
    <w:name w:val="Symbols"/>
    <w:basedOn w:val="DefaultParagraphFont"/>
    <w:rsid w:val="00EB3B5E"/>
    <w:rPr>
      <w:rFonts w:ascii="Symbol" w:hAnsi="Symbol"/>
    </w:rPr>
  </w:style>
  <w:style w:type="character" w:customStyle="1" w:styleId="MenuOptions">
    <w:name w:val="Menu Options"/>
    <w:basedOn w:val="DefaultParagraphFont"/>
    <w:rsid w:val="00EB3B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3B5E"/>
    <w:rPr>
      <w:b/>
    </w:rPr>
  </w:style>
  <w:style w:type="character" w:customStyle="1" w:styleId="Underlined">
    <w:name w:val="Underlined"/>
    <w:basedOn w:val="DefaultParagraphFont"/>
    <w:rsid w:val="00EB3B5E"/>
    <w:rPr>
      <w:u w:val="single"/>
    </w:rPr>
  </w:style>
  <w:style w:type="paragraph" w:customStyle="1" w:styleId="TableBodyTextRight">
    <w:name w:val="Table Body Text Right"/>
    <w:basedOn w:val="TableBodyText"/>
    <w:rsid w:val="00EB3B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3B5E"/>
    <w:rPr>
      <w:sz w:val="18"/>
    </w:rPr>
  </w:style>
  <w:style w:type="paragraph" w:customStyle="1" w:styleId="BodySmallRight">
    <w:name w:val="Body Small Right"/>
    <w:basedOn w:val="BodyTextRight"/>
    <w:rsid w:val="00EB3B5E"/>
    <w:rPr>
      <w:sz w:val="18"/>
      <w:szCs w:val="18"/>
    </w:rPr>
  </w:style>
  <w:style w:type="paragraph" w:customStyle="1" w:styleId="MarginEdition">
    <w:name w:val="Margin Edition"/>
    <w:basedOn w:val="MarginNote"/>
    <w:rsid w:val="00EB3B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3B5E"/>
    <w:rPr>
      <w:sz w:val="2"/>
      <w:szCs w:val="2"/>
    </w:rPr>
  </w:style>
  <w:style w:type="character" w:customStyle="1" w:styleId="Small">
    <w:name w:val="Small"/>
    <w:basedOn w:val="DefaultParagraphFont"/>
    <w:rsid w:val="00EB3B5E"/>
    <w:rPr>
      <w:sz w:val="16"/>
    </w:rPr>
  </w:style>
  <w:style w:type="paragraph" w:customStyle="1" w:styleId="WideTable">
    <w:name w:val="Wide Table"/>
    <w:basedOn w:val="Normal"/>
    <w:rsid w:val="00EB3B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3B5E"/>
  </w:style>
  <w:style w:type="paragraph" w:styleId="Quote">
    <w:name w:val="Quote"/>
    <w:basedOn w:val="Heading1"/>
    <w:link w:val="QuoteChar"/>
    <w:qFormat/>
    <w:rsid w:val="00EB3B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3B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3B5E"/>
    <w:pPr>
      <w:pageBreakBefore/>
    </w:pPr>
  </w:style>
  <w:style w:type="paragraph" w:customStyle="1" w:styleId="Border">
    <w:name w:val="Border"/>
    <w:basedOn w:val="Normal"/>
    <w:qFormat/>
    <w:rsid w:val="00EB3B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3B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3B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3B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3B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3B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3B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3B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3B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3B5E"/>
    <w:rPr>
      <w:u w:val="single"/>
    </w:rPr>
  </w:style>
  <w:style w:type="character" w:customStyle="1" w:styleId="BoldandItalics">
    <w:name w:val="Bold and Italics"/>
    <w:qFormat/>
    <w:rsid w:val="00EB3B5E"/>
    <w:rPr>
      <w:b/>
      <w:i/>
      <w:u w:val="none"/>
    </w:rPr>
  </w:style>
  <w:style w:type="paragraph" w:styleId="BalloonText">
    <w:name w:val="Balloon Text"/>
    <w:basedOn w:val="Normal"/>
    <w:link w:val="BalloonTextChar"/>
    <w:rsid w:val="00EB3B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3B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3B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3B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3B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3B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B3B5E"/>
    <w:pPr>
      <w:spacing w:before="0" w:after="0"/>
    </w:pPr>
  </w:style>
  <w:style w:type="paragraph" w:customStyle="1" w:styleId="BodyTextBold">
    <w:name w:val="Body Text Bold"/>
    <w:basedOn w:val="BodyText"/>
    <w:qFormat/>
    <w:rsid w:val="00EB3B5E"/>
    <w:rPr>
      <w:b/>
    </w:rPr>
  </w:style>
  <w:style w:type="character" w:styleId="Hyperlink">
    <w:name w:val="Hyperlink"/>
    <w:basedOn w:val="DefaultParagraphFont"/>
    <w:uiPriority w:val="99"/>
    <w:unhideWhenUsed/>
    <w:rsid w:val="00DA02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541</Words>
  <Characters>3274</Characters>
  <Application>Microsoft Office Word</Application>
  <DocSecurity>0</DocSecurity>
  <Lines>105</Lines>
  <Paragraphs>66</Paragraphs>
  <ScaleCrop>false</ScaleCrop>
  <Company>Author-it Software Corporation Ltd.</Company>
  <LinksUpToDate>false</LinksUpToDate>
  <CharactersWithSpaces>3749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SIRRMER008 Plan and style merchandise photo shoots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2022-12-22T00:41:00Z</dcterms:created>
  <dcterms:modified xsi:type="dcterms:W3CDTF">2022-12-22T00:41:00Z</dcterms:modified>
</cp:coreProperties>
</file>