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B49" w:rsidP="00ED6B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SIRRFSA001 Handle food safely in a retail environment</w:t>
      </w:r>
      <w:r>
        <w:fldChar w:fldCharType="end"/>
      </w:r>
    </w:p>
    <w:p w:rsidR="00ED6B49" w:rsidP="00ED6B49">
      <w:pPr>
        <w:pStyle w:val="Version"/>
        <w:sectPr w:rsidSect="009219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9F8" w:rsidP="009219F8">
      <w:pPr>
        <w:pStyle w:val="SuperHeading"/>
      </w:pPr>
      <w:r w:rsidRPr="009219F8">
        <w:t>Assessment Requirements for SIRRFSA001 Handle food safely in a retail environment</w:t>
      </w:r>
    </w:p>
    <w:p w:rsidR="00000000" w:rsidRPr="009219F8" w:rsidP="009219F8">
      <w:pPr>
        <w:pStyle w:val="Heading1"/>
      </w:pPr>
      <w:bookmarkStart w:id="1" w:name="O_850813"/>
      <w:bookmarkEnd w:id="1"/>
      <w:r w:rsidRPr="009219F8">
        <w:t>Modification History</w:t>
      </w:r>
    </w:p>
    <w:p w:rsidR="00000000" w:rsidRPr="009219F8" w:rsidP="00ED6B49">
      <w:pPr>
        <w:pStyle w:val="BodyText"/>
      </w:pPr>
      <w:r w:rsidRPr="009219F8">
        <w:t>Not applicable.</w:t>
      </w:r>
    </w:p>
    <w:p w:rsidR="00000000" w:rsidRPr="009219F8" w:rsidP="009219F8">
      <w:pPr>
        <w:pStyle w:val="Heading1"/>
      </w:pPr>
      <w:bookmarkStart w:id="2" w:name="O_850814"/>
      <w:bookmarkEnd w:id="2"/>
      <w:r w:rsidRPr="009219F8">
        <w:t>Performance Evidence</w:t>
      </w:r>
    </w:p>
    <w:p w:rsidR="00000000" w:rsidRPr="009219F8" w:rsidP="00ED6B49">
      <w:pPr>
        <w:pStyle w:val="BodyText"/>
      </w:pPr>
      <w:r w:rsidRPr="009219F8">
        <w:t>Evidence of the ability to compl</w:t>
      </w:r>
      <w:r w:rsidRPr="009219F8">
        <w:t>ete tasks outlined in elements and performance criteria of this unit in the context of the job role, and:</w:t>
      </w:r>
    </w:p>
    <w:p w:rsidR="00000000" w:rsidRPr="009219F8" w:rsidP="009219F8">
      <w:pPr>
        <w:pStyle w:val="ListBullet"/>
      </w:pPr>
      <w:r w:rsidRPr="009219F8">
        <w:t>demonstrate safe handling of food, following organisational policies and procedures and food safety program during three work shifts, by:</w:t>
      </w:r>
    </w:p>
    <w:p w:rsidR="00000000" w:rsidRPr="009219F8" w:rsidP="009219F8">
      <w:pPr>
        <w:pStyle w:val="ListBullet2"/>
      </w:pPr>
      <w:r w:rsidRPr="009219F8">
        <w:t>using appr</w:t>
      </w:r>
      <w:r w:rsidRPr="009219F8">
        <w:t>opriate control measures to control food hazards at each of the following points:</w:t>
      </w:r>
    </w:p>
    <w:p w:rsidR="00000000" w:rsidRPr="009219F8" w:rsidP="009219F8">
      <w:pPr>
        <w:pStyle w:val="ListBullet3"/>
      </w:pPr>
      <w:r w:rsidRPr="009219F8">
        <w:t>receiving</w:t>
      </w:r>
    </w:p>
    <w:p w:rsidR="00000000" w:rsidRPr="009219F8" w:rsidP="009219F8">
      <w:pPr>
        <w:pStyle w:val="ListBullet3"/>
      </w:pPr>
      <w:r w:rsidRPr="009219F8">
        <w:t>storing</w:t>
      </w:r>
    </w:p>
    <w:p w:rsidR="00000000" w:rsidRPr="009219F8" w:rsidP="009219F8">
      <w:pPr>
        <w:pStyle w:val="ListBullet3"/>
      </w:pPr>
      <w:r w:rsidRPr="009219F8">
        <w:t>preparing</w:t>
      </w:r>
    </w:p>
    <w:p w:rsidR="00000000" w:rsidRPr="009219F8" w:rsidP="009219F8">
      <w:pPr>
        <w:pStyle w:val="ListBullet3"/>
      </w:pPr>
      <w:r w:rsidRPr="009219F8">
        <w:t xml:space="preserve">displaying </w:t>
      </w:r>
    </w:p>
    <w:p w:rsidR="00000000" w:rsidRPr="009219F8" w:rsidP="009219F8">
      <w:pPr>
        <w:pStyle w:val="ListBullet3"/>
      </w:pPr>
      <w:r w:rsidRPr="009219F8">
        <w:t>disposing</w:t>
      </w:r>
    </w:p>
    <w:p w:rsidR="00000000" w:rsidRPr="009219F8" w:rsidP="009219F8">
      <w:pPr>
        <w:pStyle w:val="ListBullet2"/>
      </w:pPr>
      <w:r w:rsidRPr="009219F8">
        <w:t>completing food safety documentation, recording and reporting</w:t>
      </w:r>
    </w:p>
    <w:p w:rsidR="00000000" w:rsidRPr="009219F8" w:rsidP="009219F8">
      <w:pPr>
        <w:pStyle w:val="ListBullet2"/>
      </w:pPr>
      <w:r w:rsidRPr="009219F8">
        <w:t>maintaining personal hygiene standards</w:t>
      </w:r>
    </w:p>
    <w:p w:rsidR="00000000" w:rsidRPr="009219F8" w:rsidP="009219F8">
      <w:pPr>
        <w:pStyle w:val="ListBullet2"/>
      </w:pPr>
      <w:r w:rsidRPr="009219F8">
        <w:t xml:space="preserve">maintaining food work area and equipment. </w:t>
      </w:r>
    </w:p>
    <w:p w:rsidR="00000000" w:rsidRPr="009219F8" w:rsidP="009219F8">
      <w:pPr>
        <w:pStyle w:val="AllowPageBreak"/>
      </w:pPr>
    </w:p>
    <w:p w:rsidR="00000000" w:rsidRPr="009219F8" w:rsidP="009219F8">
      <w:pPr>
        <w:pStyle w:val="Heading1"/>
      </w:pPr>
      <w:bookmarkStart w:id="3" w:name="O_850815"/>
      <w:bookmarkEnd w:id="3"/>
      <w:r w:rsidRPr="009219F8">
        <w:t>Knowledge Evidence</w:t>
      </w:r>
    </w:p>
    <w:p w:rsidR="00000000" w:rsidRPr="009219F8" w:rsidP="00ED6B49">
      <w:pPr>
        <w:pStyle w:val="BodyText"/>
      </w:pPr>
      <w:r w:rsidRPr="009219F8">
        <w:t>Demonstrated knowledge required to complete the tasks outlined in elements and performance criteria of this unit:</w:t>
      </w:r>
    </w:p>
    <w:p w:rsidR="00000000" w:rsidRPr="009219F8" w:rsidP="009219F8">
      <w:pPr>
        <w:pStyle w:val="ListBullet"/>
      </w:pPr>
      <w:r w:rsidRPr="009219F8">
        <w:t>key aspects of Commonwealth, state or territory and local food</w:t>
      </w:r>
      <w:r w:rsidRPr="009219F8">
        <w:t xml:space="preserve"> safety compliance requirements as relevant to job role:</w:t>
      </w:r>
    </w:p>
    <w:p w:rsidR="00000000" w:rsidRPr="009219F8" w:rsidP="009219F8">
      <w:pPr>
        <w:pStyle w:val="ListBullet2"/>
      </w:pPr>
      <w:r w:rsidRPr="009219F8">
        <w:t xml:space="preserve">personal hygiene </w:t>
      </w:r>
    </w:p>
    <w:p w:rsidR="00000000" w:rsidRPr="009219F8" w:rsidP="009219F8">
      <w:pPr>
        <w:pStyle w:val="ListBullet2"/>
      </w:pPr>
      <w:r w:rsidRPr="009219F8">
        <w:t>contents of national codes and standards that underpin regulatory requirements</w:t>
      </w:r>
    </w:p>
    <w:p w:rsidR="00000000" w:rsidRPr="009219F8" w:rsidP="009219F8">
      <w:pPr>
        <w:pStyle w:val="ListBullet2"/>
      </w:pPr>
      <w:r w:rsidRPr="009219F8">
        <w:t>reasons for food safety programs and what they must contain</w:t>
      </w:r>
    </w:p>
    <w:p w:rsidR="00000000" w:rsidRPr="009219F8" w:rsidP="009219F8">
      <w:pPr>
        <w:pStyle w:val="ListBullet2"/>
      </w:pPr>
      <w:r w:rsidRPr="009219F8">
        <w:t>local government food safety regulations and inspection regimes</w:t>
      </w:r>
    </w:p>
    <w:p w:rsidR="00000000" w:rsidRPr="009219F8" w:rsidP="009219F8">
      <w:pPr>
        <w:pStyle w:val="ListBullet2"/>
      </w:pPr>
      <w:r w:rsidRPr="009219F8">
        <w:t>consequences of failure to observe food safety policies and procedures</w:t>
      </w:r>
    </w:p>
    <w:p w:rsidR="00000000" w:rsidRPr="009219F8" w:rsidP="009219F8">
      <w:pPr>
        <w:pStyle w:val="ListBullet2"/>
      </w:pPr>
      <w:r w:rsidRPr="009219F8">
        <w:t>meaning of contaminant, contamination and potentially hazardous foods as defined by the Australia New Zealand Food Standa</w:t>
      </w:r>
      <w:r w:rsidRPr="009219F8">
        <w:t>rds (ANZFS) Code (the Code)</w:t>
      </w:r>
    </w:p>
    <w:p w:rsidR="00000000" w:rsidRPr="009219F8" w:rsidP="009219F8">
      <w:pPr>
        <w:pStyle w:val="ListBullet"/>
      </w:pPr>
      <w:r w:rsidRPr="009219F8">
        <w:t>food handling and hygiene principles:</w:t>
      </w:r>
    </w:p>
    <w:p w:rsidR="00000000" w:rsidRPr="009219F8" w:rsidP="009219F8">
      <w:pPr>
        <w:pStyle w:val="ListBullet2"/>
      </w:pPr>
      <w:r w:rsidRPr="009219F8">
        <w:t>organisational food safety program, its purpose and implications for own work</w:t>
      </w:r>
    </w:p>
    <w:p w:rsidR="00000000" w:rsidRPr="009219F8" w:rsidP="009219F8">
      <w:pPr>
        <w:pStyle w:val="ListBullet2"/>
      </w:pPr>
      <w:r w:rsidRPr="009219F8">
        <w:t>own roles and responsibilities, and those of food safety personnel for food handling requirements from raw mat</w:t>
      </w:r>
      <w:r w:rsidRPr="009219F8">
        <w:t>erial to finished product</w:t>
      </w:r>
    </w:p>
    <w:p w:rsidR="00000000" w:rsidRPr="009219F8" w:rsidP="009219F8">
      <w:pPr>
        <w:pStyle w:val="ListBullet2"/>
      </w:pPr>
      <w:r w:rsidRPr="009219F8">
        <w:t>techniques for minimising contamination and spoilage</w:t>
      </w:r>
    </w:p>
    <w:p w:rsidR="00000000" w:rsidRPr="009219F8" w:rsidP="009219F8">
      <w:pPr>
        <w:pStyle w:val="ListBullet2"/>
      </w:pPr>
      <w:r w:rsidRPr="009219F8">
        <w:t>common sources and types of contamination and food safety hazards, including:</w:t>
      </w:r>
    </w:p>
    <w:p w:rsidR="00000000" w:rsidRPr="009219F8" w:rsidP="009219F8">
      <w:pPr>
        <w:pStyle w:val="ListBullet3"/>
      </w:pPr>
      <w:r w:rsidRPr="009219F8">
        <w:t>conditions conducive to microbial growth</w:t>
      </w:r>
    </w:p>
    <w:p w:rsidR="00000000" w:rsidRPr="009219F8" w:rsidP="009219F8">
      <w:pPr>
        <w:pStyle w:val="ListBullet3"/>
      </w:pPr>
      <w:r w:rsidRPr="009219F8">
        <w:t>known allergens associated with food handling and processing</w:t>
      </w:r>
    </w:p>
    <w:p w:rsidR="00000000" w:rsidRPr="009219F8" w:rsidP="009219F8">
      <w:pPr>
        <w:pStyle w:val="ListBullet2"/>
      </w:pPr>
      <w:r w:rsidRPr="009219F8">
        <w:t>common types of physical, chemical and microbiological agents that can contaminate food</w:t>
      </w:r>
    </w:p>
    <w:p w:rsidR="00000000" w:rsidRPr="009219F8" w:rsidP="009219F8">
      <w:pPr>
        <w:pStyle w:val="ListBullet2"/>
      </w:pPr>
      <w:r w:rsidRPr="009219F8">
        <w:t>conditions that can cause physical, chemical and microbiological contamination</w:t>
      </w:r>
    </w:p>
    <w:p w:rsidR="00000000" w:rsidRPr="009219F8" w:rsidP="009219F8">
      <w:pPr>
        <w:pStyle w:val="ListBullet2"/>
      </w:pPr>
      <w:r w:rsidRPr="009219F8">
        <w:t>correct storage of food, in</w:t>
      </w:r>
      <w:r w:rsidRPr="009219F8">
        <w:t xml:space="preserve">cluding hot, cold, raw and cooked, and appropriate control measures </w:t>
      </w:r>
    </w:p>
    <w:p w:rsidR="00000000" w:rsidRPr="009219F8" w:rsidP="009219F8">
      <w:pPr>
        <w:pStyle w:val="ListBullet2"/>
      </w:pPr>
      <w:r w:rsidRPr="009219F8">
        <w:t>causes of deterioration of food, contamination, cross-contamination</w:t>
      </w:r>
    </w:p>
    <w:p w:rsidR="00000000" w:rsidRPr="009219F8" w:rsidP="009219F8">
      <w:pPr>
        <w:pStyle w:val="ListBullet2"/>
      </w:pPr>
      <w:r w:rsidRPr="009219F8">
        <w:t>procedures for identifying and reporting potential or actual sources of contamination</w:t>
      </w:r>
    </w:p>
    <w:p w:rsidR="00000000" w:rsidRPr="009219F8" w:rsidP="009219F8">
      <w:pPr>
        <w:pStyle w:val="ListBullet2"/>
      </w:pPr>
      <w:r w:rsidRPr="009219F8">
        <w:t>food handling implements</w:t>
      </w:r>
    </w:p>
    <w:p w:rsidR="00000000" w:rsidRPr="009219F8" w:rsidP="009219F8">
      <w:pPr>
        <w:pStyle w:val="ListBullet2"/>
      </w:pPr>
      <w:r w:rsidRPr="009219F8">
        <w:t>need for</w:t>
      </w:r>
      <w:r w:rsidRPr="009219F8">
        <w:t xml:space="preserve"> change of implements between products</w:t>
      </w:r>
    </w:p>
    <w:p w:rsidR="00000000" w:rsidRPr="009219F8" w:rsidP="009219F8">
      <w:pPr>
        <w:pStyle w:val="ListBullet2"/>
      </w:pPr>
      <w:r w:rsidRPr="009219F8">
        <w:t>correct storage medium for serving implements</w:t>
      </w:r>
    </w:p>
    <w:p w:rsidR="00000000" w:rsidRPr="009219F8" w:rsidP="009219F8">
      <w:pPr>
        <w:pStyle w:val="ListBullet2"/>
      </w:pPr>
      <w:r w:rsidRPr="009219F8">
        <w:t>shelf life of food products</w:t>
      </w:r>
    </w:p>
    <w:p w:rsidR="00000000" w:rsidRPr="009219F8" w:rsidP="009219F8">
      <w:pPr>
        <w:pStyle w:val="ListBullet2"/>
      </w:pPr>
      <w:r w:rsidRPr="009219F8">
        <w:t>control measures for food hazards</w:t>
      </w:r>
    </w:p>
    <w:p w:rsidR="00000000" w:rsidRPr="009219F8" w:rsidP="009219F8">
      <w:pPr>
        <w:pStyle w:val="ListBullet2"/>
      </w:pPr>
      <w:r w:rsidRPr="009219F8">
        <w:t>procedures for recording failures in the food safety program, including equipment breakdowns</w:t>
      </w:r>
    </w:p>
    <w:p w:rsidR="00000000" w:rsidRPr="009219F8" w:rsidP="009219F8">
      <w:pPr>
        <w:pStyle w:val="ListBullet2"/>
      </w:pPr>
      <w:r w:rsidRPr="009219F8">
        <w:t>temperature cont</w:t>
      </w:r>
      <w:r w:rsidRPr="009219F8">
        <w:t>rol and the temperature danger zone</w:t>
      </w:r>
    </w:p>
    <w:p w:rsidR="00000000" w:rsidRPr="009219F8" w:rsidP="009219F8">
      <w:pPr>
        <w:pStyle w:val="ListBullet"/>
      </w:pPr>
      <w:r w:rsidRPr="009219F8">
        <w:t xml:space="preserve">correct temperature of storage and display units and how to maintain: </w:t>
      </w:r>
    </w:p>
    <w:p w:rsidR="00000000" w:rsidRPr="009219F8" w:rsidP="009219F8">
      <w:pPr>
        <w:pStyle w:val="ListBullet2"/>
      </w:pPr>
      <w:r w:rsidRPr="009219F8">
        <w:t>load limits and effects of overloading</w:t>
      </w:r>
    </w:p>
    <w:p w:rsidR="00000000" w:rsidRPr="009219F8" w:rsidP="009219F8">
      <w:pPr>
        <w:pStyle w:val="ListBullet2"/>
      </w:pPr>
      <w:r w:rsidRPr="009219F8">
        <w:t>effects of breaking temperature chain</w:t>
      </w:r>
    </w:p>
    <w:p w:rsidR="00000000" w:rsidRPr="009219F8" w:rsidP="009219F8">
      <w:pPr>
        <w:pStyle w:val="ListBullet2"/>
      </w:pPr>
      <w:r w:rsidRPr="009219F8">
        <w:t>effects of blocking coils and air vents</w:t>
      </w:r>
    </w:p>
    <w:p w:rsidR="00000000" w:rsidRPr="009219F8" w:rsidP="009219F8">
      <w:pPr>
        <w:pStyle w:val="ListBullet"/>
      </w:pPr>
      <w:r w:rsidRPr="009219F8">
        <w:t>food storage requirements for:</w:t>
      </w:r>
    </w:p>
    <w:p w:rsidR="00000000" w:rsidRPr="009219F8" w:rsidP="009219F8">
      <w:pPr>
        <w:pStyle w:val="ListBullet2"/>
      </w:pPr>
      <w:r w:rsidRPr="009219F8">
        <w:t>refrigeration</w:t>
      </w:r>
    </w:p>
    <w:p w:rsidR="00000000" w:rsidRPr="009219F8" w:rsidP="009219F8">
      <w:pPr>
        <w:pStyle w:val="ListBullet2"/>
      </w:pPr>
      <w:r w:rsidRPr="009219F8">
        <w:t>freezers</w:t>
      </w:r>
    </w:p>
    <w:p w:rsidR="00000000" w:rsidRPr="009219F8" w:rsidP="009219F8">
      <w:pPr>
        <w:pStyle w:val="ListBullet2"/>
      </w:pPr>
      <w:r w:rsidRPr="009219F8">
        <w:t>dry stores</w:t>
      </w:r>
    </w:p>
    <w:p w:rsidR="00000000" w:rsidRPr="009219F8" w:rsidP="009219F8">
      <w:pPr>
        <w:pStyle w:val="ListBullet"/>
      </w:pPr>
      <w:r w:rsidRPr="009219F8">
        <w:t>cleaning work areas:</w:t>
      </w:r>
    </w:p>
    <w:p w:rsidR="00000000" w:rsidRPr="009219F8" w:rsidP="009219F8">
      <w:pPr>
        <w:pStyle w:val="ListBullet2"/>
      </w:pPr>
      <w:r w:rsidRPr="009219F8">
        <w:t>cleaning procedures and schedules for work areas and equipment (internal and external)</w:t>
      </w:r>
    </w:p>
    <w:p w:rsidR="00000000" w:rsidRPr="009219F8" w:rsidP="009219F8">
      <w:pPr>
        <w:pStyle w:val="ListBullet2"/>
      </w:pPr>
      <w:r w:rsidRPr="009219F8">
        <w:t>purpose and importance of cleaning and sanitation procedures</w:t>
      </w:r>
    </w:p>
    <w:p w:rsidR="00000000" w:rsidRPr="009219F8" w:rsidP="009219F8">
      <w:pPr>
        <w:pStyle w:val="ListBullet2"/>
      </w:pPr>
      <w:r w:rsidRPr="009219F8">
        <w:t>safe use and storag</w:t>
      </w:r>
      <w:r w:rsidRPr="009219F8">
        <w:t>e of cleaning tools, equipment and chemicals, and insecticides and pesticides</w:t>
      </w:r>
    </w:p>
    <w:p w:rsidR="00000000" w:rsidRPr="009219F8" w:rsidP="009219F8">
      <w:pPr>
        <w:pStyle w:val="ListBullet2"/>
      </w:pPr>
      <w:r w:rsidRPr="009219F8">
        <w:t>routine maintenance for work areas and equipment</w:t>
      </w:r>
    </w:p>
    <w:p w:rsidR="00000000" w:rsidRPr="009219F8" w:rsidP="009219F8">
      <w:pPr>
        <w:pStyle w:val="ListBullet2"/>
      </w:pPr>
      <w:r w:rsidRPr="009219F8">
        <w:t>waste collection and disposal, recycling and handling procedures</w:t>
      </w:r>
    </w:p>
    <w:p w:rsidR="00000000" w:rsidRPr="009219F8" w:rsidP="009219F8">
      <w:pPr>
        <w:pStyle w:val="ListBullet2"/>
      </w:pPr>
      <w:r w:rsidRPr="009219F8">
        <w:t>pest control procedures</w:t>
      </w:r>
    </w:p>
    <w:p w:rsidR="00000000" w:rsidRPr="009219F8" w:rsidP="009219F8">
      <w:pPr>
        <w:pStyle w:val="ListBullet"/>
      </w:pPr>
      <w:r w:rsidRPr="009219F8">
        <w:t>food handling practices for:</w:t>
      </w:r>
    </w:p>
    <w:p w:rsidR="00000000" w:rsidRPr="009219F8" w:rsidP="009219F8">
      <w:pPr>
        <w:pStyle w:val="ListBullet2"/>
      </w:pPr>
      <w:r w:rsidRPr="009219F8">
        <w:t>food segregation</w:t>
      </w:r>
    </w:p>
    <w:p w:rsidR="00000000" w:rsidRPr="009219F8" w:rsidP="009219F8">
      <w:pPr>
        <w:pStyle w:val="ListBullet2"/>
      </w:pPr>
      <w:r w:rsidRPr="009219F8">
        <w:t>food packaging for storage</w:t>
      </w:r>
    </w:p>
    <w:p w:rsidR="00000000" w:rsidRPr="009219F8" w:rsidP="009219F8">
      <w:pPr>
        <w:pStyle w:val="ListBullet2"/>
      </w:pPr>
      <w:r w:rsidRPr="009219F8">
        <w:t>labelling of food</w:t>
      </w:r>
    </w:p>
    <w:p w:rsidR="00000000" w:rsidRPr="009219F8" w:rsidP="009219F8">
      <w:pPr>
        <w:pStyle w:val="ListBullet2"/>
      </w:pPr>
      <w:r w:rsidRPr="009219F8">
        <w:t>stock rotation</w:t>
      </w:r>
    </w:p>
    <w:p w:rsidR="00000000" w:rsidRPr="009219F8" w:rsidP="009219F8">
      <w:pPr>
        <w:pStyle w:val="ListBullet"/>
      </w:pPr>
      <w:r w:rsidRPr="009219F8">
        <w:t>optimal maintenance of storage areas:</w:t>
      </w:r>
    </w:p>
    <w:p w:rsidR="00000000" w:rsidRPr="009219F8" w:rsidP="009219F8">
      <w:pPr>
        <w:pStyle w:val="ListBullet2"/>
      </w:pPr>
      <w:r w:rsidRPr="009219F8">
        <w:t>cleanliness and sanitation</w:t>
      </w:r>
    </w:p>
    <w:p w:rsidR="00000000" w:rsidRPr="009219F8" w:rsidP="009219F8">
      <w:pPr>
        <w:pStyle w:val="ListBullet2"/>
      </w:pPr>
      <w:r w:rsidRPr="009219F8">
        <w:t>ventilation</w:t>
      </w:r>
    </w:p>
    <w:p w:rsidR="00000000" w:rsidRPr="009219F8" w:rsidP="009219F8">
      <w:pPr>
        <w:pStyle w:val="ListBullet2"/>
      </w:pPr>
      <w:r w:rsidRPr="009219F8">
        <w:t>lighting</w:t>
      </w:r>
    </w:p>
    <w:p w:rsidR="00000000" w:rsidRPr="009219F8" w:rsidP="009219F8">
      <w:pPr>
        <w:pStyle w:val="ListBullet2"/>
      </w:pPr>
      <w:r w:rsidRPr="009219F8">
        <w:t>required temperature</w:t>
      </w:r>
    </w:p>
    <w:p w:rsidR="00000000" w:rsidRPr="009219F8" w:rsidP="009219F8">
      <w:pPr>
        <w:pStyle w:val="ListBullet2"/>
      </w:pPr>
      <w:r w:rsidRPr="009219F8">
        <w:t>free from vermin or infestation</w:t>
      </w:r>
    </w:p>
    <w:p w:rsidR="00000000" w:rsidRPr="009219F8" w:rsidP="009219F8">
      <w:pPr>
        <w:pStyle w:val="ListBullet2"/>
      </w:pPr>
      <w:r w:rsidRPr="009219F8">
        <w:t>free from defects</w:t>
      </w:r>
    </w:p>
    <w:p w:rsidR="00000000" w:rsidRPr="009219F8" w:rsidP="009219F8">
      <w:pPr>
        <w:pStyle w:val="ListBullet"/>
      </w:pPr>
      <w:r w:rsidRPr="009219F8">
        <w:t>correct disposal of</w:t>
      </w:r>
      <w:r w:rsidRPr="009219F8">
        <w:t xml:space="preserve"> damaged or spoiled supplies</w:t>
      </w:r>
    </w:p>
    <w:p w:rsidR="00000000" w:rsidRPr="009219F8" w:rsidP="009219F8">
      <w:pPr>
        <w:pStyle w:val="ListBullet"/>
      </w:pPr>
      <w:r w:rsidRPr="009219F8">
        <w:t xml:space="preserve">known allergens associated with food ingredients, food processing and handling </w:t>
      </w:r>
    </w:p>
    <w:p w:rsidR="00000000" w:rsidRPr="009219F8" w:rsidP="009219F8">
      <w:pPr>
        <w:pStyle w:val="ListBullet"/>
      </w:pPr>
      <w:r w:rsidRPr="009219F8">
        <w:t>application of workplace documentation for food handling:</w:t>
      </w:r>
    </w:p>
    <w:p w:rsidR="00000000" w:rsidRPr="009219F8" w:rsidP="009219F8">
      <w:pPr>
        <w:pStyle w:val="ListBullet2"/>
      </w:pPr>
      <w:r w:rsidRPr="009219F8">
        <w:t>organisational food safety program</w:t>
      </w:r>
    </w:p>
    <w:p w:rsidR="00000000" w:rsidRPr="009219F8" w:rsidP="009219F8">
      <w:pPr>
        <w:pStyle w:val="ListBullet2"/>
      </w:pPr>
      <w:r w:rsidRPr="009219F8">
        <w:t>organisational policies and procedures on hygiene and sanitation practices</w:t>
      </w:r>
    </w:p>
    <w:p w:rsidR="00000000" w:rsidRPr="009219F8" w:rsidP="009219F8">
      <w:pPr>
        <w:pStyle w:val="ListBullet2"/>
      </w:pPr>
      <w:r w:rsidRPr="009219F8">
        <w:t>food safety incident reports</w:t>
      </w:r>
    </w:p>
    <w:p w:rsidR="00000000" w:rsidRPr="009219F8" w:rsidP="009219F8">
      <w:pPr>
        <w:pStyle w:val="ListBullet2"/>
      </w:pPr>
      <w:r w:rsidRPr="009219F8">
        <w:t>safety data sheets for cleaning and sterilising products.</w:t>
      </w:r>
    </w:p>
    <w:p w:rsidR="00000000" w:rsidRPr="009219F8" w:rsidP="009219F8">
      <w:pPr>
        <w:pStyle w:val="AllowPageBreak"/>
      </w:pPr>
    </w:p>
    <w:p w:rsidR="00000000" w:rsidRPr="009219F8" w:rsidP="009219F8">
      <w:pPr>
        <w:pStyle w:val="Heading1"/>
      </w:pPr>
      <w:bookmarkStart w:id="4" w:name="O_850816"/>
      <w:bookmarkEnd w:id="4"/>
      <w:r w:rsidRPr="009219F8">
        <w:t>Assessment Conditions</w:t>
      </w:r>
    </w:p>
    <w:p w:rsidR="00000000" w:rsidRPr="009219F8" w:rsidP="00ED6B49">
      <w:pPr>
        <w:pStyle w:val="BodyText"/>
      </w:pPr>
      <w:r w:rsidRPr="009219F8">
        <w:t>Skills must be demonstrated in a retail environment. Th</w:t>
      </w:r>
      <w:r w:rsidRPr="009219F8">
        <w:t>is can be:</w:t>
      </w:r>
    </w:p>
    <w:p w:rsidR="00000000" w:rsidRPr="009219F8" w:rsidP="009219F8">
      <w:pPr>
        <w:pStyle w:val="ListBullet"/>
      </w:pPr>
      <w:r w:rsidRPr="009219F8">
        <w:t>an industry workplace</w:t>
      </w:r>
    </w:p>
    <w:p w:rsidR="00000000" w:rsidRPr="009219F8" w:rsidP="009219F8">
      <w:pPr>
        <w:pStyle w:val="ListBullet"/>
      </w:pPr>
      <w:r w:rsidRPr="009219F8">
        <w:t>a simulated industry environment.</w:t>
      </w:r>
    </w:p>
    <w:p w:rsidR="00000000" w:rsidRPr="009219F8" w:rsidP="009219F8">
      <w:pPr>
        <w:pStyle w:val="BodyText"/>
      </w:pPr>
    </w:p>
    <w:p w:rsidR="00000000" w:rsidRPr="009219F8" w:rsidP="00ED6B49">
      <w:pPr>
        <w:pStyle w:val="BodyText"/>
      </w:pPr>
      <w:r w:rsidRPr="009219F8">
        <w:t>Assessment must ensure access to:</w:t>
      </w:r>
    </w:p>
    <w:p w:rsidR="00000000" w:rsidRPr="009219F8" w:rsidP="009219F8">
      <w:pPr>
        <w:pStyle w:val="ListBullet"/>
      </w:pPr>
      <w:r w:rsidRPr="009219F8">
        <w:t>relevant documentation:</w:t>
      </w:r>
    </w:p>
    <w:p w:rsidR="00000000" w:rsidRPr="009219F8" w:rsidP="009219F8">
      <w:pPr>
        <w:pStyle w:val="ListBullet2"/>
      </w:pPr>
      <w:r w:rsidRPr="009219F8">
        <w:t>current plain English regulatory documents distributed by government regulators outlining key aspects Commonwealth, state or te</w:t>
      </w:r>
      <w:r w:rsidRPr="009219F8">
        <w:t>rritory and local food safety compliance requirements as relevant to job role</w:t>
      </w:r>
    </w:p>
    <w:p w:rsidR="00000000" w:rsidRPr="009219F8" w:rsidP="009219F8">
      <w:pPr>
        <w:pStyle w:val="ListBullet2"/>
      </w:pPr>
      <w:r w:rsidRPr="009219F8">
        <w:t xml:space="preserve">organisational food safety program </w:t>
      </w:r>
    </w:p>
    <w:p w:rsidR="00000000" w:rsidRPr="009219F8" w:rsidP="009219F8">
      <w:pPr>
        <w:pStyle w:val="ListBullet2"/>
      </w:pPr>
      <w:r w:rsidRPr="009219F8">
        <w:t>organisational policies and procedures for food safety and hygiene and sanitation practices</w:t>
      </w:r>
    </w:p>
    <w:p w:rsidR="00000000" w:rsidRPr="009219F8" w:rsidP="009219F8">
      <w:pPr>
        <w:pStyle w:val="ListBullet2"/>
      </w:pPr>
      <w:r w:rsidRPr="009219F8">
        <w:t xml:space="preserve">hazard control measures </w:t>
      </w:r>
    </w:p>
    <w:p w:rsidR="00000000" w:rsidRPr="009219F8" w:rsidP="009219F8">
      <w:pPr>
        <w:pStyle w:val="ListBullet2"/>
      </w:pPr>
      <w:r w:rsidRPr="009219F8">
        <w:t>food safety incident report</w:t>
      </w:r>
    </w:p>
    <w:p w:rsidR="00000000" w:rsidRPr="009219F8" w:rsidP="009219F8">
      <w:pPr>
        <w:pStyle w:val="ListBullet2"/>
      </w:pPr>
      <w:r w:rsidRPr="009219F8">
        <w:t>cleaning and maintenance schedules and safety data sheets for cleaning and sterilising products</w:t>
      </w:r>
    </w:p>
    <w:p w:rsidR="00000000" w:rsidRPr="009219F8" w:rsidP="009219F8">
      <w:pPr>
        <w:pStyle w:val="ListBullet"/>
      </w:pPr>
      <w:r w:rsidRPr="009219F8">
        <w:t>personal protective clothing and equipment:</w:t>
      </w:r>
    </w:p>
    <w:p w:rsidR="00000000" w:rsidRPr="009219F8" w:rsidP="009219F8">
      <w:pPr>
        <w:pStyle w:val="ListBullet2"/>
      </w:pPr>
      <w:r w:rsidRPr="009219F8">
        <w:t>aprons and outerwear</w:t>
      </w:r>
    </w:p>
    <w:p w:rsidR="00000000" w:rsidRPr="009219F8" w:rsidP="009219F8">
      <w:pPr>
        <w:pStyle w:val="ListBullet2"/>
      </w:pPr>
      <w:r w:rsidRPr="009219F8">
        <w:t>food handling gloves</w:t>
      </w:r>
    </w:p>
    <w:p w:rsidR="00000000" w:rsidRPr="009219F8" w:rsidP="009219F8">
      <w:pPr>
        <w:pStyle w:val="ListBullet2"/>
      </w:pPr>
      <w:r w:rsidRPr="009219F8">
        <w:t>correct head and footwear</w:t>
      </w:r>
    </w:p>
    <w:p w:rsidR="00000000" w:rsidRPr="009219F8" w:rsidP="009219F8">
      <w:pPr>
        <w:pStyle w:val="ListBullet"/>
      </w:pPr>
      <w:r w:rsidRPr="009219F8">
        <w:t>cleaning and sani</w:t>
      </w:r>
      <w:r w:rsidRPr="009219F8">
        <w:t>tation materials and chemicals</w:t>
      </w:r>
    </w:p>
    <w:p w:rsidR="00000000" w:rsidRPr="009219F8" w:rsidP="009219F8">
      <w:pPr>
        <w:pStyle w:val="ListBullet"/>
      </w:pPr>
      <w:r w:rsidRPr="009219F8">
        <w:t>a range a food products</w:t>
      </w:r>
    </w:p>
    <w:p w:rsidR="00000000" w:rsidRPr="009219F8" w:rsidP="009219F8">
      <w:pPr>
        <w:pStyle w:val="ListBullet"/>
      </w:pPr>
      <w:r w:rsidRPr="009219F8">
        <w:t>food handling implements</w:t>
      </w:r>
    </w:p>
    <w:p w:rsidR="00000000" w:rsidRPr="009219F8" w:rsidP="009219F8">
      <w:pPr>
        <w:pStyle w:val="ListBullet"/>
      </w:pPr>
      <w:r w:rsidRPr="009219F8">
        <w:t>food storage and display equipment.</w:t>
      </w:r>
    </w:p>
    <w:p w:rsidR="00000000" w:rsidRPr="009219F8" w:rsidP="009219F8">
      <w:pPr>
        <w:pStyle w:val="BodyText"/>
      </w:pPr>
    </w:p>
    <w:p w:rsidR="00000000" w:rsidRPr="009219F8" w:rsidP="00ED6B49">
      <w:pPr>
        <w:pStyle w:val="BodyText"/>
      </w:pPr>
      <w:r w:rsidRPr="009219F8">
        <w:t>Assessors must satisfy the Standards for Registered Training Organisations’ requirements for assessors.</w:t>
      </w:r>
    </w:p>
    <w:p w:rsidR="00000000" w:rsidRPr="009219F8" w:rsidP="009219F8">
      <w:pPr>
        <w:pStyle w:val="Heading1"/>
      </w:pPr>
      <w:bookmarkStart w:id="5" w:name="O_850819"/>
      <w:bookmarkEnd w:id="5"/>
      <w:r w:rsidRPr="009219F8">
        <w:t>Links</w:t>
      </w:r>
    </w:p>
    <w:p w:rsidR="00000000" w:rsidRPr="009219F8" w:rsidP="00ED6B49">
      <w:pPr>
        <w:pStyle w:val="BodyText"/>
      </w:pPr>
      <w:r w:rsidRPr="009219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A3FF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219F8" w:rsidP="009219F8"/>
    <w:sectPr w:rsidSect="009219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F8" w:rsidRPr="00ED6B49" w:rsidP="00ED6B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B49" w:rsidP="009219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B49" w:rsidP="009219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D6B49" w:rsidP="009219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B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9F8" w:rsidRPr="00ED6B49" w:rsidP="00ED6B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B49" w:rsidRPr="002D2AF8" w:rsidP="009219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SIRRFSA001 Handle food safely in a retail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ED6B49" w:rsidP="009219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8827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9C8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4447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9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9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9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9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9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9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9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9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9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9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9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9F8"/>
  </w:style>
  <w:style w:type="character" w:customStyle="1" w:styleId="Heading1Char">
    <w:name w:val="Heading 1 Char"/>
    <w:basedOn w:val="DefaultParagraphFont"/>
    <w:link w:val="Heading1"/>
    <w:rsid w:val="009219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9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9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9F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19F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19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9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219F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219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9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9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9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9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9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9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9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9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9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9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9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9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9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9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9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9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9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9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9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19F8"/>
    <w:rPr>
      <w:b/>
      <w:spacing w:val="0"/>
    </w:rPr>
  </w:style>
  <w:style w:type="paragraph" w:customStyle="1" w:styleId="SuperTitle">
    <w:name w:val="SuperTitle"/>
    <w:basedOn w:val="Title"/>
    <w:rsid w:val="009219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9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9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19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9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9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9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9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9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9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9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9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19F8"/>
    <w:rPr>
      <w:i/>
    </w:rPr>
  </w:style>
  <w:style w:type="paragraph" w:styleId="Caption">
    <w:name w:val="caption"/>
    <w:basedOn w:val="BodyText"/>
    <w:next w:val="Normal"/>
    <w:qFormat/>
    <w:rsid w:val="009219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9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9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9F8"/>
  </w:style>
  <w:style w:type="paragraph" w:styleId="TableofFigures">
    <w:name w:val="table of figures"/>
    <w:basedOn w:val="Normal"/>
    <w:next w:val="Normal"/>
    <w:semiHidden/>
    <w:rsid w:val="009219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9F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219F8"/>
    <w:rPr>
      <w:rFonts w:ascii="Wingdings" w:hAnsi="Wingdings"/>
    </w:rPr>
  </w:style>
  <w:style w:type="paragraph" w:customStyle="1" w:styleId="TableHeading">
    <w:name w:val="Table Heading"/>
    <w:basedOn w:val="HeadingBase"/>
    <w:rsid w:val="009219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9F8"/>
    <w:rPr>
      <w:color w:val="0033CC"/>
      <w:u w:val="none"/>
    </w:rPr>
  </w:style>
  <w:style w:type="paragraph" w:customStyle="1" w:styleId="BodyTextRight">
    <w:name w:val="Body Text Right"/>
    <w:basedOn w:val="BodyText"/>
    <w:rsid w:val="009219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9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9F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9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9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9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9F8"/>
    <w:rPr>
      <w:sz w:val="32"/>
    </w:rPr>
  </w:style>
  <w:style w:type="paragraph" w:customStyle="1" w:styleId="HeadingProcedure">
    <w:name w:val="Heading Procedure"/>
    <w:basedOn w:val="HeadingBase"/>
    <w:next w:val="Normal"/>
    <w:rsid w:val="009219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9F8"/>
    <w:pPr>
      <w:spacing w:before="60" w:after="60"/>
    </w:pPr>
  </w:style>
  <w:style w:type="paragraph" w:styleId="ListContinue">
    <w:name w:val="List Continue"/>
    <w:basedOn w:val="List"/>
    <w:rsid w:val="009219F8"/>
    <w:pPr>
      <w:ind w:firstLine="0"/>
    </w:pPr>
  </w:style>
  <w:style w:type="paragraph" w:customStyle="1" w:styleId="ListNote">
    <w:name w:val="List Note"/>
    <w:basedOn w:val="List"/>
    <w:rsid w:val="009219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9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9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9F8"/>
    <w:rPr>
      <w:rFonts w:ascii="Courier New" w:hAnsi="Courier New"/>
    </w:rPr>
  </w:style>
  <w:style w:type="paragraph" w:customStyle="1" w:styleId="NoteBullet">
    <w:name w:val="Note Bullet"/>
    <w:basedOn w:val="Note"/>
    <w:rsid w:val="009219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9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9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9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9F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19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9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9F8"/>
    <w:rPr>
      <w:b/>
      <w:smallCaps/>
    </w:rPr>
  </w:style>
  <w:style w:type="paragraph" w:customStyle="1" w:styleId="TableListNumber">
    <w:name w:val="Table List Number"/>
    <w:basedOn w:val="ListNumber"/>
    <w:rsid w:val="009219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9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9F8"/>
    <w:pPr>
      <w:numPr>
        <w:numId w:val="10"/>
      </w:numPr>
    </w:pPr>
  </w:style>
  <w:style w:type="paragraph" w:customStyle="1" w:styleId="ListAlpha2">
    <w:name w:val="List Alpha 2"/>
    <w:basedOn w:val="List2"/>
    <w:rsid w:val="009219F8"/>
    <w:pPr>
      <w:numPr>
        <w:numId w:val="9"/>
      </w:numPr>
    </w:pPr>
  </w:style>
  <w:style w:type="paragraph" w:styleId="List2">
    <w:name w:val="List 2"/>
    <w:basedOn w:val="BodyText"/>
    <w:rsid w:val="009219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9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9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9F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219F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219F8"/>
    <w:pPr>
      <w:numPr>
        <w:numId w:val="5"/>
      </w:numPr>
    </w:pPr>
  </w:style>
  <w:style w:type="paragraph" w:styleId="ListContinue2">
    <w:name w:val="List Continue 2"/>
    <w:basedOn w:val="List2"/>
    <w:rsid w:val="009219F8"/>
    <w:pPr>
      <w:ind w:firstLine="0"/>
    </w:pPr>
  </w:style>
  <w:style w:type="paragraph" w:styleId="ListContinue3">
    <w:name w:val="List Continue 3"/>
    <w:basedOn w:val="List3"/>
    <w:rsid w:val="009219F8"/>
    <w:pPr>
      <w:ind w:left="1021" w:firstLine="0"/>
    </w:pPr>
  </w:style>
  <w:style w:type="paragraph" w:styleId="ListContinue4">
    <w:name w:val="List Continue 4"/>
    <w:basedOn w:val="List4"/>
    <w:rsid w:val="009219F8"/>
    <w:pPr>
      <w:ind w:firstLine="0"/>
    </w:pPr>
  </w:style>
  <w:style w:type="paragraph" w:styleId="ListContinue5">
    <w:name w:val="List Continue 5"/>
    <w:basedOn w:val="List5"/>
    <w:rsid w:val="009219F8"/>
    <w:pPr>
      <w:ind w:firstLine="0"/>
    </w:pPr>
  </w:style>
  <w:style w:type="paragraph" w:styleId="ListNumber3">
    <w:name w:val="List Number 3"/>
    <w:basedOn w:val="List3"/>
    <w:rsid w:val="009219F8"/>
    <w:pPr>
      <w:numPr>
        <w:numId w:val="6"/>
      </w:numPr>
    </w:pPr>
  </w:style>
  <w:style w:type="paragraph" w:styleId="ListNumber4">
    <w:name w:val="List Number 4"/>
    <w:basedOn w:val="List4"/>
    <w:rsid w:val="009219F8"/>
    <w:pPr>
      <w:numPr>
        <w:numId w:val="7"/>
      </w:numPr>
    </w:pPr>
  </w:style>
  <w:style w:type="paragraph" w:styleId="ListNumber5">
    <w:name w:val="List Number 5"/>
    <w:basedOn w:val="List5"/>
    <w:rsid w:val="009219F8"/>
    <w:pPr>
      <w:numPr>
        <w:numId w:val="8"/>
      </w:numPr>
    </w:pPr>
  </w:style>
  <w:style w:type="paragraph" w:styleId="BlockText">
    <w:name w:val="Block Text"/>
    <w:basedOn w:val="Normal"/>
    <w:rsid w:val="009219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9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9F8"/>
    <w:rPr>
      <w:sz w:val="16"/>
      <w:vertAlign w:val="superscript"/>
    </w:rPr>
  </w:style>
  <w:style w:type="character" w:customStyle="1" w:styleId="Symbols">
    <w:name w:val="Symbols"/>
    <w:basedOn w:val="DefaultParagraphFont"/>
    <w:rsid w:val="009219F8"/>
    <w:rPr>
      <w:rFonts w:ascii="Symbol" w:hAnsi="Symbol"/>
    </w:rPr>
  </w:style>
  <w:style w:type="character" w:customStyle="1" w:styleId="MenuOptions">
    <w:name w:val="Menu Options"/>
    <w:basedOn w:val="DefaultParagraphFont"/>
    <w:rsid w:val="009219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9F8"/>
    <w:rPr>
      <w:b/>
    </w:rPr>
  </w:style>
  <w:style w:type="character" w:customStyle="1" w:styleId="Underlined">
    <w:name w:val="Underlined"/>
    <w:basedOn w:val="DefaultParagraphFont"/>
    <w:rsid w:val="009219F8"/>
    <w:rPr>
      <w:u w:val="single"/>
    </w:rPr>
  </w:style>
  <w:style w:type="paragraph" w:customStyle="1" w:styleId="TableBodyTextRight">
    <w:name w:val="Table Body Text Right"/>
    <w:basedOn w:val="TableBodyText"/>
    <w:rsid w:val="009219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9F8"/>
    <w:rPr>
      <w:sz w:val="18"/>
    </w:rPr>
  </w:style>
  <w:style w:type="paragraph" w:customStyle="1" w:styleId="BodySmallRight">
    <w:name w:val="Body Small Right"/>
    <w:basedOn w:val="BodyTextRight"/>
    <w:rsid w:val="009219F8"/>
    <w:rPr>
      <w:sz w:val="18"/>
      <w:szCs w:val="18"/>
    </w:rPr>
  </w:style>
  <w:style w:type="paragraph" w:customStyle="1" w:styleId="MarginEdition">
    <w:name w:val="Margin Edition"/>
    <w:basedOn w:val="MarginNote"/>
    <w:rsid w:val="009219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9F8"/>
    <w:rPr>
      <w:sz w:val="2"/>
      <w:szCs w:val="2"/>
    </w:rPr>
  </w:style>
  <w:style w:type="character" w:customStyle="1" w:styleId="Small">
    <w:name w:val="Small"/>
    <w:basedOn w:val="DefaultParagraphFont"/>
    <w:rsid w:val="009219F8"/>
    <w:rPr>
      <w:sz w:val="16"/>
    </w:rPr>
  </w:style>
  <w:style w:type="paragraph" w:customStyle="1" w:styleId="WideTable">
    <w:name w:val="Wide Table"/>
    <w:basedOn w:val="Normal"/>
    <w:rsid w:val="009219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9F8"/>
  </w:style>
  <w:style w:type="paragraph" w:styleId="Quote">
    <w:name w:val="Quote"/>
    <w:basedOn w:val="Heading1"/>
    <w:link w:val="QuoteChar"/>
    <w:qFormat/>
    <w:rsid w:val="009219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9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9F8"/>
    <w:pPr>
      <w:pageBreakBefore/>
    </w:pPr>
  </w:style>
  <w:style w:type="paragraph" w:customStyle="1" w:styleId="Border">
    <w:name w:val="Border"/>
    <w:basedOn w:val="Normal"/>
    <w:qFormat/>
    <w:rsid w:val="009219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9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9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9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9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9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9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9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9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9F8"/>
    <w:rPr>
      <w:u w:val="single"/>
    </w:rPr>
  </w:style>
  <w:style w:type="character" w:customStyle="1" w:styleId="BoldandItalics">
    <w:name w:val="Bold and Italics"/>
    <w:qFormat/>
    <w:rsid w:val="009219F8"/>
    <w:rPr>
      <w:b/>
      <w:i/>
      <w:u w:val="none"/>
    </w:rPr>
  </w:style>
  <w:style w:type="paragraph" w:styleId="BalloonText">
    <w:name w:val="Balloon Text"/>
    <w:basedOn w:val="Normal"/>
    <w:link w:val="BalloonTextChar"/>
    <w:rsid w:val="009219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9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9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9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9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9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9F8"/>
    <w:pPr>
      <w:spacing w:before="0" w:after="0"/>
    </w:pPr>
  </w:style>
  <w:style w:type="paragraph" w:customStyle="1" w:styleId="BodyTextBold">
    <w:name w:val="Body Text Bold"/>
    <w:basedOn w:val="BodyText"/>
    <w:qFormat/>
    <w:rsid w:val="009219F8"/>
    <w:rPr>
      <w:b/>
    </w:rPr>
  </w:style>
  <w:style w:type="character" w:styleId="Hyperlink">
    <w:name w:val="Hyperlink"/>
    <w:basedOn w:val="DefaultParagraphFont"/>
    <w:uiPriority w:val="99"/>
    <w:unhideWhenUsed/>
    <w:rsid w:val="00ED6B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4673</Characters>
  <Application>Microsoft Office Word</Application>
  <DocSecurity>0</DocSecurity>
  <Lines>133</Lines>
  <Paragraphs>119</Paragraphs>
  <ScaleCrop>false</ScaleCrop>
  <Company>Author-it Software Corporation Ltd.</Company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SIRRFSA001 Handle food safely in a retail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2023-01-26T21:53:00Z</dcterms:created>
  <dcterms:modified xsi:type="dcterms:W3CDTF">2023-01-26T21:53:00Z</dcterms:modified>
</cp:coreProperties>
</file>