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5B6D" w:rsidP="00F15B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SIR10116 Certificate I in Retail Services</w:t>
      </w:r>
      <w:r>
        <w:fldChar w:fldCharType="end"/>
      </w:r>
    </w:p>
    <w:p w:rsidR="00F15B6D" w:rsidP="00F15B6D">
      <w:pPr>
        <w:pStyle w:val="Version"/>
        <w:sectPr w:rsidSect="00E81F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1F6F" w:rsidP="00E81F6F">
      <w:pPr>
        <w:pStyle w:val="SuperHeading"/>
      </w:pPr>
      <w:r w:rsidRPr="00E81F6F">
        <w:t>SIR10116 Certificate I in Retail Services</w:t>
      </w:r>
    </w:p>
    <w:p w:rsidR="00000000" w:rsidRPr="00E81F6F" w:rsidP="00E81F6F">
      <w:pPr>
        <w:pStyle w:val="Heading1"/>
      </w:pPr>
      <w:bookmarkStart w:id="1" w:name="O_849814"/>
      <w:bookmarkEnd w:id="1"/>
      <w:r w:rsidRPr="00E81F6F">
        <w:t>Modification History</w:t>
      </w:r>
    </w:p>
    <w:p w:rsidR="00000000" w:rsidRPr="00E81F6F" w:rsidP="00E81F6F">
      <w:pPr>
        <w:pStyle w:val="BodyText"/>
      </w:pPr>
      <w:r w:rsidRPr="00E81F6F">
        <w:t>Not applicable.</w:t>
      </w:r>
    </w:p>
    <w:p w:rsidR="00000000" w:rsidRPr="00E81F6F" w:rsidP="00E81F6F">
      <w:pPr>
        <w:pStyle w:val="AllowPageBreak"/>
      </w:pPr>
    </w:p>
    <w:p w:rsidR="00000000" w:rsidRPr="00E81F6F" w:rsidP="00E81F6F">
      <w:pPr>
        <w:pStyle w:val="Heading1"/>
      </w:pPr>
      <w:bookmarkStart w:id="2" w:name="O_849815"/>
      <w:bookmarkEnd w:id="2"/>
      <w:r w:rsidRPr="00E81F6F">
        <w:t>Qualification Description</w:t>
      </w:r>
    </w:p>
    <w:p w:rsidR="00000000" w:rsidRPr="00E81F6F" w:rsidP="00E81F6F">
      <w:pPr>
        <w:pStyle w:val="BodyText"/>
      </w:pPr>
      <w:r w:rsidRPr="00E81F6F">
        <w:t>This qualification reflects the role of individuals who complete a limited range of basic workplace tasks. These individuals possess a limited range of technical skills and kno</w:t>
      </w:r>
      <w:r w:rsidRPr="00E81F6F">
        <w:t xml:space="preserve">wledge. </w:t>
      </w:r>
    </w:p>
    <w:p w:rsidR="00000000" w:rsidRPr="00E81F6F" w:rsidP="00E81F6F">
      <w:pPr>
        <w:pStyle w:val="BodyText"/>
      </w:pPr>
    </w:p>
    <w:p w:rsidR="00000000" w:rsidRPr="00E81F6F" w:rsidP="00E81F6F">
      <w:pPr>
        <w:pStyle w:val="BodyText"/>
      </w:pPr>
      <w:r w:rsidRPr="00E81F6F">
        <w:t xml:space="preserve">This qualification provides a pathway to work in a variety of industry sectors and business contexts. </w:t>
      </w:r>
    </w:p>
    <w:p w:rsidR="00000000" w:rsidRPr="00E81F6F" w:rsidP="00E81F6F">
      <w:pPr>
        <w:pStyle w:val="BodyText"/>
      </w:pPr>
    </w:p>
    <w:p w:rsidR="00000000" w:rsidRPr="00E81F6F" w:rsidP="00E81F6F">
      <w:pPr>
        <w:pStyle w:val="BodyText"/>
      </w:pPr>
      <w:r w:rsidRPr="00E81F6F">
        <w:t xml:space="preserve">Individuals with this qualification are able to perform roles such as frontline team member. </w:t>
      </w:r>
    </w:p>
    <w:p w:rsidR="00000000" w:rsidRPr="00E81F6F" w:rsidP="00E81F6F">
      <w:pPr>
        <w:pStyle w:val="BodyText"/>
      </w:pPr>
    </w:p>
    <w:p w:rsidR="00000000" w:rsidRPr="00E81F6F" w:rsidP="00E81F6F">
      <w:pPr>
        <w:pStyle w:val="BodyText"/>
      </w:pPr>
      <w:r w:rsidRPr="00E81F6F">
        <w:t>No occupational licensing, certification or spe</w:t>
      </w:r>
      <w:r w:rsidRPr="00E81F6F">
        <w:t>cific legislative requirements apply to this qualification at the time of publication.</w:t>
      </w:r>
    </w:p>
    <w:p w:rsidR="00000000" w:rsidRPr="00E81F6F" w:rsidP="00E81F6F">
      <w:pPr>
        <w:pStyle w:val="AllowPageBreak"/>
      </w:pPr>
    </w:p>
    <w:p w:rsidR="00000000" w:rsidRPr="00E81F6F" w:rsidP="00E81F6F">
      <w:pPr>
        <w:pStyle w:val="Heading1"/>
      </w:pPr>
      <w:bookmarkStart w:id="3" w:name="O_849816"/>
      <w:bookmarkEnd w:id="3"/>
      <w:r w:rsidRPr="00E81F6F">
        <w:t>Entry Requirements</w:t>
      </w:r>
    </w:p>
    <w:p w:rsidR="00000000" w:rsidRPr="00E81F6F" w:rsidP="00E81F6F">
      <w:pPr>
        <w:pStyle w:val="BodyText"/>
      </w:pPr>
      <w:r w:rsidRPr="00E81F6F">
        <w:t>There are no entry requirements for this qualification.</w:t>
      </w:r>
    </w:p>
    <w:p w:rsidR="00000000" w:rsidRPr="00E81F6F" w:rsidP="00E81F6F">
      <w:pPr>
        <w:pStyle w:val="AllowPageBreak"/>
      </w:pPr>
    </w:p>
    <w:p w:rsidR="00000000" w:rsidRPr="00E81F6F" w:rsidP="00E81F6F">
      <w:pPr>
        <w:pStyle w:val="Heading1"/>
      </w:pPr>
      <w:bookmarkStart w:id="4" w:name="O_849817"/>
      <w:bookmarkEnd w:id="4"/>
      <w:r w:rsidRPr="00E81F6F">
        <w:t>Packaging Rules</w:t>
      </w:r>
    </w:p>
    <w:p w:rsidR="00000000" w:rsidRPr="00E81F6F" w:rsidP="00E81F6F">
      <w:pPr>
        <w:pStyle w:val="BodyText"/>
      </w:pPr>
      <w:r w:rsidRPr="00E81F6F">
        <w:t>5 units must be completed:</w:t>
      </w:r>
    </w:p>
    <w:p w:rsidR="00000000" w:rsidRPr="00E81F6F" w:rsidP="00E81F6F">
      <w:pPr>
        <w:pStyle w:val="ListBullet"/>
      </w:pPr>
      <w:r w:rsidRPr="00E81F6F">
        <w:t>3 core units</w:t>
      </w:r>
    </w:p>
    <w:p w:rsidR="00000000" w:rsidRPr="00E81F6F" w:rsidP="00E81F6F">
      <w:pPr>
        <w:pStyle w:val="ListBullet"/>
      </w:pPr>
      <w:r w:rsidRPr="00E81F6F">
        <w:t>2 e</w:t>
      </w:r>
      <w:r w:rsidRPr="00E81F6F">
        <w:t>lective units, consisting of:</w:t>
      </w:r>
    </w:p>
    <w:p w:rsidR="00000000" w:rsidRPr="00E81F6F" w:rsidP="00E81F6F">
      <w:pPr>
        <w:pStyle w:val="ListBullet2"/>
      </w:pPr>
      <w:r w:rsidRPr="00E81F6F">
        <w:t>1 unit from the list below</w:t>
      </w:r>
    </w:p>
    <w:p w:rsidR="00000000" w:rsidRPr="00E81F6F" w:rsidP="00E81F6F">
      <w:pPr>
        <w:pStyle w:val="ListBullet2"/>
      </w:pPr>
      <w:r w:rsidRPr="00E81F6F">
        <w:t>1 unit from the list below, elsewhere in SIR Retail Services Training Package, or any other current Training Package or accredited course.</w:t>
      </w:r>
    </w:p>
    <w:p w:rsidR="00000000" w:rsidRPr="00E81F6F" w:rsidP="00E81F6F">
      <w:pPr>
        <w:pStyle w:val="BodyText"/>
      </w:pPr>
    </w:p>
    <w:p w:rsidR="00000000" w:rsidRPr="00E81F6F" w:rsidP="00E81F6F">
      <w:pPr>
        <w:pStyle w:val="BodyText"/>
      </w:pPr>
      <w:r w:rsidRPr="00E81F6F">
        <w:t>The selection of electives must be guided by the job outcome sought, local industry requirements and the complexity of skills appropriate to the AQF level of this qualification.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82"/>
        <w:gridCol w:w="6414"/>
      </w:tblGrid>
      <w:tr w:rsidTr="00F15B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F6F">
            <w:pPr>
              <w:pStyle w:val="BodyText"/>
              <w:rPr>
                <w:lang w:val="en-NZ"/>
              </w:rPr>
            </w:pPr>
            <w:r w:rsidRPr="00E81F6F">
              <w:rPr>
                <w:rStyle w:val="SpecialBold"/>
              </w:rPr>
              <w:t xml:space="preserve">Core units </w:t>
            </w:r>
          </w:p>
        </w:tc>
      </w:tr>
      <w:tr w:rsidTr="00F15B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F6F">
            <w:pPr>
              <w:pStyle w:val="BodyText"/>
              <w:rPr>
                <w:lang w:val="en-NZ"/>
              </w:rPr>
            </w:pPr>
            <w:r w:rsidRPr="00E81F6F">
              <w:t>SIRXCOM001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F6F">
            <w:pPr>
              <w:pStyle w:val="BodyText"/>
              <w:rPr>
                <w:lang w:val="en-NZ"/>
              </w:rPr>
            </w:pPr>
            <w:r w:rsidRPr="00E81F6F">
              <w:t>Communicate in the workplace to support team and cust</w:t>
            </w:r>
            <w:r w:rsidRPr="00E81F6F">
              <w:t xml:space="preserve">omer outcomes </w:t>
            </w:r>
          </w:p>
        </w:tc>
      </w:tr>
      <w:tr w:rsidTr="00F15B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F6F">
            <w:pPr>
              <w:pStyle w:val="BodyText"/>
              <w:rPr>
                <w:lang w:val="en-NZ"/>
              </w:rPr>
            </w:pPr>
            <w:r w:rsidRPr="00E81F6F">
              <w:t>SIRXIND001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F6F">
            <w:pPr>
              <w:pStyle w:val="BodyText"/>
              <w:rPr>
                <w:lang w:val="en-NZ"/>
              </w:rPr>
            </w:pPr>
            <w:r w:rsidRPr="00E81F6F">
              <w:t xml:space="preserve">Work effectively in a service environment </w:t>
            </w:r>
          </w:p>
        </w:tc>
      </w:tr>
      <w:tr w:rsidTr="00F15B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F6F">
            <w:pPr>
              <w:pStyle w:val="BodyText"/>
              <w:rPr>
                <w:lang w:val="en-NZ"/>
              </w:rPr>
            </w:pPr>
            <w:r w:rsidRPr="00E81F6F">
              <w:t>SIRXWHS001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F6F">
            <w:pPr>
              <w:pStyle w:val="BodyText"/>
              <w:rPr>
                <w:lang w:val="en-NZ"/>
              </w:rPr>
            </w:pPr>
            <w:r w:rsidRPr="00E81F6F">
              <w:t xml:space="preserve">Work safely  </w:t>
            </w:r>
          </w:p>
        </w:tc>
      </w:tr>
      <w:tr w:rsidTr="00F15B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F6F">
            <w:pPr>
              <w:pStyle w:val="BodyText"/>
              <w:rPr>
                <w:lang w:val="en-NZ"/>
              </w:rPr>
            </w:pPr>
            <w:r w:rsidRPr="00E81F6F">
              <w:rPr>
                <w:rStyle w:val="SpecialBold"/>
              </w:rPr>
              <w:t xml:space="preserve">Elective units </w:t>
            </w:r>
          </w:p>
        </w:tc>
      </w:tr>
      <w:tr w:rsidTr="00F15B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F6F">
            <w:pPr>
              <w:pStyle w:val="BodyText"/>
              <w:rPr>
                <w:lang w:val="en-NZ"/>
              </w:rPr>
            </w:pPr>
            <w:r w:rsidRPr="00E81F6F">
              <w:rPr>
                <w:rStyle w:val="SpecialBold"/>
              </w:rPr>
              <w:t>Technology</w:t>
            </w:r>
          </w:p>
        </w:tc>
      </w:tr>
      <w:tr w:rsidTr="00F15B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F6F">
            <w:pPr>
              <w:pStyle w:val="BodyText"/>
              <w:rPr>
                <w:lang w:val="en-NZ"/>
              </w:rPr>
            </w:pPr>
            <w:r w:rsidRPr="00E81F6F">
              <w:t>FSKDIG02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F6F">
            <w:pPr>
              <w:pStyle w:val="BodyText"/>
              <w:rPr>
                <w:lang w:val="en-NZ"/>
              </w:rPr>
            </w:pPr>
            <w:r w:rsidRPr="00E81F6F">
              <w:t>Use digital technology for simple workplace tasks</w:t>
            </w:r>
          </w:p>
        </w:tc>
      </w:tr>
      <w:tr w:rsidTr="00F15B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F6F">
            <w:pPr>
              <w:pStyle w:val="BodyText"/>
              <w:rPr>
                <w:lang w:val="en-NZ"/>
              </w:rPr>
            </w:pPr>
            <w:r w:rsidRPr="00E81F6F">
              <w:rPr>
                <w:rStyle w:val="SpecialBold"/>
              </w:rPr>
              <w:t xml:space="preserve">Working in Industry </w:t>
            </w:r>
          </w:p>
        </w:tc>
      </w:tr>
      <w:tr w:rsidTr="00F15B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F6F">
            <w:pPr>
              <w:pStyle w:val="BodyText"/>
              <w:rPr>
                <w:lang w:val="en-NZ"/>
              </w:rPr>
            </w:pPr>
            <w:r w:rsidRPr="00E81F6F">
              <w:t>SIRXIND003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F6F">
            <w:pPr>
              <w:pStyle w:val="BodyText"/>
              <w:rPr>
                <w:lang w:val="en-NZ"/>
              </w:rPr>
            </w:pPr>
            <w:r w:rsidRPr="00E81F6F">
              <w:t xml:space="preserve">Organise personal work requirements </w:t>
            </w:r>
          </w:p>
        </w:tc>
      </w:tr>
      <w:tr w:rsidTr="00F15B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F6F">
            <w:pPr>
              <w:pStyle w:val="BodyText"/>
              <w:rPr>
                <w:lang w:val="en-NZ"/>
              </w:rPr>
            </w:pPr>
            <w:r w:rsidRPr="00E81F6F">
              <w:t>SIRXIND004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F6F" w:rsidP="00E81F6F">
            <w:pPr>
              <w:pStyle w:val="BodyText"/>
            </w:pPr>
            <w:r w:rsidRPr="00E81F6F">
              <w:t xml:space="preserve">Plan a career in the retail industry </w:t>
            </w:r>
          </w:p>
        </w:tc>
      </w:tr>
    </w:tbl>
    <w:p w:rsidR="00000000" w:rsidRPr="00E81F6F" w:rsidP="00E81F6F">
      <w:pPr>
        <w:pStyle w:val="BodyText"/>
      </w:pPr>
    </w:p>
    <w:p w:rsidR="00000000" w:rsidRPr="00E81F6F" w:rsidP="00E81F6F">
      <w:pPr>
        <w:pStyle w:val="AllowPageBreak"/>
      </w:pPr>
    </w:p>
    <w:p w:rsidR="00000000" w:rsidRPr="00E81F6F" w:rsidP="00E81F6F">
      <w:pPr>
        <w:pStyle w:val="Heading1"/>
      </w:pPr>
      <w:bookmarkStart w:id="5" w:name="O_849818"/>
      <w:bookmarkEnd w:id="5"/>
      <w:r w:rsidRPr="00E81F6F">
        <w:t>Qualification Mapping Information</w:t>
      </w:r>
    </w:p>
    <w:p w:rsidR="00000000" w:rsidRPr="00E81F6F" w:rsidP="00E81F6F">
      <w:pPr>
        <w:pStyle w:val="BodyText"/>
      </w:pPr>
      <w:r w:rsidRPr="00E81F6F">
        <w:t xml:space="preserve">No equivalent qualification. </w:t>
      </w:r>
    </w:p>
    <w:p w:rsidR="00000000" w:rsidRPr="00E81F6F" w:rsidP="00E81F6F">
      <w:pPr>
        <w:pStyle w:val="AllowPageBreak"/>
      </w:pPr>
    </w:p>
    <w:p w:rsidR="00000000" w:rsidRPr="00E81F6F" w:rsidP="00E81F6F">
      <w:pPr>
        <w:pStyle w:val="Heading1"/>
      </w:pPr>
      <w:bookmarkStart w:id="6" w:name="O_849820"/>
      <w:bookmarkEnd w:id="6"/>
      <w:r w:rsidRPr="00E81F6F">
        <w:t>Links</w:t>
      </w:r>
    </w:p>
    <w:p w:rsidR="00000000" w:rsidRPr="00E81F6F" w:rsidP="00E81F6F">
      <w:pPr>
        <w:pStyle w:val="BodyText"/>
      </w:pPr>
      <w:r w:rsidRPr="00E81F6F">
        <w:t>Companion Volume Implementation Guide: - http://www.serviceskills.com.au/resources</w:t>
      </w:r>
    </w:p>
    <w:p w:rsidR="00000000" w:rsidRPr="00E81F6F" w:rsidP="00E81F6F"/>
    <w:sectPr w:rsidSect="00E81F6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F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F6F" w:rsidRPr="00F15B6D" w:rsidP="00F15B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F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B6D" w:rsidP="00E81F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5B6D" w:rsidP="00E81F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F15B6D" w:rsidP="00E81F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F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F6F" w:rsidRPr="00F15B6D" w:rsidP="00F15B6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F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B6D" w:rsidRPr="002D2AF8" w:rsidP="00E81F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SIR10116 Certificate I in Retail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2016</w:t>
    </w:r>
    <w:r>
      <w:fldChar w:fldCharType="end"/>
    </w:r>
  </w:p>
  <w:p w:rsidR="00F15B6D" w:rsidP="00E81F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2E74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1032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7A1C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F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1F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1F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1F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1F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1F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1F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1F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1F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1F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1F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1F6F"/>
  </w:style>
  <w:style w:type="character" w:customStyle="1" w:styleId="Heading1Char">
    <w:name w:val="Heading 1 Char"/>
    <w:basedOn w:val="DefaultParagraphFont"/>
    <w:link w:val="Heading1"/>
    <w:rsid w:val="00E81F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1F6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1F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1F6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1F6F"/>
    <w:rPr>
      <w:b/>
      <w:spacing w:val="0"/>
    </w:rPr>
  </w:style>
  <w:style w:type="paragraph" w:styleId="ListBullet2">
    <w:name w:val="List Bullet 2"/>
    <w:basedOn w:val="List2"/>
    <w:rsid w:val="00E81F6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81F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1F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1F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1F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1F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1F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1F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1F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1F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1F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1F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1F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1F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1F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1F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1F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1F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1F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1F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1F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1F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1F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1F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1F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1F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1F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1F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1F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1F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1F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1F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1F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1F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1F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1F6F"/>
    <w:rPr>
      <w:i/>
    </w:rPr>
  </w:style>
  <w:style w:type="paragraph" w:styleId="Caption">
    <w:name w:val="caption"/>
    <w:basedOn w:val="BodyText"/>
    <w:next w:val="Normal"/>
    <w:qFormat/>
    <w:rsid w:val="00E81F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1F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1F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1F6F"/>
  </w:style>
  <w:style w:type="paragraph" w:styleId="TableofFigures">
    <w:name w:val="table of figures"/>
    <w:basedOn w:val="Normal"/>
    <w:next w:val="Normal"/>
    <w:semiHidden/>
    <w:rsid w:val="00E81F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1F6F"/>
    <w:pPr>
      <w:numPr>
        <w:numId w:val="11"/>
      </w:numPr>
    </w:pPr>
  </w:style>
  <w:style w:type="character" w:customStyle="1" w:styleId="WingdingSymbols">
    <w:name w:val="Wingding Symbols"/>
    <w:rsid w:val="00E81F6F"/>
    <w:rPr>
      <w:rFonts w:ascii="Wingdings" w:hAnsi="Wingdings"/>
    </w:rPr>
  </w:style>
  <w:style w:type="paragraph" w:customStyle="1" w:styleId="TableHeading">
    <w:name w:val="Table Heading"/>
    <w:basedOn w:val="HeadingBase"/>
    <w:rsid w:val="00E81F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1F6F"/>
    <w:rPr>
      <w:color w:val="0033CC"/>
      <w:u w:val="none"/>
    </w:rPr>
  </w:style>
  <w:style w:type="paragraph" w:customStyle="1" w:styleId="BodyTextRight">
    <w:name w:val="Body Text Right"/>
    <w:basedOn w:val="BodyText"/>
    <w:rsid w:val="00E81F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1F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1F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1F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1F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1F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1F6F"/>
    <w:rPr>
      <w:sz w:val="32"/>
    </w:rPr>
  </w:style>
  <w:style w:type="paragraph" w:customStyle="1" w:styleId="HeadingProcedure">
    <w:name w:val="Heading Procedure"/>
    <w:basedOn w:val="HeadingBase"/>
    <w:next w:val="Normal"/>
    <w:rsid w:val="00E81F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1F6F"/>
    <w:pPr>
      <w:spacing w:before="60" w:after="60"/>
    </w:pPr>
  </w:style>
  <w:style w:type="paragraph" w:styleId="ListContinue">
    <w:name w:val="List Continue"/>
    <w:basedOn w:val="List"/>
    <w:rsid w:val="00E81F6F"/>
    <w:pPr>
      <w:ind w:firstLine="0"/>
    </w:pPr>
  </w:style>
  <w:style w:type="paragraph" w:customStyle="1" w:styleId="ListNote">
    <w:name w:val="List Note"/>
    <w:basedOn w:val="List"/>
    <w:rsid w:val="00E81F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1F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1F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1F6F"/>
    <w:rPr>
      <w:rFonts w:ascii="Courier New" w:hAnsi="Courier New"/>
    </w:rPr>
  </w:style>
  <w:style w:type="paragraph" w:customStyle="1" w:styleId="NoteBullet">
    <w:name w:val="Note Bullet"/>
    <w:basedOn w:val="Note"/>
    <w:rsid w:val="00E81F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1F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1F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1F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1F6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81F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1F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1F6F"/>
    <w:rPr>
      <w:b/>
      <w:smallCaps/>
    </w:rPr>
  </w:style>
  <w:style w:type="paragraph" w:customStyle="1" w:styleId="TableListNumber">
    <w:name w:val="Table List Number"/>
    <w:basedOn w:val="ListNumber"/>
    <w:rsid w:val="00E81F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1F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1F6F"/>
    <w:pPr>
      <w:numPr>
        <w:numId w:val="9"/>
      </w:numPr>
    </w:pPr>
  </w:style>
  <w:style w:type="paragraph" w:customStyle="1" w:styleId="ListAlpha2">
    <w:name w:val="List Alpha 2"/>
    <w:basedOn w:val="List2"/>
    <w:rsid w:val="00E81F6F"/>
    <w:pPr>
      <w:numPr>
        <w:numId w:val="8"/>
      </w:numPr>
    </w:pPr>
  </w:style>
  <w:style w:type="paragraph" w:styleId="List2">
    <w:name w:val="List 2"/>
    <w:basedOn w:val="BodyText"/>
    <w:rsid w:val="00E81F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1F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1F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1F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1F6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1F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1F6F"/>
    <w:pPr>
      <w:numPr>
        <w:numId w:val="4"/>
      </w:numPr>
    </w:pPr>
  </w:style>
  <w:style w:type="paragraph" w:styleId="ListContinue2">
    <w:name w:val="List Continue 2"/>
    <w:basedOn w:val="List2"/>
    <w:rsid w:val="00E81F6F"/>
    <w:pPr>
      <w:ind w:firstLine="0"/>
    </w:pPr>
  </w:style>
  <w:style w:type="paragraph" w:styleId="ListContinue3">
    <w:name w:val="List Continue 3"/>
    <w:basedOn w:val="List3"/>
    <w:rsid w:val="00E81F6F"/>
    <w:pPr>
      <w:ind w:left="1021" w:firstLine="0"/>
    </w:pPr>
  </w:style>
  <w:style w:type="paragraph" w:styleId="ListContinue4">
    <w:name w:val="List Continue 4"/>
    <w:basedOn w:val="List4"/>
    <w:rsid w:val="00E81F6F"/>
    <w:pPr>
      <w:ind w:firstLine="0"/>
    </w:pPr>
  </w:style>
  <w:style w:type="paragraph" w:styleId="ListContinue5">
    <w:name w:val="List Continue 5"/>
    <w:basedOn w:val="List5"/>
    <w:rsid w:val="00E81F6F"/>
    <w:pPr>
      <w:ind w:firstLine="0"/>
    </w:pPr>
  </w:style>
  <w:style w:type="paragraph" w:styleId="ListNumber3">
    <w:name w:val="List Number 3"/>
    <w:basedOn w:val="List3"/>
    <w:rsid w:val="00E81F6F"/>
    <w:pPr>
      <w:numPr>
        <w:numId w:val="5"/>
      </w:numPr>
    </w:pPr>
  </w:style>
  <w:style w:type="paragraph" w:styleId="ListNumber4">
    <w:name w:val="List Number 4"/>
    <w:basedOn w:val="List4"/>
    <w:rsid w:val="00E81F6F"/>
    <w:pPr>
      <w:numPr>
        <w:numId w:val="6"/>
      </w:numPr>
    </w:pPr>
  </w:style>
  <w:style w:type="paragraph" w:styleId="ListNumber5">
    <w:name w:val="List Number 5"/>
    <w:basedOn w:val="List5"/>
    <w:rsid w:val="00E81F6F"/>
    <w:pPr>
      <w:numPr>
        <w:numId w:val="7"/>
      </w:numPr>
    </w:pPr>
  </w:style>
  <w:style w:type="paragraph" w:styleId="BlockText">
    <w:name w:val="Block Text"/>
    <w:basedOn w:val="Normal"/>
    <w:rsid w:val="00E81F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1F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1F6F"/>
    <w:rPr>
      <w:sz w:val="16"/>
      <w:vertAlign w:val="superscript"/>
    </w:rPr>
  </w:style>
  <w:style w:type="character" w:customStyle="1" w:styleId="Symbols">
    <w:name w:val="Symbols"/>
    <w:basedOn w:val="DefaultParagraphFont"/>
    <w:rsid w:val="00E81F6F"/>
    <w:rPr>
      <w:rFonts w:ascii="Symbol" w:hAnsi="Symbol"/>
    </w:rPr>
  </w:style>
  <w:style w:type="character" w:customStyle="1" w:styleId="MenuOptions">
    <w:name w:val="Menu Options"/>
    <w:basedOn w:val="DefaultParagraphFont"/>
    <w:rsid w:val="00E81F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1F6F"/>
    <w:rPr>
      <w:b/>
    </w:rPr>
  </w:style>
  <w:style w:type="character" w:customStyle="1" w:styleId="Underlined">
    <w:name w:val="Underlined"/>
    <w:basedOn w:val="DefaultParagraphFont"/>
    <w:rsid w:val="00E81F6F"/>
    <w:rPr>
      <w:u w:val="single"/>
    </w:rPr>
  </w:style>
  <w:style w:type="paragraph" w:customStyle="1" w:styleId="TableBodyTextRight">
    <w:name w:val="Table Body Text Right"/>
    <w:basedOn w:val="TableBodyText"/>
    <w:rsid w:val="00E81F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1F6F"/>
    <w:rPr>
      <w:sz w:val="18"/>
    </w:rPr>
  </w:style>
  <w:style w:type="paragraph" w:customStyle="1" w:styleId="BodySmallRight">
    <w:name w:val="Body Small Right"/>
    <w:basedOn w:val="BodyTextRight"/>
    <w:rsid w:val="00E81F6F"/>
    <w:rPr>
      <w:sz w:val="18"/>
      <w:szCs w:val="18"/>
    </w:rPr>
  </w:style>
  <w:style w:type="paragraph" w:customStyle="1" w:styleId="MarginEdition">
    <w:name w:val="Margin Edition"/>
    <w:basedOn w:val="MarginNote"/>
    <w:rsid w:val="00E81F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1F6F"/>
    <w:rPr>
      <w:sz w:val="2"/>
      <w:szCs w:val="2"/>
    </w:rPr>
  </w:style>
  <w:style w:type="character" w:customStyle="1" w:styleId="Small">
    <w:name w:val="Small"/>
    <w:basedOn w:val="DefaultParagraphFont"/>
    <w:rsid w:val="00E81F6F"/>
    <w:rPr>
      <w:sz w:val="16"/>
    </w:rPr>
  </w:style>
  <w:style w:type="paragraph" w:customStyle="1" w:styleId="WideTable">
    <w:name w:val="Wide Table"/>
    <w:basedOn w:val="Normal"/>
    <w:rsid w:val="00E81F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1F6F"/>
  </w:style>
  <w:style w:type="paragraph" w:styleId="Quote">
    <w:name w:val="Quote"/>
    <w:basedOn w:val="Heading1"/>
    <w:link w:val="QuoteChar"/>
    <w:qFormat/>
    <w:rsid w:val="00E81F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1F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1F6F"/>
    <w:pPr>
      <w:pageBreakBefore/>
    </w:pPr>
  </w:style>
  <w:style w:type="paragraph" w:customStyle="1" w:styleId="Border">
    <w:name w:val="Border"/>
    <w:basedOn w:val="Normal"/>
    <w:qFormat/>
    <w:rsid w:val="00E81F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1F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1F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1F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1F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1F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1F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1F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1F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1F6F"/>
    <w:rPr>
      <w:u w:val="single"/>
    </w:rPr>
  </w:style>
  <w:style w:type="character" w:customStyle="1" w:styleId="BoldandItalics">
    <w:name w:val="Bold and Italics"/>
    <w:qFormat/>
    <w:rsid w:val="00E81F6F"/>
    <w:rPr>
      <w:b/>
      <w:i/>
      <w:u w:val="none"/>
    </w:rPr>
  </w:style>
  <w:style w:type="paragraph" w:styleId="BalloonText">
    <w:name w:val="Balloon Text"/>
    <w:basedOn w:val="Normal"/>
    <w:link w:val="BalloonTextChar"/>
    <w:rsid w:val="00E81F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1F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1F6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1F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1F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1F6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238</Words>
  <Characters>1462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1677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SIR10116 Certificate I in Retail Services</dc:title>
  <dc:subject>Approved</dc:subject>
  <dc:creator>Service Skills Australia</dc:creator>
  <cp:keywords>Release: 1</cp:keywords>
  <dc:description>Review Date: 12 April 2008</dc:description>
  <cp:lastModifiedBy>TPCMS</cp:lastModifiedBy>
  <cp:revision>3</cp:revision>
  <dcterms:created xsi:type="dcterms:W3CDTF">2016-03-31T05:01:00Z</dcterms:created>
  <dcterms:modified xsi:type="dcterms:W3CDTF">2016-03-31T05:01:00Z</dcterms:modified>
</cp:coreProperties>
</file>