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6584" w:rsidP="0048658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SIFEMWK005 Cleanse and disinfect deceased persons</w:t>
      </w:r>
      <w:r>
        <w:fldChar w:fldCharType="end"/>
      </w:r>
    </w:p>
    <w:p w:rsidR="00486584" w:rsidP="00486584">
      <w:pPr>
        <w:pStyle w:val="Version"/>
        <w:sectPr w:rsidSect="00261F4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61F45" w:rsidP="00261F45">
      <w:pPr>
        <w:pStyle w:val="SuperHeading"/>
      </w:pPr>
      <w:r w:rsidRPr="00261F45">
        <w:t>SIFEMWK005 Cleanse and disinfect deceased persons</w:t>
      </w:r>
    </w:p>
    <w:p w:rsidR="00000000" w:rsidRPr="00261F45" w:rsidP="00261F45">
      <w:pPr>
        <w:pStyle w:val="Heading1"/>
      </w:pPr>
      <w:bookmarkStart w:id="1" w:name="O_571740"/>
      <w:bookmarkEnd w:id="1"/>
      <w:r w:rsidRPr="00261F45">
        <w:t>Modification History</w:t>
      </w:r>
    </w:p>
    <w:p w:rsidR="00000000" w:rsidRPr="00261F45" w:rsidP="00486584">
      <w:pPr>
        <w:pStyle w:val="BodyText"/>
      </w:pPr>
      <w:r w:rsidRPr="00261F45">
        <w:t>Not applicable.</w:t>
      </w:r>
    </w:p>
    <w:p w:rsidR="00000000" w:rsidRPr="00261F45" w:rsidP="00261F45">
      <w:pPr>
        <w:pStyle w:val="Heading1"/>
      </w:pPr>
      <w:bookmarkStart w:id="2" w:name="O_571741"/>
      <w:bookmarkEnd w:id="2"/>
      <w:r w:rsidRPr="00261F45">
        <w:t>Application</w:t>
      </w:r>
    </w:p>
    <w:p w:rsidR="00000000" w:rsidRPr="00261F45" w:rsidP="00486584">
      <w:pPr>
        <w:pStyle w:val="BodyText"/>
      </w:pPr>
      <w:r w:rsidRPr="00261F45">
        <w:t>This unit describes the performance outcomes, skills and knowledge required to perform basic body preparation requirement for all deceased persons which includes removing the wrappin</w:t>
      </w:r>
      <w:r w:rsidRPr="00261F45">
        <w:t>g and clothing from the deceased person, cleansing and disinfecting the body and relieving rigor mortis. It applies to funeral home staff working autonomously with a reasonable level of responsibility, and according to work health and safety, relevant legi</w:t>
      </w:r>
      <w:r w:rsidRPr="00261F45">
        <w:t>slation and workplace policies and procedures.</w:t>
      </w:r>
    </w:p>
    <w:p w:rsidR="00486584" w:rsidP="00486584">
      <w:pPr>
        <w:pStyle w:val="BodyText"/>
      </w:pPr>
      <w:r w:rsidRPr="00261F45">
        <w:t>No licensing, legislative or certification requirements apply to this unit at the time of publication.</w:t>
      </w:r>
    </w:p>
    <w:p w:rsidR="00000000" w:rsidRPr="00261F45" w:rsidP="00261F45">
      <w:pPr>
        <w:pStyle w:val="Heading1"/>
      </w:pPr>
      <w:bookmarkStart w:id="3" w:name="O_571743"/>
      <w:bookmarkEnd w:id="3"/>
      <w:r w:rsidRPr="00261F45">
        <w:t>Competency Field</w:t>
      </w:r>
    </w:p>
    <w:p w:rsidR="00000000" w:rsidRPr="00261F45" w:rsidP="00486584">
      <w:pPr>
        <w:pStyle w:val="BodyText"/>
      </w:pPr>
      <w:r w:rsidRPr="00261F45">
        <w:t>Mortuary Work and Embalming</w:t>
      </w:r>
    </w:p>
    <w:p w:rsidR="00000000" w:rsidRPr="00261F45" w:rsidP="00261F45">
      <w:pPr>
        <w:pStyle w:val="Heading1"/>
      </w:pPr>
      <w:bookmarkStart w:id="4" w:name="O_571744"/>
      <w:bookmarkEnd w:id="4"/>
      <w:r w:rsidRPr="00261F45">
        <w:t>Unit Sector</w:t>
      </w:r>
    </w:p>
    <w:p w:rsidR="00000000" w:rsidRPr="00261F45" w:rsidP="00486584">
      <w:pPr>
        <w:pStyle w:val="BodyText"/>
      </w:pPr>
      <w:r w:rsidRPr="00261F45">
        <w:t>Embalming</w:t>
      </w:r>
    </w:p>
    <w:p w:rsidR="00000000" w:rsidRPr="00261F45" w:rsidP="00261F45">
      <w:pPr>
        <w:pStyle w:val="Heading1"/>
      </w:pPr>
      <w:bookmarkStart w:id="5" w:name="O_571745"/>
      <w:bookmarkEnd w:id="5"/>
      <w:r w:rsidRPr="00261F45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629"/>
        <w:gridCol w:w="4567"/>
      </w:tblGrid>
      <w:tr w:rsidTr="0048658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F45" w:rsidP="00261F45">
            <w:pPr>
              <w:pStyle w:val="BodyText"/>
            </w:pPr>
            <w:r w:rsidRPr="00261F45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F45">
            <w:pPr>
              <w:pStyle w:val="BodyText"/>
              <w:rPr>
                <w:lang w:val="en-NZ"/>
              </w:rPr>
            </w:pPr>
            <w:r w:rsidRPr="00261F45">
              <w:rPr>
                <w:rStyle w:val="SpecialBold"/>
              </w:rPr>
              <w:t>PERFORMANCE CRITERIA</w:t>
            </w:r>
          </w:p>
        </w:tc>
      </w:tr>
      <w:tr w:rsidTr="0048658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F45">
            <w:pPr>
              <w:pStyle w:val="BodyText"/>
              <w:rPr>
                <w:lang w:val="en-NZ"/>
              </w:rPr>
            </w:pPr>
            <w:r w:rsidRPr="00261F45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F45">
            <w:pPr>
              <w:pStyle w:val="BodyText"/>
              <w:rPr>
                <w:lang w:val="en-NZ"/>
              </w:rPr>
            </w:pPr>
            <w:r w:rsidRPr="00261F45">
              <w:t xml:space="preserve">Performance criteria describe the performance needed to demonstrate achievement of the element. </w:t>
            </w:r>
          </w:p>
        </w:tc>
      </w:tr>
      <w:tr w:rsidTr="0048658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F45">
            <w:pPr>
              <w:pStyle w:val="List"/>
              <w:rPr>
                <w:lang w:val="en-NZ"/>
              </w:rPr>
            </w:pPr>
            <w:r w:rsidRPr="00261F45">
              <w:t>1.</w:t>
            </w:r>
            <w:r w:rsidRPr="00261F45">
              <w:tab/>
            </w:r>
            <w:r w:rsidRPr="00261F45">
              <w:t>Conduct preparatory procedures for cleansing and disinfecting deceased persons.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F45" w:rsidP="00261F45">
            <w:pPr>
              <w:pStyle w:val="List"/>
            </w:pPr>
            <w:r w:rsidRPr="00261F45">
              <w:t>1.1</w:t>
            </w:r>
            <w:r w:rsidRPr="00261F45">
              <w:tab/>
              <w:t>Prepare and use personal protective equipment.</w:t>
            </w:r>
          </w:p>
          <w:p w:rsidR="00000000" w:rsidRPr="00261F45" w:rsidP="00261F45">
            <w:pPr>
              <w:pStyle w:val="List"/>
            </w:pPr>
            <w:r w:rsidRPr="00261F45">
              <w:t>1.2</w:t>
            </w:r>
            <w:r w:rsidRPr="00261F45">
              <w:tab/>
              <w:t>Identify and prepare mortuary area and appropriate instruments and equipment.</w:t>
            </w:r>
          </w:p>
          <w:p w:rsidR="00000000" w:rsidP="00261F45">
            <w:pPr>
              <w:pStyle w:val="List"/>
              <w:rPr>
                <w:lang w:val="en-NZ"/>
              </w:rPr>
            </w:pPr>
          </w:p>
        </w:tc>
      </w:tr>
      <w:tr w:rsidTr="0048658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F45">
            <w:pPr>
              <w:pStyle w:val="List"/>
              <w:rPr>
                <w:lang w:val="en-NZ"/>
              </w:rPr>
            </w:pPr>
            <w:r w:rsidRPr="00261F45">
              <w:t>2.</w:t>
            </w:r>
            <w:r w:rsidRPr="00261F45">
              <w:tab/>
              <w:t>Remove wrapping on deceased persons.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F45" w:rsidP="00261F45">
            <w:pPr>
              <w:pStyle w:val="List"/>
            </w:pPr>
            <w:r w:rsidRPr="00261F45">
              <w:t>2</w:t>
            </w:r>
            <w:r w:rsidRPr="00261F45">
              <w:t>.1</w:t>
            </w:r>
            <w:r w:rsidRPr="00261F45">
              <w:tab/>
              <w:t>Disinfect body wrappings using appropriate droplet disinfectant according to infection control practices.</w:t>
            </w:r>
          </w:p>
          <w:p w:rsidR="00000000" w:rsidRPr="00261F45" w:rsidP="00261F45">
            <w:pPr>
              <w:pStyle w:val="List"/>
            </w:pPr>
            <w:r w:rsidRPr="00261F45">
              <w:t>2.2</w:t>
            </w:r>
            <w:r w:rsidRPr="00261F45">
              <w:tab/>
              <w:t>Open outer body wrappings and ensure containment of body fluids.</w:t>
            </w:r>
          </w:p>
          <w:p w:rsidR="00000000" w:rsidRPr="00261F45" w:rsidP="00261F45">
            <w:pPr>
              <w:pStyle w:val="List"/>
            </w:pPr>
            <w:r w:rsidRPr="00261F45">
              <w:t>2.3</w:t>
            </w:r>
            <w:r w:rsidRPr="00261F45">
              <w:tab/>
              <w:t>Cover mouth and nose with cloth soaked in an appropriate disinfectant.</w:t>
            </w:r>
          </w:p>
          <w:p w:rsidR="00000000" w:rsidRPr="00261F45" w:rsidP="00261F45">
            <w:pPr>
              <w:pStyle w:val="List"/>
            </w:pPr>
            <w:r w:rsidRPr="00261F45">
              <w:t>2.4</w:t>
            </w:r>
            <w:r w:rsidRPr="00261F45">
              <w:tab/>
              <w:t>Disinfect inner wrappings or clothing using a droplet disinfectant as required and according to infection control practices.</w:t>
            </w:r>
          </w:p>
          <w:p w:rsidR="00000000" w:rsidRPr="00261F45" w:rsidP="00261F45">
            <w:pPr>
              <w:pStyle w:val="List"/>
            </w:pPr>
            <w:r w:rsidRPr="00261F45">
              <w:t>2.5</w:t>
            </w:r>
            <w:r w:rsidRPr="00261F45">
              <w:tab/>
              <w:t>Remove inner wrapping and ensure containment of body fluids.</w:t>
            </w:r>
          </w:p>
          <w:p w:rsidR="00000000" w:rsidRPr="00261F45" w:rsidP="00261F45">
            <w:pPr>
              <w:pStyle w:val="List"/>
            </w:pPr>
            <w:r w:rsidRPr="00261F45">
              <w:t>2.6</w:t>
            </w:r>
            <w:r w:rsidRPr="00261F45">
              <w:tab/>
              <w:t>Place a durable modesty cover on genital area as required.</w:t>
            </w:r>
          </w:p>
          <w:p w:rsidR="00000000" w:rsidRPr="00261F45" w:rsidP="00261F45">
            <w:pPr>
              <w:pStyle w:val="List"/>
            </w:pPr>
            <w:r w:rsidRPr="00261F45">
              <w:t>2.</w:t>
            </w:r>
            <w:r w:rsidRPr="00261F45">
              <w:t>7</w:t>
            </w:r>
            <w:r w:rsidRPr="00261F45">
              <w:tab/>
              <w:t>Place wrappings in an appropriate biowaste container and ensure containment of body fluids.</w:t>
            </w:r>
          </w:p>
          <w:p w:rsidR="00000000" w:rsidRPr="00261F45" w:rsidP="00261F45">
            <w:pPr>
              <w:pStyle w:val="List"/>
            </w:pPr>
            <w:r w:rsidRPr="00261F45">
              <w:t>2.8</w:t>
            </w:r>
            <w:r w:rsidRPr="00261F45">
              <w:tab/>
              <w:t>Recheck identity of deceased person against documentation, clothing, labelling and wrist tags.</w:t>
            </w:r>
          </w:p>
          <w:p w:rsidR="00000000" w:rsidRPr="00261F45" w:rsidP="00261F45">
            <w:pPr>
              <w:pStyle w:val="List"/>
            </w:pPr>
            <w:r w:rsidRPr="00261F45">
              <w:t>2.9</w:t>
            </w:r>
            <w:r w:rsidRPr="00261F45">
              <w:tab/>
            </w:r>
            <w:r w:rsidRPr="00261F45">
              <w:t>Package or dispose of clothing separately according to given instructions.</w:t>
            </w:r>
          </w:p>
          <w:p w:rsidR="00000000" w:rsidP="00261F45">
            <w:pPr>
              <w:pStyle w:val="List"/>
              <w:rPr>
                <w:lang w:val="en-NZ"/>
              </w:rPr>
            </w:pPr>
          </w:p>
        </w:tc>
      </w:tr>
      <w:tr w:rsidTr="0048658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F45">
            <w:pPr>
              <w:pStyle w:val="List"/>
              <w:rPr>
                <w:lang w:val="en-NZ"/>
              </w:rPr>
            </w:pPr>
            <w:r w:rsidRPr="00261F45">
              <w:t>3.</w:t>
            </w:r>
            <w:r w:rsidRPr="00261F45">
              <w:tab/>
              <w:t>Cleanse oral and nasal cavities.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F45" w:rsidP="00261F45">
            <w:pPr>
              <w:pStyle w:val="List"/>
            </w:pPr>
            <w:r w:rsidRPr="00261F45">
              <w:t>3.1</w:t>
            </w:r>
            <w:r w:rsidRPr="00261F45">
              <w:tab/>
              <w:t>Remove cloth covering mouth and nose, and dispose of using appropriate biowaste container.</w:t>
            </w:r>
          </w:p>
          <w:p w:rsidR="00000000" w:rsidRPr="00261F45" w:rsidP="00261F45">
            <w:pPr>
              <w:pStyle w:val="List"/>
            </w:pPr>
            <w:r w:rsidRPr="00261F45">
              <w:t>3.2</w:t>
            </w:r>
            <w:r w:rsidRPr="00261F45">
              <w:tab/>
              <w:t>Aspirate oral and nasal cavities if purge is</w:t>
            </w:r>
            <w:r w:rsidRPr="00261F45">
              <w:t xml:space="preserve"> present.</w:t>
            </w:r>
          </w:p>
          <w:p w:rsidR="00000000" w:rsidRPr="00261F45" w:rsidP="00261F45">
            <w:pPr>
              <w:pStyle w:val="List"/>
            </w:pPr>
            <w:r w:rsidRPr="00261F45">
              <w:t>3.3</w:t>
            </w:r>
            <w:r w:rsidRPr="00261F45">
              <w:tab/>
              <w:t>Relieve rigor mortis from lower jaw as required.</w:t>
            </w:r>
          </w:p>
          <w:p w:rsidR="00000000" w:rsidRPr="00261F45" w:rsidP="00261F45">
            <w:pPr>
              <w:pStyle w:val="List"/>
            </w:pPr>
            <w:r w:rsidRPr="00261F45">
              <w:t>3.4</w:t>
            </w:r>
            <w:r w:rsidRPr="00261F45">
              <w:tab/>
              <w:t>Open mouth to enable access and place cotton soaked in disinfectant deep inside using long forceps.</w:t>
            </w:r>
          </w:p>
          <w:p w:rsidR="00000000" w:rsidP="00261F45">
            <w:pPr>
              <w:pStyle w:val="List"/>
              <w:rPr>
                <w:lang w:val="en-NZ"/>
              </w:rPr>
            </w:pPr>
          </w:p>
        </w:tc>
      </w:tr>
      <w:tr w:rsidTr="0048658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F45">
            <w:pPr>
              <w:pStyle w:val="List"/>
              <w:rPr>
                <w:lang w:val="en-NZ"/>
              </w:rPr>
            </w:pPr>
            <w:r w:rsidRPr="00261F45">
              <w:t>4.</w:t>
            </w:r>
            <w:r w:rsidRPr="00261F45">
              <w:tab/>
              <w:t>Cleanse and inspect body.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F45" w:rsidP="00261F45">
            <w:pPr>
              <w:pStyle w:val="List"/>
            </w:pPr>
            <w:r w:rsidRPr="00261F45">
              <w:t>4.1</w:t>
            </w:r>
            <w:r w:rsidRPr="00261F45">
              <w:tab/>
              <w:t xml:space="preserve">Spray all areas of body with appropriate disinfectant </w:t>
            </w:r>
            <w:r w:rsidRPr="00261F45">
              <w:t>and allow to remain on body surface for five minutes.</w:t>
            </w:r>
          </w:p>
          <w:p w:rsidR="00000000" w:rsidRPr="00261F45" w:rsidP="00261F45">
            <w:pPr>
              <w:pStyle w:val="List"/>
            </w:pPr>
            <w:r w:rsidRPr="00261F45">
              <w:t>4.2</w:t>
            </w:r>
            <w:r w:rsidRPr="00261F45">
              <w:tab/>
              <w:t>Conduct external head and face inspection.</w:t>
            </w:r>
          </w:p>
          <w:p w:rsidR="00000000" w:rsidRPr="00261F45" w:rsidP="00261F45">
            <w:pPr>
              <w:pStyle w:val="List"/>
            </w:pPr>
            <w:r w:rsidRPr="00261F45">
              <w:t>4.3</w:t>
            </w:r>
            <w:r w:rsidRPr="00261F45">
              <w:tab/>
              <w:t>Wash, rinse and dry all body surfaces using appropriate washing materials.</w:t>
            </w:r>
          </w:p>
          <w:p w:rsidR="00000000" w:rsidRPr="00261F45" w:rsidP="00261F45">
            <w:pPr>
              <w:pStyle w:val="List"/>
            </w:pPr>
            <w:r w:rsidRPr="00261F45">
              <w:t>4.4</w:t>
            </w:r>
            <w:r w:rsidRPr="00261F45">
              <w:tab/>
              <w:t>Access rectal and vaginal orifices and place disinfectant cotton deep in</w:t>
            </w:r>
            <w:r w:rsidRPr="00261F45">
              <w:t>side using large forceps, if required.</w:t>
            </w:r>
          </w:p>
          <w:p w:rsidR="00000000" w:rsidRPr="00261F45" w:rsidP="00261F45">
            <w:pPr>
              <w:pStyle w:val="List"/>
            </w:pPr>
            <w:r w:rsidRPr="00261F45">
              <w:t>4.5</w:t>
            </w:r>
            <w:r w:rsidRPr="00261F45">
              <w:tab/>
              <w:t>Shampoo hair using germicidal soaps, shampoos and conditioners.</w:t>
            </w:r>
          </w:p>
          <w:p w:rsidR="00000000" w:rsidRPr="00261F45" w:rsidP="00261F45">
            <w:pPr>
              <w:pStyle w:val="List"/>
            </w:pPr>
            <w:r w:rsidRPr="00261F45">
              <w:t>4.6</w:t>
            </w:r>
            <w:r w:rsidRPr="00261F45">
              <w:tab/>
              <w:t>Shave facial hair, trim beards and moustaches, if required.</w:t>
            </w:r>
          </w:p>
          <w:p w:rsidR="00000000" w:rsidRPr="00261F45" w:rsidP="00261F45">
            <w:pPr>
              <w:pStyle w:val="List"/>
            </w:pPr>
            <w:r w:rsidRPr="00261F45">
              <w:t>4.7</w:t>
            </w:r>
            <w:r w:rsidRPr="00261F45">
              <w:tab/>
              <w:t>Conduct final inspection of body and note anything unusual for further attention.</w:t>
            </w:r>
          </w:p>
          <w:p w:rsidR="00000000" w:rsidRPr="00261F45" w:rsidP="00261F45">
            <w:pPr>
              <w:pStyle w:val="List"/>
            </w:pPr>
            <w:r w:rsidRPr="00261F45">
              <w:t>4.8</w:t>
            </w:r>
            <w:r w:rsidRPr="00261F45">
              <w:tab/>
              <w:t>Note and document all jewellery and remove if required.</w:t>
            </w:r>
          </w:p>
          <w:p w:rsidR="00000000" w:rsidP="00261F45">
            <w:pPr>
              <w:pStyle w:val="List"/>
              <w:rPr>
                <w:lang w:val="en-NZ"/>
              </w:rPr>
            </w:pPr>
          </w:p>
        </w:tc>
      </w:tr>
      <w:tr w:rsidTr="0048658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F45">
            <w:pPr>
              <w:pStyle w:val="List"/>
              <w:rPr>
                <w:lang w:val="en-NZ"/>
              </w:rPr>
            </w:pPr>
            <w:r w:rsidRPr="00261F45">
              <w:t>5.</w:t>
            </w:r>
            <w:r w:rsidRPr="00261F45">
              <w:tab/>
              <w:t>Relieve rigor mortis in body.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F45" w:rsidP="00261F45">
            <w:pPr>
              <w:pStyle w:val="List"/>
            </w:pPr>
            <w:r w:rsidRPr="00261F45">
              <w:t>5.1</w:t>
            </w:r>
            <w:r w:rsidRPr="00261F45">
              <w:tab/>
              <w:t>Manipulate, move and rotate arms, hands, fingers, legs, ankles and toes carefully to relieve rigor mortis.</w:t>
            </w:r>
          </w:p>
          <w:p w:rsidR="00000000" w:rsidRPr="00261F45" w:rsidP="00261F45">
            <w:pPr>
              <w:pStyle w:val="List"/>
            </w:pPr>
            <w:r w:rsidRPr="00261F45">
              <w:t>5.2</w:t>
            </w:r>
            <w:r w:rsidRPr="00261F45">
              <w:tab/>
              <w:t>Identify and avoid weakened tissue areas whic</w:t>
            </w:r>
            <w:r w:rsidRPr="00261F45">
              <w:t>h may become damaged through relieving rigor mortis.</w:t>
            </w:r>
          </w:p>
          <w:p w:rsidR="00000000" w:rsidP="00261F45">
            <w:pPr>
              <w:pStyle w:val="List"/>
              <w:rPr>
                <w:lang w:val="en-NZ"/>
              </w:rPr>
            </w:pPr>
          </w:p>
        </w:tc>
      </w:tr>
      <w:tr w:rsidTr="0048658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F45">
            <w:pPr>
              <w:pStyle w:val="List"/>
              <w:rPr>
                <w:lang w:val="en-NZ"/>
              </w:rPr>
            </w:pPr>
            <w:r w:rsidRPr="00261F45">
              <w:t>6.</w:t>
            </w:r>
            <w:r w:rsidRPr="00261F45">
              <w:tab/>
              <w:t>Clean instruments, equipment and mortuary areas.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F45" w:rsidP="00261F45">
            <w:pPr>
              <w:pStyle w:val="List"/>
            </w:pPr>
            <w:r w:rsidRPr="00261F45">
              <w:t>6.1</w:t>
            </w:r>
            <w:r w:rsidRPr="00261F45">
              <w:tab/>
              <w:t>Clean, disinfect or sterilise instruments and equipment.</w:t>
            </w:r>
          </w:p>
          <w:p w:rsidR="00000000" w:rsidRPr="00261F45" w:rsidP="00261F45">
            <w:pPr>
              <w:pStyle w:val="List"/>
            </w:pPr>
            <w:r w:rsidRPr="00261F45">
              <w:t>6.2</w:t>
            </w:r>
            <w:r w:rsidRPr="00261F45">
              <w:tab/>
              <w:t>Dispose of waste materials.</w:t>
            </w:r>
          </w:p>
          <w:p w:rsidR="00000000" w:rsidRPr="00261F45" w:rsidP="00261F45">
            <w:pPr>
              <w:pStyle w:val="List"/>
            </w:pPr>
            <w:r w:rsidRPr="00261F45">
              <w:t>6.3</w:t>
            </w:r>
            <w:r w:rsidRPr="00261F45">
              <w:tab/>
              <w:t>Store instruments and equipment and report faults.</w:t>
            </w:r>
          </w:p>
          <w:p w:rsidR="00000000" w:rsidRPr="00261F45" w:rsidP="00261F45">
            <w:pPr>
              <w:pStyle w:val="List"/>
            </w:pPr>
            <w:r w:rsidRPr="00261F45">
              <w:t>6</w:t>
            </w:r>
            <w:r w:rsidRPr="00261F45">
              <w:t>.4</w:t>
            </w:r>
            <w:r w:rsidRPr="00261F45">
              <w:tab/>
              <w:t>Clean and disinfect mortuary.</w:t>
            </w:r>
          </w:p>
          <w:p w:rsidR="00000000" w:rsidRPr="00261F45" w:rsidP="00261F45">
            <w:pPr>
              <w:pStyle w:val="List"/>
            </w:pPr>
            <w:r w:rsidRPr="00261F45">
              <w:t>6.5</w:t>
            </w:r>
            <w:r w:rsidRPr="00261F45">
              <w:tab/>
              <w:t>Remove personal protective equipment and process.</w:t>
            </w:r>
          </w:p>
          <w:p w:rsidR="00000000" w:rsidRPr="00261F45" w:rsidP="00261F45">
            <w:pPr>
              <w:pStyle w:val="List"/>
            </w:pPr>
          </w:p>
        </w:tc>
      </w:tr>
    </w:tbl>
    <w:p w:rsidR="00000000" w:rsidRPr="00261F45" w:rsidP="00261F45">
      <w:pPr>
        <w:pStyle w:val="BodyText"/>
      </w:pPr>
    </w:p>
    <w:p w:rsidR="00000000" w:rsidRPr="00261F45" w:rsidP="00261F45">
      <w:pPr>
        <w:pStyle w:val="AllowPageBreak"/>
      </w:pPr>
    </w:p>
    <w:p w:rsidR="00000000" w:rsidRPr="00261F45" w:rsidP="00261F45">
      <w:pPr>
        <w:pStyle w:val="Heading1"/>
      </w:pPr>
      <w:bookmarkStart w:id="6" w:name="O_571746"/>
      <w:bookmarkEnd w:id="6"/>
      <w:r w:rsidRPr="00261F45">
        <w:t>Foundation Skills</w:t>
      </w:r>
    </w:p>
    <w:p w:rsidR="00486584" w:rsidP="00486584">
      <w:pPr>
        <w:pStyle w:val="BodyText"/>
      </w:pPr>
      <w:r w:rsidRPr="00261F45">
        <w:t>This section describes those language, literacy, numeracy and employment skills that are essential to performance.</w:t>
      </w:r>
    </w:p>
    <w:p w:rsidR="00000000" w:rsidRPr="00261F45" w:rsidP="00486584">
      <w:pPr>
        <w:pStyle w:val="BodyText"/>
      </w:pPr>
      <w:r w:rsidRPr="00261F45">
        <w:t>Foundation skills essential to performance are explicit in the performance criteria of this unit of competency.</w:t>
      </w:r>
    </w:p>
    <w:p w:rsidR="00000000" w:rsidRPr="00261F45" w:rsidP="00261F45">
      <w:pPr>
        <w:pStyle w:val="Heading1"/>
      </w:pPr>
      <w:bookmarkStart w:id="7" w:name="O_571748"/>
      <w:bookmarkEnd w:id="7"/>
      <w:r w:rsidRPr="00261F45">
        <w:t>Unit Mapping Information</w:t>
      </w:r>
    </w:p>
    <w:p w:rsidR="00000000" w:rsidRPr="00261F45" w:rsidP="00486584">
      <w:pPr>
        <w:pStyle w:val="BodyText"/>
      </w:pPr>
      <w:r w:rsidRPr="00261F45">
        <w:t>SIFMWK006A Cleanse and disinfect deceased bodies.</w:t>
      </w:r>
    </w:p>
    <w:p w:rsidR="00000000" w:rsidRPr="00261F45" w:rsidP="00261F45">
      <w:pPr>
        <w:pStyle w:val="Heading1"/>
      </w:pPr>
      <w:bookmarkStart w:id="8" w:name="O_571756"/>
      <w:bookmarkEnd w:id="8"/>
      <w:r w:rsidRPr="00261F45">
        <w:t>Links</w:t>
      </w:r>
    </w:p>
    <w:p w:rsidR="00000000" w:rsidRPr="00261F45" w:rsidP="00486584">
      <w:pPr>
        <w:pStyle w:val="BodyText"/>
      </w:pPr>
      <w:r w:rsidRPr="00261F45">
        <w:t>Companion Volume implementati</w:t>
      </w:r>
      <w:r w:rsidRPr="00261F45">
        <w:t xml:space="preserve">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5C11D1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261F45" w:rsidP="00486584">
      <w:pPr>
        <w:pStyle w:val="BodyText"/>
        <w:sectPr w:rsidSect="00261F4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61F45" w:rsidP="00261F45">
      <w:pPr>
        <w:pStyle w:val="SuperHeading"/>
      </w:pPr>
      <w:r w:rsidRPr="00261F45">
        <w:t>Assessment Requirements for SIFEMWK005 Cleanse and disinfect deceased persons</w:t>
      </w:r>
    </w:p>
    <w:p w:rsidR="00000000" w:rsidRPr="00261F45" w:rsidP="00261F45">
      <w:pPr>
        <w:pStyle w:val="Heading1"/>
      </w:pPr>
      <w:bookmarkStart w:id="9" w:name="O_571750"/>
      <w:bookmarkEnd w:id="9"/>
      <w:r w:rsidRPr="00261F45">
        <w:t>Modification History</w:t>
      </w:r>
    </w:p>
    <w:p w:rsidR="00000000" w:rsidRPr="00261F45" w:rsidP="00486584">
      <w:pPr>
        <w:pStyle w:val="BodyText"/>
      </w:pPr>
      <w:r w:rsidRPr="00261F45">
        <w:t>Not applicable.</w:t>
      </w:r>
    </w:p>
    <w:p w:rsidR="00000000" w:rsidRPr="00261F45" w:rsidP="00261F45">
      <w:pPr>
        <w:pStyle w:val="Heading1"/>
      </w:pPr>
      <w:bookmarkStart w:id="10" w:name="O_571751"/>
      <w:bookmarkEnd w:id="10"/>
      <w:r w:rsidRPr="00261F45">
        <w:t>Performance Evidence</w:t>
      </w:r>
    </w:p>
    <w:p w:rsidR="00000000" w:rsidRPr="00261F45" w:rsidP="00486584">
      <w:pPr>
        <w:pStyle w:val="BodyText"/>
      </w:pPr>
      <w:r w:rsidRPr="00261F45">
        <w:t>Evidence of the ability to:</w:t>
      </w:r>
    </w:p>
    <w:p w:rsidR="00000000" w:rsidRPr="00261F45" w:rsidP="00261F45">
      <w:pPr>
        <w:pStyle w:val="ListBullet"/>
      </w:pPr>
      <w:r w:rsidRPr="00261F45">
        <w:t>remove the wrapping and clothing from the deceased person, cleanse and disinfect the body and relieve rigor mortis</w:t>
      </w:r>
    </w:p>
    <w:p w:rsidR="00000000" w:rsidRPr="00261F45" w:rsidP="00261F45">
      <w:pPr>
        <w:pStyle w:val="ListBullet"/>
      </w:pPr>
      <w:r w:rsidRPr="00261F45">
        <w:t>prepare mortuary area and sel</w:t>
      </w:r>
      <w:r w:rsidRPr="00261F45">
        <w:t xml:space="preserve">ect and use the required instruments and equipment </w:t>
      </w:r>
    </w:p>
    <w:p w:rsidR="00000000" w:rsidRPr="00261F45" w:rsidP="00261F45">
      <w:pPr>
        <w:pStyle w:val="ListBullet"/>
      </w:pPr>
      <w:r w:rsidRPr="00261F45">
        <w:t>clean, disinfect and sterilise the mortuary area, instruments and equipment at conclusion of the treatment.</w:t>
      </w:r>
    </w:p>
    <w:p w:rsidR="00000000" w:rsidRPr="00261F45" w:rsidP="00261F45">
      <w:pPr>
        <w:pStyle w:val="BodyText"/>
      </w:pPr>
    </w:p>
    <w:p w:rsidR="00000000" w:rsidRPr="00261F45" w:rsidP="00486584">
      <w:pPr>
        <w:pStyle w:val="BodyText"/>
      </w:pPr>
      <w:r w:rsidRPr="00261F45">
        <w:t>Evidence of performance of cleansing and disinfecting deceased persons on two or more occasions</w:t>
      </w:r>
      <w:r w:rsidRPr="00261F45">
        <w:t xml:space="preserve"> is required to demonstrate consistency of performance and ability to respond to different situations.</w:t>
      </w:r>
    </w:p>
    <w:p w:rsidR="00000000" w:rsidRPr="00261F45" w:rsidP="00261F45">
      <w:pPr>
        <w:pStyle w:val="Heading1"/>
      </w:pPr>
      <w:bookmarkStart w:id="11" w:name="O_571752"/>
      <w:bookmarkEnd w:id="11"/>
      <w:r w:rsidRPr="00261F45">
        <w:t>Knowledge Evidence</w:t>
      </w:r>
    </w:p>
    <w:p w:rsidR="00000000" w:rsidRPr="00261F45" w:rsidP="00486584">
      <w:pPr>
        <w:pStyle w:val="BodyText"/>
      </w:pPr>
      <w:r w:rsidRPr="00261F45">
        <w:t>Demonstrated knowledge of:</w:t>
      </w:r>
    </w:p>
    <w:p w:rsidR="00000000" w:rsidRPr="00261F45" w:rsidP="00261F45">
      <w:pPr>
        <w:pStyle w:val="ListBullet"/>
      </w:pPr>
      <w:r w:rsidRPr="00261F45">
        <w:t>mortuary instruments and equipment used for cleansing and disinfecting bodies and associa</w:t>
      </w:r>
      <w:r w:rsidRPr="00261F45">
        <w:t>ted uses</w:t>
      </w:r>
    </w:p>
    <w:p w:rsidR="00000000" w:rsidRPr="00261F45" w:rsidP="00261F45">
      <w:pPr>
        <w:pStyle w:val="ListBullet"/>
      </w:pPr>
      <w:r w:rsidRPr="00261F45">
        <w:t>preparation requirements for the mortuary area</w:t>
      </w:r>
    </w:p>
    <w:p w:rsidR="00000000" w:rsidRPr="00261F45" w:rsidP="00261F45">
      <w:pPr>
        <w:pStyle w:val="ListBullet"/>
      </w:pPr>
      <w:r w:rsidRPr="00261F45">
        <w:t>body cleansing and disinfecting techniques</w:t>
      </w:r>
    </w:p>
    <w:p w:rsidR="00000000" w:rsidRPr="00261F45" w:rsidP="00261F45">
      <w:pPr>
        <w:pStyle w:val="ListBullet"/>
      </w:pPr>
      <w:r w:rsidRPr="00261F45">
        <w:t>properties and uses of germicidal sprays and disinfectants</w:t>
      </w:r>
    </w:p>
    <w:p w:rsidR="00000000" w:rsidRPr="00261F45" w:rsidP="00261F45">
      <w:pPr>
        <w:pStyle w:val="ListBullet"/>
      </w:pPr>
      <w:r w:rsidRPr="00261F45">
        <w:t>workplace policies and procedures for cleansing and disinfecting deceased bodies and, sterilisatio</w:t>
      </w:r>
      <w:r w:rsidRPr="00261F45">
        <w:t>n procedures for mortuary instruments and equipment</w:t>
      </w:r>
    </w:p>
    <w:p w:rsidR="00000000" w:rsidRPr="00261F45" w:rsidP="00261F45">
      <w:pPr>
        <w:pStyle w:val="ListBullet"/>
      </w:pPr>
      <w:r w:rsidRPr="00261F45">
        <w:t>correct and environmentally sound disposal methods for all types of waste and in particular for hazardous substances</w:t>
      </w:r>
    </w:p>
    <w:p w:rsidR="00000000" w:rsidRPr="00261F45" w:rsidP="00261F45">
      <w:pPr>
        <w:pStyle w:val="ListBullet"/>
      </w:pPr>
      <w:r w:rsidRPr="00261F45">
        <w:t xml:space="preserve">structure and functions of the system of the body, including the musculo-skeletal in relation to cleansing and disinfecting deceased bodies </w:t>
      </w:r>
    </w:p>
    <w:p w:rsidR="00000000" w:rsidRPr="00261F45" w:rsidP="00261F45">
      <w:pPr>
        <w:pStyle w:val="ListBullet"/>
      </w:pPr>
      <w:r w:rsidRPr="00261F45">
        <w:t>effect of rigor mortis and techniques use to relieve it in the body</w:t>
      </w:r>
    </w:p>
    <w:p w:rsidR="00000000" w:rsidRPr="00261F45" w:rsidP="00261F45">
      <w:pPr>
        <w:pStyle w:val="ListBullet"/>
      </w:pPr>
      <w:r w:rsidRPr="00261F45">
        <w:t>funeral services industry parameters and protoc</w:t>
      </w:r>
      <w:r w:rsidRPr="00261F45">
        <w:t>ols for dealing with the deceased, including social cultural and religious requirements considerations</w:t>
      </w:r>
    </w:p>
    <w:p w:rsidR="00000000" w:rsidRPr="00261F45" w:rsidP="00261F45">
      <w:pPr>
        <w:pStyle w:val="ListBullet"/>
      </w:pPr>
      <w:r w:rsidRPr="00261F45">
        <w:t>federal, state or territory, and local government legislation and regulations relating to work health and safety/occupational health and safety, infectio</w:t>
      </w:r>
      <w:r w:rsidRPr="00261F45">
        <w:t>n control and handling human remains.</w:t>
      </w:r>
    </w:p>
    <w:p w:rsidR="00000000" w:rsidRPr="00261F45" w:rsidP="00261F45">
      <w:pPr>
        <w:pStyle w:val="AllowPageBreak"/>
      </w:pPr>
    </w:p>
    <w:p w:rsidR="00000000" w:rsidRPr="00261F45" w:rsidP="00261F45">
      <w:pPr>
        <w:pStyle w:val="Heading1"/>
      </w:pPr>
      <w:bookmarkStart w:id="12" w:name="O_571753"/>
      <w:bookmarkEnd w:id="12"/>
      <w:r w:rsidRPr="00261F45">
        <w:t>Assessment Conditions</w:t>
      </w:r>
    </w:p>
    <w:p w:rsidR="00000000" w:rsidRPr="00261F45" w:rsidP="00486584">
      <w:pPr>
        <w:pStyle w:val="BodyText"/>
      </w:pPr>
      <w:r w:rsidRPr="00261F45">
        <w:t>Skills must be demonstrated in a mortuary workplace:</w:t>
      </w:r>
    </w:p>
    <w:p w:rsidR="00000000" w:rsidRPr="00261F45" w:rsidP="00261F45">
      <w:pPr>
        <w:pStyle w:val="ListBullet"/>
      </w:pPr>
      <w:r w:rsidRPr="00261F45">
        <w:t>using suitable equipment and resources, including:</w:t>
      </w:r>
    </w:p>
    <w:p w:rsidR="00000000" w:rsidRPr="00261F45" w:rsidP="00261F45">
      <w:pPr>
        <w:pStyle w:val="ListBullet2"/>
      </w:pPr>
      <w:r w:rsidRPr="00261F45">
        <w:t>deceased persons</w:t>
      </w:r>
    </w:p>
    <w:p w:rsidR="00000000" w:rsidRPr="00261F45" w:rsidP="00261F45">
      <w:pPr>
        <w:pStyle w:val="ListBullet2"/>
      </w:pPr>
      <w:r w:rsidRPr="00261F45">
        <w:t>mortuary instruments and equipment, including personal p</w:t>
      </w:r>
      <w:r w:rsidRPr="00261F45">
        <w:t>rotective equipment and chemicals</w:t>
      </w:r>
    </w:p>
    <w:p w:rsidR="00000000" w:rsidRPr="00261F45" w:rsidP="00261F45">
      <w:pPr>
        <w:pStyle w:val="ListBullet"/>
      </w:pPr>
      <w:r w:rsidRPr="00261F45">
        <w:t>under industry operating conditions where there is:</w:t>
      </w:r>
    </w:p>
    <w:p w:rsidR="00000000" w:rsidRPr="00261F45" w:rsidP="00261F45">
      <w:pPr>
        <w:pStyle w:val="ListBullet2"/>
      </w:pPr>
      <w:r w:rsidRPr="00261F45">
        <w:t xml:space="preserve">integration of tasks with possible interruptions to work typical of the job role </w:t>
      </w:r>
    </w:p>
    <w:p w:rsidR="00000000" w:rsidRPr="00261F45" w:rsidP="00261F45">
      <w:pPr>
        <w:pStyle w:val="ListBullet2"/>
      </w:pPr>
      <w:r w:rsidRPr="00261F45">
        <w:t xml:space="preserve">speed and timing requirements that reflect commercial operating conditions </w:t>
      </w:r>
    </w:p>
    <w:p w:rsidR="00000000" w:rsidRPr="00261F45" w:rsidP="00261F45">
      <w:pPr>
        <w:pStyle w:val="BodyText"/>
      </w:pPr>
    </w:p>
    <w:p w:rsidR="00000000" w:rsidRPr="00261F45" w:rsidP="00486584">
      <w:pPr>
        <w:pStyle w:val="BodyText"/>
      </w:pPr>
      <w:r w:rsidRPr="00261F45">
        <w:t>Assessors must satisfy the NVR/AQTF mandatory competency requirements for assessors.</w:t>
      </w:r>
    </w:p>
    <w:p w:rsidR="00000000" w:rsidRPr="00261F45" w:rsidP="00261F45">
      <w:pPr>
        <w:pStyle w:val="Heading1"/>
      </w:pPr>
      <w:bookmarkStart w:id="13" w:name="O_571755"/>
      <w:bookmarkEnd w:id="13"/>
      <w:r w:rsidRPr="00261F45">
        <w:t>Links</w:t>
      </w:r>
    </w:p>
    <w:p w:rsidR="00000000" w:rsidRPr="00261F45" w:rsidP="00486584">
      <w:pPr>
        <w:pStyle w:val="BodyText"/>
      </w:pPr>
      <w:r w:rsidRPr="00261F4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5C11D1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261F45" w:rsidP="00261F45"/>
    <w:sectPr w:rsidSect="00261F4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F4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F45" w:rsidRPr="00486584" w:rsidP="0048658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F4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584" w:rsidP="00261F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86584" w:rsidP="00261F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486584" w:rsidP="00261F4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F45" w:rsidP="00261F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86584">
      <w:t>Approved</w:t>
    </w:r>
    <w:r w:rsidR="0048658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8658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86584">
      <w:rPr>
        <w:noProof/>
      </w:rPr>
      <w:t>5</w:t>
    </w:r>
    <w:r>
      <w:rPr>
        <w:noProof/>
      </w:rPr>
      <w:fldChar w:fldCharType="end"/>
    </w:r>
  </w:p>
  <w:p w:rsidR="00261F45" w:rsidP="00261F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8658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86584">
      <w:t>Service and Creative Skills Australia</w:t>
    </w:r>
    <w:r w:rsidR="00486584">
      <w:fldChar w:fldCharType="end"/>
    </w:r>
  </w:p>
  <w:p w:rsidR="00261F45" w:rsidP="00261F4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F4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58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61F45" w:rsidRPr="00486584" w:rsidP="0048658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F4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584" w:rsidRPr="002D2AF8" w:rsidP="00261F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SIFEMWK005 Cleanse and disinfect deceased persons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86584" w:rsidP="00261F4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F45" w:rsidRPr="002D2AF8" w:rsidP="00261F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86584">
      <w:t>SIFEMWK005 Cleanse and disinfect deceased persons</w:t>
    </w:r>
    <w:r w:rsidR="0048658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86584">
      <w:rPr>
        <w:noProof/>
      </w:rPr>
      <w:t>2 March 2025</w:t>
    </w:r>
    <w:r>
      <w:fldChar w:fldCharType="end"/>
    </w:r>
  </w:p>
  <w:p w:rsidR="00261F45" w:rsidP="00261F4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71808E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4C696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6F2055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1F4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1F4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1F4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1F4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1F4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1F4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1F4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1F4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1F4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1F4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1F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1F45"/>
  </w:style>
  <w:style w:type="character" w:customStyle="1" w:styleId="Heading1Char">
    <w:name w:val="Heading 1 Char"/>
    <w:basedOn w:val="DefaultParagraphFont"/>
    <w:link w:val="Heading1"/>
    <w:rsid w:val="00261F4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1F4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1F4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61F4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61F4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61F45"/>
    <w:rPr>
      <w:b/>
      <w:spacing w:val="0"/>
    </w:rPr>
  </w:style>
  <w:style w:type="paragraph" w:styleId="ListBullet2">
    <w:name w:val="List Bullet 2"/>
    <w:basedOn w:val="List2"/>
    <w:rsid w:val="00261F4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61F4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61F4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61F4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1F4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1F4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1F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1F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1F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1F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1F4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1F4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1F4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1F4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1F4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1F4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1F4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1F4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1F4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1F4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1F4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61F4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61F4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1F4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1F4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61F4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1F4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1F4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1F4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1F4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1F4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1F4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1F4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1F4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61F45"/>
    <w:rPr>
      <w:i/>
    </w:rPr>
  </w:style>
  <w:style w:type="paragraph" w:styleId="Caption">
    <w:name w:val="caption"/>
    <w:basedOn w:val="BodyText"/>
    <w:next w:val="Normal"/>
    <w:qFormat/>
    <w:rsid w:val="00261F4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1F4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1F4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1F45"/>
  </w:style>
  <w:style w:type="paragraph" w:styleId="TableofFigures">
    <w:name w:val="table of figures"/>
    <w:basedOn w:val="Normal"/>
    <w:next w:val="Normal"/>
    <w:semiHidden/>
    <w:rsid w:val="00261F4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1F4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61F45"/>
    <w:rPr>
      <w:rFonts w:ascii="Wingdings" w:hAnsi="Wingdings"/>
    </w:rPr>
  </w:style>
  <w:style w:type="paragraph" w:customStyle="1" w:styleId="TableHeading">
    <w:name w:val="Table Heading"/>
    <w:basedOn w:val="HeadingBase"/>
    <w:rsid w:val="00261F4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61F45"/>
    <w:rPr>
      <w:color w:val="0033CC"/>
      <w:u w:val="none"/>
    </w:rPr>
  </w:style>
  <w:style w:type="paragraph" w:customStyle="1" w:styleId="BodyTextRight">
    <w:name w:val="Body Text Right"/>
    <w:basedOn w:val="BodyText"/>
    <w:rsid w:val="00261F4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1F4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1F4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1F4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1F4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1F4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1F45"/>
    <w:rPr>
      <w:sz w:val="32"/>
    </w:rPr>
  </w:style>
  <w:style w:type="paragraph" w:customStyle="1" w:styleId="HeadingProcedure">
    <w:name w:val="Heading Procedure"/>
    <w:basedOn w:val="HeadingBase"/>
    <w:next w:val="Normal"/>
    <w:rsid w:val="00261F4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1F45"/>
    <w:pPr>
      <w:spacing w:before="60" w:after="60"/>
    </w:pPr>
  </w:style>
  <w:style w:type="paragraph" w:styleId="ListContinue">
    <w:name w:val="List Continue"/>
    <w:basedOn w:val="List"/>
    <w:rsid w:val="00261F45"/>
    <w:pPr>
      <w:ind w:firstLine="0"/>
    </w:pPr>
  </w:style>
  <w:style w:type="paragraph" w:customStyle="1" w:styleId="ListNote">
    <w:name w:val="List Note"/>
    <w:basedOn w:val="List"/>
    <w:rsid w:val="00261F4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1F4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1F4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1F45"/>
    <w:rPr>
      <w:rFonts w:ascii="Courier New" w:hAnsi="Courier New"/>
    </w:rPr>
  </w:style>
  <w:style w:type="paragraph" w:customStyle="1" w:styleId="NoteBullet">
    <w:name w:val="Note Bullet"/>
    <w:basedOn w:val="Note"/>
    <w:rsid w:val="00261F4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1F4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1F4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1F4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1F4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61F4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1F4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1F45"/>
    <w:rPr>
      <w:b/>
      <w:smallCaps/>
    </w:rPr>
  </w:style>
  <w:style w:type="paragraph" w:customStyle="1" w:styleId="TableListNumber">
    <w:name w:val="Table List Number"/>
    <w:basedOn w:val="ListNumber"/>
    <w:rsid w:val="00261F4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1F4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1F45"/>
    <w:pPr>
      <w:numPr>
        <w:numId w:val="9"/>
      </w:numPr>
    </w:pPr>
  </w:style>
  <w:style w:type="paragraph" w:customStyle="1" w:styleId="ListAlpha2">
    <w:name w:val="List Alpha 2"/>
    <w:basedOn w:val="List2"/>
    <w:rsid w:val="00261F45"/>
    <w:pPr>
      <w:numPr>
        <w:numId w:val="8"/>
      </w:numPr>
    </w:pPr>
  </w:style>
  <w:style w:type="paragraph" w:styleId="List2">
    <w:name w:val="List 2"/>
    <w:basedOn w:val="BodyText"/>
    <w:rsid w:val="00261F4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1F4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1F4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1F4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61F4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61F4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61F45"/>
    <w:pPr>
      <w:numPr>
        <w:numId w:val="4"/>
      </w:numPr>
    </w:pPr>
  </w:style>
  <w:style w:type="paragraph" w:styleId="ListContinue2">
    <w:name w:val="List Continue 2"/>
    <w:basedOn w:val="List2"/>
    <w:rsid w:val="00261F45"/>
    <w:pPr>
      <w:ind w:firstLine="0"/>
    </w:pPr>
  </w:style>
  <w:style w:type="paragraph" w:styleId="ListContinue3">
    <w:name w:val="List Continue 3"/>
    <w:basedOn w:val="List3"/>
    <w:rsid w:val="00261F45"/>
    <w:pPr>
      <w:ind w:left="1021" w:firstLine="0"/>
    </w:pPr>
  </w:style>
  <w:style w:type="paragraph" w:styleId="ListContinue4">
    <w:name w:val="List Continue 4"/>
    <w:basedOn w:val="List4"/>
    <w:rsid w:val="00261F45"/>
    <w:pPr>
      <w:ind w:firstLine="0"/>
    </w:pPr>
  </w:style>
  <w:style w:type="paragraph" w:styleId="ListContinue5">
    <w:name w:val="List Continue 5"/>
    <w:basedOn w:val="List5"/>
    <w:rsid w:val="00261F45"/>
    <w:pPr>
      <w:ind w:firstLine="0"/>
    </w:pPr>
  </w:style>
  <w:style w:type="paragraph" w:styleId="ListNumber3">
    <w:name w:val="List Number 3"/>
    <w:basedOn w:val="List3"/>
    <w:rsid w:val="00261F45"/>
    <w:pPr>
      <w:numPr>
        <w:numId w:val="5"/>
      </w:numPr>
    </w:pPr>
  </w:style>
  <w:style w:type="paragraph" w:styleId="ListNumber4">
    <w:name w:val="List Number 4"/>
    <w:basedOn w:val="List4"/>
    <w:rsid w:val="00261F45"/>
    <w:pPr>
      <w:numPr>
        <w:numId w:val="6"/>
      </w:numPr>
    </w:pPr>
  </w:style>
  <w:style w:type="paragraph" w:styleId="ListNumber5">
    <w:name w:val="List Number 5"/>
    <w:basedOn w:val="List5"/>
    <w:rsid w:val="00261F45"/>
    <w:pPr>
      <w:numPr>
        <w:numId w:val="7"/>
      </w:numPr>
    </w:pPr>
  </w:style>
  <w:style w:type="paragraph" w:styleId="BlockText">
    <w:name w:val="Block Text"/>
    <w:basedOn w:val="Normal"/>
    <w:rsid w:val="00261F4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1F4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1F45"/>
    <w:rPr>
      <w:sz w:val="16"/>
      <w:vertAlign w:val="superscript"/>
    </w:rPr>
  </w:style>
  <w:style w:type="character" w:customStyle="1" w:styleId="Symbols">
    <w:name w:val="Symbols"/>
    <w:basedOn w:val="DefaultParagraphFont"/>
    <w:rsid w:val="00261F45"/>
    <w:rPr>
      <w:rFonts w:ascii="Symbol" w:hAnsi="Symbol"/>
    </w:rPr>
  </w:style>
  <w:style w:type="character" w:customStyle="1" w:styleId="MenuOptions">
    <w:name w:val="Menu Options"/>
    <w:basedOn w:val="DefaultParagraphFont"/>
    <w:rsid w:val="00261F4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1F45"/>
    <w:rPr>
      <w:b/>
    </w:rPr>
  </w:style>
  <w:style w:type="character" w:customStyle="1" w:styleId="Underlined">
    <w:name w:val="Underlined"/>
    <w:basedOn w:val="DefaultParagraphFont"/>
    <w:rsid w:val="00261F45"/>
    <w:rPr>
      <w:u w:val="single"/>
    </w:rPr>
  </w:style>
  <w:style w:type="paragraph" w:customStyle="1" w:styleId="TableBodyTextRight">
    <w:name w:val="Table Body Text Right"/>
    <w:basedOn w:val="TableBodyText"/>
    <w:rsid w:val="00261F4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1F45"/>
    <w:rPr>
      <w:sz w:val="18"/>
    </w:rPr>
  </w:style>
  <w:style w:type="paragraph" w:customStyle="1" w:styleId="BodySmallRight">
    <w:name w:val="Body Small Right"/>
    <w:basedOn w:val="BodyTextRight"/>
    <w:rsid w:val="00261F45"/>
    <w:rPr>
      <w:sz w:val="18"/>
      <w:szCs w:val="18"/>
    </w:rPr>
  </w:style>
  <w:style w:type="paragraph" w:customStyle="1" w:styleId="MarginEdition">
    <w:name w:val="Margin Edition"/>
    <w:basedOn w:val="MarginNote"/>
    <w:rsid w:val="00261F4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1F45"/>
    <w:rPr>
      <w:sz w:val="2"/>
      <w:szCs w:val="2"/>
    </w:rPr>
  </w:style>
  <w:style w:type="character" w:customStyle="1" w:styleId="Small">
    <w:name w:val="Small"/>
    <w:basedOn w:val="DefaultParagraphFont"/>
    <w:rsid w:val="00261F45"/>
    <w:rPr>
      <w:sz w:val="16"/>
    </w:rPr>
  </w:style>
  <w:style w:type="paragraph" w:customStyle="1" w:styleId="WideTable">
    <w:name w:val="Wide Table"/>
    <w:basedOn w:val="Normal"/>
    <w:rsid w:val="00261F4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1F45"/>
  </w:style>
  <w:style w:type="paragraph" w:styleId="Quote">
    <w:name w:val="Quote"/>
    <w:basedOn w:val="Heading1"/>
    <w:link w:val="QuoteChar"/>
    <w:qFormat/>
    <w:rsid w:val="00261F4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1F4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1F45"/>
    <w:pPr>
      <w:pageBreakBefore/>
    </w:pPr>
  </w:style>
  <w:style w:type="paragraph" w:customStyle="1" w:styleId="Border">
    <w:name w:val="Border"/>
    <w:basedOn w:val="Normal"/>
    <w:qFormat/>
    <w:rsid w:val="00261F4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1F4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1F4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1F4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1F4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1F4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1F4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1F4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1F4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1F45"/>
    <w:rPr>
      <w:u w:val="single"/>
    </w:rPr>
  </w:style>
  <w:style w:type="character" w:customStyle="1" w:styleId="BoldandItalics">
    <w:name w:val="Bold and Italics"/>
    <w:qFormat/>
    <w:rsid w:val="00261F45"/>
    <w:rPr>
      <w:b/>
      <w:i/>
      <w:u w:val="none"/>
    </w:rPr>
  </w:style>
  <w:style w:type="paragraph" w:styleId="BalloonText">
    <w:name w:val="Balloon Text"/>
    <w:basedOn w:val="Normal"/>
    <w:link w:val="BalloonTextChar"/>
    <w:rsid w:val="00261F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1F4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1F4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1F4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1F4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1F4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61F45"/>
    <w:pPr>
      <w:spacing w:before="0" w:after="0"/>
    </w:pPr>
  </w:style>
  <w:style w:type="paragraph" w:customStyle="1" w:styleId="BodyTextBold">
    <w:name w:val="Body Text Bold"/>
    <w:basedOn w:val="BodyText"/>
    <w:qFormat/>
    <w:rsid w:val="00261F45"/>
    <w:rPr>
      <w:b/>
    </w:rPr>
  </w:style>
  <w:style w:type="character" w:styleId="Hyperlink">
    <w:name w:val="Hyperlink"/>
    <w:basedOn w:val="DefaultParagraphFont"/>
    <w:uiPriority w:val="99"/>
    <w:unhideWhenUsed/>
    <w:rsid w:val="0048658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929</Words>
  <Characters>5890</Characters>
  <Application>Microsoft Office Word</Application>
  <DocSecurity>0</DocSecurity>
  <Lines>184</Lines>
  <Paragraphs>109</Paragraphs>
  <ScaleCrop>false</ScaleCrop>
  <Company>Author-it Software Corporation Ltd.</Company>
  <LinksUpToDate>false</LinksUpToDate>
  <CharactersWithSpaces>6710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SIFEMWK005 Cleanse and disinfect deceased persons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2025-03-01T23:46:00Z</dcterms:created>
  <dcterms:modified xsi:type="dcterms:W3CDTF">2025-03-01T23:46:00Z</dcterms:modified>
</cp:coreProperties>
</file>