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AC7" w:rsidP="00A44A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SIFCBCR005 Memorialise cremated remains</w:t>
      </w:r>
      <w:r>
        <w:fldChar w:fldCharType="end"/>
      </w:r>
    </w:p>
    <w:p w:rsidR="00A44AC7" w:rsidP="00A44AC7">
      <w:pPr>
        <w:pStyle w:val="Version"/>
        <w:sectPr w:rsidSect="00B85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3BA" w:rsidP="00B853BA">
      <w:pPr>
        <w:pStyle w:val="SuperHeading"/>
      </w:pPr>
      <w:r w:rsidRPr="00B853BA">
        <w:t>SIFCBCR005 Memorialise cremated remains</w:t>
      </w:r>
    </w:p>
    <w:p w:rsidR="00000000" w:rsidRPr="00B853BA" w:rsidP="00B853BA">
      <w:pPr>
        <w:pStyle w:val="Heading1"/>
      </w:pPr>
      <w:bookmarkStart w:id="1" w:name="O_570954"/>
      <w:bookmarkEnd w:id="1"/>
      <w:r w:rsidRPr="00B853BA">
        <w:t>Modification History</w:t>
      </w:r>
    </w:p>
    <w:p w:rsidR="00000000" w:rsidRPr="00B853BA" w:rsidP="00A44AC7">
      <w:pPr>
        <w:pStyle w:val="BodyText"/>
      </w:pPr>
      <w:r w:rsidRPr="00B853BA">
        <w:t>Not applicable.</w:t>
      </w:r>
    </w:p>
    <w:p w:rsidR="00000000" w:rsidRPr="00B853BA" w:rsidP="00B853BA">
      <w:pPr>
        <w:pStyle w:val="Heading1"/>
      </w:pPr>
      <w:bookmarkStart w:id="2" w:name="O_570955"/>
      <w:bookmarkEnd w:id="2"/>
      <w:r w:rsidRPr="00B853BA">
        <w:t>Application</w:t>
      </w:r>
    </w:p>
    <w:p w:rsidR="00000000" w:rsidRPr="00B853BA" w:rsidP="00A44AC7">
      <w:pPr>
        <w:pStyle w:val="BodyText"/>
      </w:pPr>
      <w:r w:rsidRPr="00B853BA">
        <w:t>This unit describes the performance outcomes, skills and knowledge required to memorialise cremated remains according to the wishes of the deceased person’s family. It applies to crematorium</w:t>
      </w:r>
      <w:r w:rsidRPr="00B853BA">
        <w:t xml:space="preserve"> staff working with relative autonomy according to work health and safety, relevant legislation and workplace policies and procedures.</w:t>
      </w:r>
    </w:p>
    <w:p w:rsidR="00000000" w:rsidRPr="00B853BA" w:rsidP="00A44AC7">
      <w:pPr>
        <w:pStyle w:val="BodyText"/>
      </w:pPr>
      <w:r w:rsidRPr="00B853BA">
        <w:t>No licensing, legislative or certification requirements apply to this unit at the time of publication.</w:t>
      </w:r>
    </w:p>
    <w:p w:rsidR="00000000" w:rsidRPr="00B853BA" w:rsidP="00B853BA">
      <w:pPr>
        <w:pStyle w:val="Heading1"/>
      </w:pPr>
      <w:bookmarkStart w:id="3" w:name="O_570957"/>
      <w:bookmarkEnd w:id="3"/>
      <w:r w:rsidRPr="00B853BA">
        <w:t>Competency Field</w:t>
      </w:r>
    </w:p>
    <w:p w:rsidR="00000000" w:rsidRPr="00B853BA" w:rsidP="00A44AC7">
      <w:pPr>
        <w:pStyle w:val="BodyText"/>
      </w:pPr>
      <w:r w:rsidRPr="00B853BA">
        <w:t>Burial and Cremation Operations</w:t>
      </w:r>
    </w:p>
    <w:p w:rsidR="00000000" w:rsidRPr="00B853BA" w:rsidP="00B853BA">
      <w:pPr>
        <w:pStyle w:val="Heading1"/>
      </w:pPr>
      <w:bookmarkStart w:id="4" w:name="O_570958"/>
      <w:bookmarkEnd w:id="4"/>
      <w:r w:rsidRPr="00B853BA">
        <w:t>Unit Sector</w:t>
      </w:r>
    </w:p>
    <w:p w:rsidR="00000000" w:rsidRPr="00B853BA" w:rsidP="00A44AC7">
      <w:pPr>
        <w:pStyle w:val="BodyText"/>
      </w:pPr>
      <w:r w:rsidRPr="00B853BA">
        <w:t>Cemetery and Crematoria</w:t>
      </w:r>
    </w:p>
    <w:p w:rsidR="00000000" w:rsidRPr="00B853BA" w:rsidP="00B853BA">
      <w:pPr>
        <w:pStyle w:val="Heading1"/>
      </w:pPr>
      <w:bookmarkStart w:id="5" w:name="O_570959"/>
      <w:bookmarkEnd w:id="5"/>
      <w:r w:rsidRPr="00B853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44A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BA" w:rsidP="00B853BA">
            <w:pPr>
              <w:pStyle w:val="BodyText"/>
            </w:pPr>
            <w:r w:rsidRPr="00B853B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BodyText"/>
              <w:rPr>
                <w:lang w:val="en-NZ"/>
              </w:rPr>
            </w:pPr>
            <w:r w:rsidRPr="00B853BA">
              <w:rPr>
                <w:rStyle w:val="SpecialBold"/>
              </w:rPr>
              <w:t>PERFORMANCE CRITERIA</w:t>
            </w:r>
          </w:p>
        </w:tc>
      </w:tr>
      <w:tr w:rsidTr="00A44A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BodyText"/>
              <w:rPr>
                <w:lang w:val="en-NZ"/>
              </w:rPr>
            </w:pPr>
            <w:r w:rsidRPr="00B853B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BodyText"/>
              <w:rPr>
                <w:lang w:val="en-NZ"/>
              </w:rPr>
            </w:pPr>
            <w:r w:rsidRPr="00B853BA">
              <w:t xml:space="preserve">Performance criteria describe </w:t>
            </w:r>
            <w:r w:rsidRPr="00B853BA">
              <w:t xml:space="preserve">the performance needed to demonstrate achievement of the element. </w:t>
            </w:r>
          </w:p>
        </w:tc>
      </w:tr>
      <w:tr w:rsidTr="00A44A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List"/>
              <w:rPr>
                <w:lang w:val="en-NZ"/>
              </w:rPr>
            </w:pPr>
            <w:r w:rsidRPr="00B853BA">
              <w:t>1.</w:t>
            </w:r>
            <w:r w:rsidRPr="00B853BA">
              <w:tab/>
              <w:t>Prepare to memorialise cremated remains.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BA" w:rsidP="00B853BA">
            <w:pPr>
              <w:pStyle w:val="List"/>
            </w:pPr>
            <w:r w:rsidRPr="00B853BA">
              <w:t>1.1</w:t>
            </w:r>
            <w:r w:rsidRPr="00B853BA">
              <w:tab/>
              <w:t>Liaise with appropriate staff to identify memorialisation requirements.</w:t>
            </w:r>
          </w:p>
          <w:p w:rsidR="00000000" w:rsidRPr="00B853BA" w:rsidP="00B853BA">
            <w:pPr>
              <w:pStyle w:val="List"/>
            </w:pPr>
            <w:r w:rsidRPr="00B853BA">
              <w:t>1.2</w:t>
            </w:r>
            <w:r w:rsidRPr="00B853BA">
              <w:tab/>
              <w:t>Confirm memorial site.</w:t>
            </w:r>
          </w:p>
          <w:p w:rsidR="00000000" w:rsidRPr="00B853BA" w:rsidP="00B853BA">
            <w:pPr>
              <w:pStyle w:val="List"/>
            </w:pPr>
            <w:r w:rsidRPr="00B853BA">
              <w:t>1.3</w:t>
            </w:r>
            <w:r w:rsidRPr="00B853BA">
              <w:tab/>
            </w:r>
            <w:r w:rsidRPr="00B853BA">
              <w:t>Select and organise appropriate tools and equipment.</w:t>
            </w:r>
          </w:p>
          <w:p w:rsidR="00000000" w:rsidRPr="00B853BA" w:rsidP="00B853BA">
            <w:pPr>
              <w:pStyle w:val="List"/>
            </w:pPr>
            <w:r w:rsidRPr="00B853BA">
              <w:t>1.4</w:t>
            </w:r>
            <w:r w:rsidRPr="00B853BA">
              <w:tab/>
              <w:t>Identify and prepare personal protective equipment according to memorialisation requirements.</w:t>
            </w:r>
          </w:p>
          <w:p w:rsidR="00000000" w:rsidP="00B853BA">
            <w:pPr>
              <w:pStyle w:val="List"/>
              <w:rPr>
                <w:lang w:val="en-NZ"/>
              </w:rPr>
            </w:pPr>
          </w:p>
        </w:tc>
      </w:tr>
      <w:tr w:rsidTr="00A44A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List"/>
              <w:rPr>
                <w:lang w:val="en-NZ"/>
              </w:rPr>
            </w:pPr>
            <w:r w:rsidRPr="00B853BA">
              <w:t>2.</w:t>
            </w:r>
            <w:r w:rsidRPr="00B853BA">
              <w:tab/>
              <w:t>Memorialise cremated remains.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BA" w:rsidP="00B853BA">
            <w:pPr>
              <w:pStyle w:val="List"/>
            </w:pPr>
            <w:r w:rsidRPr="00B853BA">
              <w:t>2.1</w:t>
            </w:r>
            <w:r w:rsidRPr="00B853BA">
              <w:tab/>
              <w:t>Prepare memorial site according to client requirements.</w:t>
            </w:r>
          </w:p>
          <w:p w:rsidR="00000000" w:rsidRPr="00B853BA" w:rsidP="00B853BA">
            <w:pPr>
              <w:pStyle w:val="List"/>
            </w:pPr>
            <w:r w:rsidRPr="00B853BA">
              <w:t>2.2</w:t>
            </w:r>
            <w:r w:rsidRPr="00B853BA">
              <w:tab/>
              <w:t>Locate</w:t>
            </w:r>
            <w:r w:rsidRPr="00B853BA">
              <w:t>, confirm and prepare cremated remains according to client requirements.</w:t>
            </w:r>
          </w:p>
          <w:p w:rsidR="00000000" w:rsidRPr="00B853BA" w:rsidP="00B853BA">
            <w:pPr>
              <w:pStyle w:val="List"/>
            </w:pPr>
            <w:r w:rsidRPr="00B853BA">
              <w:t>2.3</w:t>
            </w:r>
            <w:r w:rsidRPr="00B853BA">
              <w:tab/>
              <w:t>Place or disperse cremated remains according to client requirements.</w:t>
            </w:r>
          </w:p>
          <w:p w:rsidR="00000000" w:rsidRPr="00B853BA" w:rsidP="00B853BA">
            <w:pPr>
              <w:pStyle w:val="List"/>
            </w:pPr>
            <w:r w:rsidRPr="00B853BA">
              <w:t>2.4</w:t>
            </w:r>
            <w:r w:rsidRPr="00B853BA">
              <w:tab/>
              <w:t>Place memorial plaque according to client requirements.</w:t>
            </w:r>
          </w:p>
          <w:p w:rsidR="00000000" w:rsidP="00B853BA">
            <w:pPr>
              <w:pStyle w:val="List"/>
              <w:rPr>
                <w:lang w:val="en-NZ"/>
              </w:rPr>
            </w:pPr>
          </w:p>
        </w:tc>
      </w:tr>
      <w:tr w:rsidTr="00A44A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BA">
            <w:pPr>
              <w:pStyle w:val="List"/>
              <w:rPr>
                <w:lang w:val="en-NZ"/>
              </w:rPr>
            </w:pPr>
            <w:r w:rsidRPr="00B853BA">
              <w:t>3.</w:t>
            </w:r>
            <w:r w:rsidRPr="00B853BA">
              <w:tab/>
              <w:t>Clean up memorial site and complete documenta</w:t>
            </w:r>
            <w:r w:rsidRPr="00B853BA">
              <w:t>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BA" w:rsidP="00B853BA">
            <w:pPr>
              <w:pStyle w:val="List"/>
            </w:pPr>
            <w:r w:rsidRPr="00B853BA">
              <w:t>3.1</w:t>
            </w:r>
            <w:r w:rsidRPr="00B853BA">
              <w:tab/>
              <w:t>Clean memorial and surrounds.</w:t>
            </w:r>
          </w:p>
          <w:p w:rsidR="00000000" w:rsidRPr="00B853BA" w:rsidP="00B853BA">
            <w:pPr>
              <w:pStyle w:val="List"/>
            </w:pPr>
            <w:r w:rsidRPr="00B853BA">
              <w:t>3.2</w:t>
            </w:r>
            <w:r w:rsidRPr="00B853BA">
              <w:tab/>
              <w:t>Clean and store tools and equipment.</w:t>
            </w:r>
          </w:p>
          <w:p w:rsidR="00000000" w:rsidRPr="00B853BA" w:rsidP="00B853BA">
            <w:pPr>
              <w:pStyle w:val="List"/>
            </w:pPr>
            <w:r w:rsidRPr="00B853BA">
              <w:t>3.3</w:t>
            </w:r>
            <w:r w:rsidRPr="00B853BA">
              <w:tab/>
              <w:t>Complete memorialisation documentation.</w:t>
            </w:r>
          </w:p>
          <w:p w:rsidR="00000000" w:rsidRPr="00B853BA" w:rsidP="00B853BA">
            <w:pPr>
              <w:pStyle w:val="List"/>
            </w:pPr>
          </w:p>
        </w:tc>
      </w:tr>
    </w:tbl>
    <w:p w:rsidR="00000000" w:rsidRPr="00B853BA" w:rsidP="00B853BA">
      <w:pPr>
        <w:pStyle w:val="BodyText"/>
      </w:pPr>
    </w:p>
    <w:p w:rsidR="00000000" w:rsidRPr="00B853BA" w:rsidP="00B853BA">
      <w:pPr>
        <w:pStyle w:val="AllowPageBreak"/>
      </w:pPr>
    </w:p>
    <w:p w:rsidR="00000000" w:rsidRPr="00B853BA" w:rsidP="00B853BA">
      <w:pPr>
        <w:pStyle w:val="Heading1"/>
      </w:pPr>
      <w:bookmarkStart w:id="6" w:name="O_570960"/>
      <w:bookmarkEnd w:id="6"/>
      <w:r w:rsidRPr="00B853BA">
        <w:t>Foundation Skills</w:t>
      </w:r>
    </w:p>
    <w:p w:rsidR="00000000" w:rsidRPr="00B853BA" w:rsidP="00A44AC7">
      <w:pPr>
        <w:pStyle w:val="BodyText"/>
      </w:pPr>
      <w:r w:rsidRPr="00B853BA">
        <w:t>This section describes those language, literacy, numeracy and employment skills that are essential to performance.</w:t>
      </w:r>
    </w:p>
    <w:p w:rsidR="00000000" w:rsidRPr="00B853BA" w:rsidP="00A44AC7">
      <w:pPr>
        <w:pStyle w:val="BodyText"/>
      </w:pPr>
      <w:r w:rsidRPr="00B853BA">
        <w:t>Foundation skills essential to performance are explicit in the performance criteria of this unit of competency.</w:t>
      </w:r>
    </w:p>
    <w:p w:rsidR="00000000" w:rsidRPr="00B853BA" w:rsidP="00B853BA">
      <w:pPr>
        <w:pStyle w:val="Heading1"/>
      </w:pPr>
      <w:bookmarkStart w:id="7" w:name="O_570962"/>
      <w:bookmarkEnd w:id="7"/>
      <w:r w:rsidRPr="00B853BA">
        <w:t>Unit Mappin</w:t>
      </w:r>
      <w:r w:rsidRPr="00B853BA">
        <w:t>g Information</w:t>
      </w:r>
    </w:p>
    <w:p w:rsidR="00000000" w:rsidRPr="00B853BA" w:rsidP="00A44AC7">
      <w:pPr>
        <w:pStyle w:val="BodyText"/>
      </w:pPr>
      <w:r w:rsidRPr="00B853BA">
        <w:t>SIFBCR015A Memorialise cremated remains.</w:t>
      </w:r>
    </w:p>
    <w:p w:rsidR="00000000" w:rsidRPr="00B853BA" w:rsidP="00B853BA">
      <w:pPr>
        <w:pStyle w:val="Heading1"/>
      </w:pPr>
      <w:bookmarkStart w:id="8" w:name="O_570970"/>
      <w:bookmarkEnd w:id="8"/>
      <w:r w:rsidRPr="00B853BA">
        <w:t>Links</w:t>
      </w:r>
    </w:p>
    <w:p w:rsidR="00000000" w:rsidRPr="00B853BA" w:rsidP="00A44AC7">
      <w:pPr>
        <w:pStyle w:val="BodyText"/>
      </w:pPr>
      <w:r w:rsidRPr="00B85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6170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853BA" w:rsidP="00B853BA"/>
    <w:sectPr w:rsidSect="00B85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BA" w:rsidRPr="00A44AC7" w:rsidP="00A44A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C7" w:rsidP="00B85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AC7" w:rsidP="00B85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4AC7" w:rsidP="00B85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3BA" w:rsidRPr="00A44AC7" w:rsidP="00A44A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C7" w:rsidRPr="002D2AF8" w:rsidP="00B85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SIFCBCR005 Memorialise cremated remains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44AC7" w:rsidP="00B85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3BA"/>
  </w:style>
  <w:style w:type="character" w:customStyle="1" w:styleId="Heading1Char">
    <w:name w:val="Heading 1 Char"/>
    <w:basedOn w:val="DefaultParagraphFont"/>
    <w:link w:val="Heading1"/>
    <w:rsid w:val="00B85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3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3B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853BA"/>
    <w:rPr>
      <w:b/>
      <w:spacing w:val="0"/>
    </w:rPr>
  </w:style>
  <w:style w:type="paragraph" w:customStyle="1" w:styleId="SuperHeading">
    <w:name w:val="SuperHeading"/>
    <w:basedOn w:val="Normal"/>
    <w:rsid w:val="00B85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3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853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5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3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3BA"/>
    <w:rPr>
      <w:i/>
    </w:rPr>
  </w:style>
  <w:style w:type="paragraph" w:styleId="Caption">
    <w:name w:val="caption"/>
    <w:basedOn w:val="BodyText"/>
    <w:next w:val="Normal"/>
    <w:qFormat/>
    <w:rsid w:val="00B85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3BA"/>
  </w:style>
  <w:style w:type="paragraph" w:styleId="TableofFigures">
    <w:name w:val="table of figures"/>
    <w:basedOn w:val="Normal"/>
    <w:next w:val="Normal"/>
    <w:semiHidden/>
    <w:rsid w:val="00B85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3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53BA"/>
    <w:rPr>
      <w:rFonts w:ascii="Wingdings" w:hAnsi="Wingdings"/>
    </w:rPr>
  </w:style>
  <w:style w:type="paragraph" w:customStyle="1" w:styleId="TableHeading">
    <w:name w:val="Table Heading"/>
    <w:basedOn w:val="HeadingBase"/>
    <w:rsid w:val="00B85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3BA"/>
    <w:rPr>
      <w:color w:val="0033CC"/>
      <w:u w:val="none"/>
    </w:rPr>
  </w:style>
  <w:style w:type="paragraph" w:customStyle="1" w:styleId="BodyTextRight">
    <w:name w:val="Body Text Right"/>
    <w:basedOn w:val="BodyText"/>
    <w:rsid w:val="00B85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3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3BA"/>
    <w:rPr>
      <w:sz w:val="32"/>
    </w:rPr>
  </w:style>
  <w:style w:type="paragraph" w:customStyle="1" w:styleId="HeadingProcedure">
    <w:name w:val="Heading Procedure"/>
    <w:basedOn w:val="HeadingBase"/>
    <w:next w:val="Normal"/>
    <w:rsid w:val="00B85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3BA"/>
    <w:pPr>
      <w:spacing w:before="60" w:after="60"/>
    </w:pPr>
  </w:style>
  <w:style w:type="paragraph" w:styleId="ListContinue">
    <w:name w:val="List Continue"/>
    <w:basedOn w:val="List"/>
    <w:rsid w:val="00B853BA"/>
    <w:pPr>
      <w:ind w:firstLine="0"/>
    </w:pPr>
  </w:style>
  <w:style w:type="paragraph" w:customStyle="1" w:styleId="ListNote">
    <w:name w:val="List Note"/>
    <w:basedOn w:val="List"/>
    <w:rsid w:val="00B85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3BA"/>
    <w:rPr>
      <w:rFonts w:ascii="Courier New" w:hAnsi="Courier New"/>
    </w:rPr>
  </w:style>
  <w:style w:type="paragraph" w:customStyle="1" w:styleId="NoteBullet">
    <w:name w:val="Note Bullet"/>
    <w:basedOn w:val="Note"/>
    <w:rsid w:val="00B85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3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5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3BA"/>
    <w:rPr>
      <w:b/>
      <w:smallCaps/>
    </w:rPr>
  </w:style>
  <w:style w:type="paragraph" w:customStyle="1" w:styleId="TableListNumber">
    <w:name w:val="Table List Number"/>
    <w:basedOn w:val="ListNumber"/>
    <w:rsid w:val="00B85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3BA"/>
    <w:pPr>
      <w:numPr>
        <w:numId w:val="7"/>
      </w:numPr>
    </w:pPr>
  </w:style>
  <w:style w:type="paragraph" w:customStyle="1" w:styleId="ListAlpha2">
    <w:name w:val="List Alpha 2"/>
    <w:basedOn w:val="List2"/>
    <w:rsid w:val="00B853BA"/>
    <w:pPr>
      <w:numPr>
        <w:numId w:val="6"/>
      </w:numPr>
    </w:pPr>
  </w:style>
  <w:style w:type="paragraph" w:styleId="List2">
    <w:name w:val="List 2"/>
    <w:basedOn w:val="BodyText"/>
    <w:rsid w:val="00B85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3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3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53BA"/>
    <w:pPr>
      <w:numPr>
        <w:numId w:val="2"/>
      </w:numPr>
    </w:pPr>
  </w:style>
  <w:style w:type="paragraph" w:styleId="ListContinue2">
    <w:name w:val="List Continue 2"/>
    <w:basedOn w:val="List2"/>
    <w:rsid w:val="00B853BA"/>
    <w:pPr>
      <w:ind w:firstLine="0"/>
    </w:pPr>
  </w:style>
  <w:style w:type="paragraph" w:styleId="ListContinue3">
    <w:name w:val="List Continue 3"/>
    <w:basedOn w:val="List3"/>
    <w:rsid w:val="00B853BA"/>
    <w:pPr>
      <w:ind w:left="1021" w:firstLine="0"/>
    </w:pPr>
  </w:style>
  <w:style w:type="paragraph" w:styleId="ListContinue4">
    <w:name w:val="List Continue 4"/>
    <w:basedOn w:val="List4"/>
    <w:rsid w:val="00B853BA"/>
    <w:pPr>
      <w:ind w:firstLine="0"/>
    </w:pPr>
  </w:style>
  <w:style w:type="paragraph" w:styleId="ListContinue5">
    <w:name w:val="List Continue 5"/>
    <w:basedOn w:val="List5"/>
    <w:rsid w:val="00B853BA"/>
    <w:pPr>
      <w:ind w:firstLine="0"/>
    </w:pPr>
  </w:style>
  <w:style w:type="paragraph" w:styleId="ListNumber3">
    <w:name w:val="List Number 3"/>
    <w:basedOn w:val="List3"/>
    <w:rsid w:val="00B853BA"/>
    <w:pPr>
      <w:numPr>
        <w:numId w:val="3"/>
      </w:numPr>
    </w:pPr>
  </w:style>
  <w:style w:type="paragraph" w:styleId="ListNumber4">
    <w:name w:val="List Number 4"/>
    <w:basedOn w:val="List4"/>
    <w:rsid w:val="00B853BA"/>
    <w:pPr>
      <w:numPr>
        <w:numId w:val="4"/>
      </w:numPr>
    </w:pPr>
  </w:style>
  <w:style w:type="paragraph" w:styleId="ListNumber5">
    <w:name w:val="List Number 5"/>
    <w:basedOn w:val="List5"/>
    <w:rsid w:val="00B853BA"/>
    <w:pPr>
      <w:numPr>
        <w:numId w:val="5"/>
      </w:numPr>
    </w:pPr>
  </w:style>
  <w:style w:type="paragraph" w:styleId="BlockText">
    <w:name w:val="Block Text"/>
    <w:basedOn w:val="Normal"/>
    <w:rsid w:val="00B85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3BA"/>
    <w:rPr>
      <w:sz w:val="16"/>
      <w:vertAlign w:val="superscript"/>
    </w:rPr>
  </w:style>
  <w:style w:type="character" w:customStyle="1" w:styleId="Symbols">
    <w:name w:val="Symbols"/>
    <w:basedOn w:val="DefaultParagraphFont"/>
    <w:rsid w:val="00B853BA"/>
    <w:rPr>
      <w:rFonts w:ascii="Symbol" w:hAnsi="Symbol"/>
    </w:rPr>
  </w:style>
  <w:style w:type="character" w:customStyle="1" w:styleId="MenuOptions">
    <w:name w:val="Menu Options"/>
    <w:basedOn w:val="DefaultParagraphFont"/>
    <w:rsid w:val="00B85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3BA"/>
    <w:rPr>
      <w:b/>
    </w:rPr>
  </w:style>
  <w:style w:type="character" w:customStyle="1" w:styleId="Underlined">
    <w:name w:val="Underlined"/>
    <w:basedOn w:val="DefaultParagraphFont"/>
    <w:rsid w:val="00B853BA"/>
    <w:rPr>
      <w:u w:val="single"/>
    </w:rPr>
  </w:style>
  <w:style w:type="paragraph" w:customStyle="1" w:styleId="TableBodyTextRight">
    <w:name w:val="Table Body Text Right"/>
    <w:basedOn w:val="TableBodyText"/>
    <w:rsid w:val="00B85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3BA"/>
    <w:rPr>
      <w:sz w:val="18"/>
    </w:rPr>
  </w:style>
  <w:style w:type="paragraph" w:customStyle="1" w:styleId="BodySmallRight">
    <w:name w:val="Body Small Right"/>
    <w:basedOn w:val="BodyTextRight"/>
    <w:rsid w:val="00B853BA"/>
    <w:rPr>
      <w:sz w:val="18"/>
      <w:szCs w:val="18"/>
    </w:rPr>
  </w:style>
  <w:style w:type="paragraph" w:customStyle="1" w:styleId="MarginEdition">
    <w:name w:val="Margin Edition"/>
    <w:basedOn w:val="MarginNote"/>
    <w:rsid w:val="00B85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3BA"/>
    <w:rPr>
      <w:sz w:val="2"/>
      <w:szCs w:val="2"/>
    </w:rPr>
  </w:style>
  <w:style w:type="character" w:customStyle="1" w:styleId="Small">
    <w:name w:val="Small"/>
    <w:basedOn w:val="DefaultParagraphFont"/>
    <w:rsid w:val="00B853BA"/>
    <w:rPr>
      <w:sz w:val="16"/>
    </w:rPr>
  </w:style>
  <w:style w:type="paragraph" w:customStyle="1" w:styleId="WideTable">
    <w:name w:val="Wide Table"/>
    <w:basedOn w:val="Normal"/>
    <w:rsid w:val="00B85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3BA"/>
  </w:style>
  <w:style w:type="paragraph" w:styleId="Quote">
    <w:name w:val="Quote"/>
    <w:basedOn w:val="Heading1"/>
    <w:link w:val="QuoteChar"/>
    <w:qFormat/>
    <w:rsid w:val="00B85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3BA"/>
    <w:pPr>
      <w:pageBreakBefore/>
    </w:pPr>
  </w:style>
  <w:style w:type="paragraph" w:customStyle="1" w:styleId="Border">
    <w:name w:val="Border"/>
    <w:basedOn w:val="Normal"/>
    <w:qFormat/>
    <w:rsid w:val="00B85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3BA"/>
    <w:rPr>
      <w:u w:val="single"/>
    </w:rPr>
  </w:style>
  <w:style w:type="character" w:customStyle="1" w:styleId="BoldandItalics">
    <w:name w:val="Bold and Italics"/>
    <w:qFormat/>
    <w:rsid w:val="00B853BA"/>
    <w:rPr>
      <w:b/>
      <w:i/>
      <w:u w:val="none"/>
    </w:rPr>
  </w:style>
  <w:style w:type="paragraph" w:styleId="BalloonText">
    <w:name w:val="Balloon Text"/>
    <w:basedOn w:val="Normal"/>
    <w:link w:val="BalloonTextChar"/>
    <w:rsid w:val="00B85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3BA"/>
    <w:pPr>
      <w:spacing w:before="0" w:after="0"/>
    </w:pPr>
  </w:style>
  <w:style w:type="paragraph" w:customStyle="1" w:styleId="BodyTextBold">
    <w:name w:val="Body Text Bold"/>
    <w:basedOn w:val="BodyText"/>
    <w:qFormat/>
    <w:rsid w:val="00B853BA"/>
    <w:rPr>
      <w:b/>
    </w:rPr>
  </w:style>
  <w:style w:type="character" w:styleId="Hyperlink">
    <w:name w:val="Hyperlink"/>
    <w:basedOn w:val="DefaultParagraphFont"/>
    <w:uiPriority w:val="99"/>
    <w:unhideWhenUsed/>
    <w:rsid w:val="00A44A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1998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SIFCBCR005 Memorialise cremated remains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