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AC9" w:rsidP="00D55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SIFCBCR004 Cremate coffins and caskets</w:t>
      </w:r>
      <w:r>
        <w:fldChar w:fldCharType="end"/>
      </w:r>
    </w:p>
    <w:p w:rsidR="00D55AC9" w:rsidP="00D55AC9">
      <w:pPr>
        <w:pStyle w:val="Version"/>
        <w:sectPr w:rsidSect="000B3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C00" w:rsidP="000B3C00">
      <w:pPr>
        <w:pStyle w:val="SuperHeading"/>
      </w:pPr>
      <w:r w:rsidRPr="000B3C00">
        <w:t>SIFCBCR004 Cremate coffins and caskets</w:t>
      </w:r>
    </w:p>
    <w:p w:rsidR="00000000" w:rsidRPr="000B3C00" w:rsidP="000B3C00">
      <w:pPr>
        <w:pStyle w:val="Heading1"/>
      </w:pPr>
      <w:bookmarkStart w:id="1" w:name="O_570935"/>
      <w:bookmarkEnd w:id="1"/>
      <w:r w:rsidRPr="000B3C00">
        <w:t>Modification History</w:t>
      </w:r>
    </w:p>
    <w:p w:rsidR="00000000" w:rsidRPr="000B3C00" w:rsidP="00D55AC9">
      <w:pPr>
        <w:pStyle w:val="BodyText"/>
      </w:pPr>
      <w:r w:rsidRPr="000B3C00">
        <w:t>Not applicable.</w:t>
      </w:r>
    </w:p>
    <w:p w:rsidR="00000000" w:rsidRPr="000B3C00" w:rsidP="000B3C00">
      <w:pPr>
        <w:pStyle w:val="Heading1"/>
      </w:pPr>
      <w:bookmarkStart w:id="2" w:name="O_570936"/>
      <w:bookmarkEnd w:id="2"/>
      <w:r w:rsidRPr="000B3C00">
        <w:t>Application</w:t>
      </w:r>
    </w:p>
    <w:p w:rsidR="00000000" w:rsidRPr="000B3C00" w:rsidP="00D55AC9">
      <w:pPr>
        <w:pStyle w:val="BodyText"/>
      </w:pPr>
      <w:r w:rsidRPr="000B3C00">
        <w:t>This unit describes the performance outcomes, skills and knowledge required to operate, monitor and maintain a cremator. It applies to crematorium staff working with relative autonomy accord</w:t>
      </w:r>
      <w:r w:rsidRPr="000B3C00">
        <w:t>ing to work health and safety, relevant legislation and workplace policies and procedures.</w:t>
      </w:r>
    </w:p>
    <w:p w:rsidR="00000000" w:rsidRPr="000B3C00" w:rsidP="00D55AC9">
      <w:pPr>
        <w:pStyle w:val="BodyText"/>
      </w:pPr>
      <w:r w:rsidRPr="000B3C00">
        <w:t>No licensing, legislative or certification requirements apply to this unit at the time of publication.</w:t>
      </w:r>
    </w:p>
    <w:p w:rsidR="00000000" w:rsidRPr="000B3C00" w:rsidP="000B3C00">
      <w:pPr>
        <w:pStyle w:val="Heading1"/>
      </w:pPr>
      <w:bookmarkStart w:id="3" w:name="O_570938"/>
      <w:bookmarkEnd w:id="3"/>
      <w:r w:rsidRPr="000B3C00">
        <w:t>Competency Field</w:t>
      </w:r>
    </w:p>
    <w:p w:rsidR="00000000" w:rsidRPr="000B3C00" w:rsidP="00D55AC9">
      <w:pPr>
        <w:pStyle w:val="BodyText"/>
      </w:pPr>
      <w:r w:rsidRPr="000B3C00">
        <w:t>Burial and Cremation Operat</w:t>
      </w:r>
      <w:r w:rsidRPr="000B3C00">
        <w:t>ions</w:t>
      </w:r>
    </w:p>
    <w:p w:rsidR="00000000" w:rsidRPr="000B3C00" w:rsidP="000B3C00">
      <w:pPr>
        <w:pStyle w:val="Heading1"/>
      </w:pPr>
      <w:bookmarkStart w:id="4" w:name="O_570939"/>
      <w:bookmarkEnd w:id="4"/>
      <w:r w:rsidRPr="000B3C00">
        <w:t>Unit Sector</w:t>
      </w:r>
    </w:p>
    <w:p w:rsidR="00000000" w:rsidRPr="000B3C00" w:rsidP="00D55AC9">
      <w:pPr>
        <w:pStyle w:val="BodyText"/>
      </w:pPr>
      <w:r w:rsidRPr="000B3C00">
        <w:t>Cemetery and Crematoria</w:t>
      </w:r>
    </w:p>
    <w:p w:rsidR="00000000" w:rsidRPr="000B3C00" w:rsidP="000B3C00">
      <w:pPr>
        <w:pStyle w:val="Heading1"/>
      </w:pPr>
      <w:bookmarkStart w:id="5" w:name="O_570940"/>
      <w:bookmarkEnd w:id="5"/>
      <w:r w:rsidRPr="000B3C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8"/>
        <w:gridCol w:w="5908"/>
      </w:tblGrid>
      <w:tr w:rsidTr="00D5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00" w:rsidP="000B3C00">
            <w:pPr>
              <w:pStyle w:val="BodyText"/>
            </w:pPr>
            <w:r w:rsidRPr="000B3C0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BodyText"/>
              <w:rPr>
                <w:lang w:val="en-NZ"/>
              </w:rPr>
            </w:pPr>
            <w:r w:rsidRPr="000B3C00">
              <w:rPr>
                <w:rStyle w:val="SpecialBold"/>
              </w:rPr>
              <w:t>PERFORMANCE CRITERIA</w:t>
            </w:r>
          </w:p>
        </w:tc>
      </w:tr>
      <w:tr w:rsidTr="00D55A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BodyText"/>
              <w:rPr>
                <w:lang w:val="en-NZ"/>
              </w:rPr>
            </w:pPr>
            <w:r w:rsidRPr="000B3C0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BodyText"/>
              <w:rPr>
                <w:lang w:val="en-NZ"/>
              </w:rPr>
            </w:pPr>
            <w:r w:rsidRPr="000B3C00">
              <w:t>Performance criteria describe the performance needed to demonstrate achiev</w:t>
            </w:r>
            <w:r w:rsidRPr="000B3C00">
              <w:t xml:space="preserve">ement of the element. </w:t>
            </w:r>
          </w:p>
        </w:tc>
      </w:tr>
      <w:tr w:rsidTr="00D5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List"/>
              <w:rPr>
                <w:lang w:val="en-NZ"/>
              </w:rPr>
            </w:pPr>
            <w:r w:rsidRPr="000B3C00">
              <w:t>1.</w:t>
            </w:r>
            <w:r w:rsidRPr="000B3C00">
              <w:tab/>
              <w:t>Prepare to cremate.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00" w:rsidP="000B3C00">
            <w:pPr>
              <w:pStyle w:val="List"/>
            </w:pPr>
            <w:r w:rsidRPr="000B3C00">
              <w:t>1.1</w:t>
            </w:r>
            <w:r w:rsidRPr="000B3C00">
              <w:tab/>
              <w:t>Determine work requirements including client requests, time and location of cremation, transport and staffing needs.</w:t>
            </w:r>
          </w:p>
          <w:p w:rsidR="00000000" w:rsidRPr="000B3C00" w:rsidP="000B3C00">
            <w:pPr>
              <w:pStyle w:val="List"/>
            </w:pPr>
            <w:r w:rsidRPr="000B3C00">
              <w:t>1.2</w:t>
            </w:r>
            <w:r w:rsidRPr="000B3C00">
              <w:tab/>
              <w:t>Identify and use personal protective equipment.</w:t>
            </w:r>
          </w:p>
          <w:p w:rsidR="00000000" w:rsidRPr="000B3C00" w:rsidP="000B3C00">
            <w:pPr>
              <w:pStyle w:val="List"/>
            </w:pPr>
            <w:r w:rsidRPr="000B3C00">
              <w:t>1.3</w:t>
            </w:r>
            <w:r w:rsidRPr="000B3C00">
              <w:tab/>
              <w:t>Conduct pre-operational check</w:t>
            </w:r>
            <w:r w:rsidRPr="000B3C00">
              <w:t>s to identify defects or damage.</w:t>
            </w:r>
          </w:p>
          <w:p w:rsidR="00000000" w:rsidRPr="000B3C00" w:rsidP="000B3C00">
            <w:pPr>
              <w:pStyle w:val="List"/>
            </w:pPr>
            <w:r w:rsidRPr="000B3C00">
              <w:t>1.4</w:t>
            </w:r>
            <w:r w:rsidRPr="000B3C00">
              <w:tab/>
              <w:t>Report defects or damage to manager.</w:t>
            </w:r>
          </w:p>
          <w:p w:rsidR="00000000" w:rsidRPr="000B3C00" w:rsidP="000B3C00">
            <w:pPr>
              <w:pStyle w:val="List"/>
            </w:pPr>
            <w:r w:rsidRPr="000B3C00">
              <w:t>1.5</w:t>
            </w:r>
            <w:r w:rsidRPr="000B3C00">
              <w:tab/>
              <w:t>Start up and stabilise cremator according to manufacturer guidelines.</w:t>
            </w:r>
          </w:p>
          <w:p w:rsidR="00000000" w:rsidP="000B3C00">
            <w:pPr>
              <w:pStyle w:val="List"/>
              <w:rPr>
                <w:lang w:val="en-NZ"/>
              </w:rPr>
            </w:pPr>
          </w:p>
        </w:tc>
      </w:tr>
      <w:tr w:rsidTr="00D55A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List"/>
              <w:rPr>
                <w:lang w:val="en-NZ"/>
              </w:rPr>
            </w:pPr>
            <w:r w:rsidRPr="000B3C00">
              <w:t>2.</w:t>
            </w:r>
            <w:r w:rsidRPr="000B3C00">
              <w:tab/>
              <w:t>Prepare to operate cremator.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00" w:rsidP="000B3C00">
            <w:pPr>
              <w:pStyle w:val="List"/>
            </w:pPr>
            <w:r w:rsidRPr="000B3C00">
              <w:t>2.1</w:t>
            </w:r>
            <w:r w:rsidRPr="000B3C00">
              <w:tab/>
              <w:t>Transfer coffin or casket onto trolley.</w:t>
            </w:r>
          </w:p>
          <w:p w:rsidR="00000000" w:rsidRPr="000B3C00" w:rsidP="000B3C00">
            <w:pPr>
              <w:pStyle w:val="List"/>
            </w:pPr>
            <w:r w:rsidRPr="000B3C00">
              <w:t>2.2</w:t>
            </w:r>
            <w:r w:rsidRPr="000B3C00">
              <w:tab/>
              <w:t>Check relevant documentati</w:t>
            </w:r>
            <w:r w:rsidRPr="000B3C00">
              <w:t>on for accuracy.</w:t>
            </w:r>
          </w:p>
          <w:p w:rsidR="00000000" w:rsidRPr="000B3C00" w:rsidP="000B3C00">
            <w:pPr>
              <w:pStyle w:val="List"/>
            </w:pPr>
            <w:r w:rsidRPr="000B3C00">
              <w:t>2.3</w:t>
            </w:r>
            <w:r w:rsidRPr="000B3C00">
              <w:tab/>
              <w:t>Remove, store or dispose of nameplate.</w:t>
            </w:r>
          </w:p>
          <w:p w:rsidR="00000000" w:rsidRPr="000B3C00" w:rsidP="000B3C00">
            <w:pPr>
              <w:pStyle w:val="List"/>
            </w:pPr>
            <w:r w:rsidRPr="000B3C00">
              <w:t>2.4</w:t>
            </w:r>
            <w:r w:rsidRPr="000B3C00">
              <w:tab/>
              <w:t>Transfer coffin or casket from trolley and place correctly onto charger.</w:t>
            </w:r>
          </w:p>
          <w:p w:rsidR="00000000" w:rsidRPr="000B3C00" w:rsidP="000B3C00">
            <w:pPr>
              <w:pStyle w:val="List"/>
            </w:pPr>
            <w:r w:rsidRPr="000B3C00">
              <w:t>2.5</w:t>
            </w:r>
            <w:r w:rsidRPr="000B3C00">
              <w:tab/>
              <w:t>Place coffin or casket into the cremation chamber.</w:t>
            </w:r>
          </w:p>
          <w:p w:rsidR="00000000" w:rsidP="000B3C00">
            <w:pPr>
              <w:pStyle w:val="List"/>
              <w:rPr>
                <w:lang w:val="en-NZ"/>
              </w:rPr>
            </w:pPr>
          </w:p>
        </w:tc>
      </w:tr>
      <w:tr w:rsidTr="00D5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List"/>
              <w:rPr>
                <w:lang w:val="en-NZ"/>
              </w:rPr>
            </w:pPr>
            <w:r w:rsidRPr="000B3C00">
              <w:t>3.</w:t>
            </w:r>
            <w:r w:rsidRPr="000B3C00">
              <w:tab/>
              <w:t>Operate cremator.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00" w:rsidP="000B3C00">
            <w:pPr>
              <w:pStyle w:val="List"/>
            </w:pPr>
            <w:r w:rsidRPr="000B3C00">
              <w:t>3.1</w:t>
            </w:r>
            <w:r w:rsidRPr="000B3C00">
              <w:tab/>
            </w:r>
            <w:r w:rsidRPr="000B3C00">
              <w:t>Select cremation cycle and run according to manufacturer guidelines.</w:t>
            </w:r>
          </w:p>
          <w:p w:rsidR="00000000" w:rsidRPr="000B3C00" w:rsidP="000B3C00">
            <w:pPr>
              <w:pStyle w:val="List"/>
            </w:pPr>
            <w:r w:rsidRPr="000B3C00">
              <w:t>3.2</w:t>
            </w:r>
            <w:r w:rsidRPr="000B3C00">
              <w:tab/>
              <w:t>Maintain cremator at optimum operating condition according to manufacturer guidelines.</w:t>
            </w:r>
          </w:p>
          <w:p w:rsidR="00000000" w:rsidRPr="000B3C00" w:rsidP="000B3C00">
            <w:pPr>
              <w:pStyle w:val="List"/>
            </w:pPr>
            <w:r w:rsidRPr="000B3C00">
              <w:t>3.3</w:t>
            </w:r>
            <w:r w:rsidRPr="000B3C00">
              <w:tab/>
              <w:t>Identify critical equipment and processes and monitor cremator performance.</w:t>
            </w:r>
          </w:p>
          <w:p w:rsidR="00000000" w:rsidRPr="000B3C00" w:rsidP="000B3C00">
            <w:pPr>
              <w:pStyle w:val="List"/>
            </w:pPr>
            <w:r w:rsidRPr="000B3C00">
              <w:t>3.4</w:t>
            </w:r>
            <w:r w:rsidRPr="000B3C00">
              <w:tab/>
              <w:t>Tune cremato</w:t>
            </w:r>
            <w:r w:rsidRPr="000B3C00">
              <w:t>r according to manufacturer guidelines or report faults to appropriate personnel.</w:t>
            </w:r>
          </w:p>
          <w:p w:rsidR="00000000" w:rsidP="000B3C00">
            <w:pPr>
              <w:pStyle w:val="List"/>
              <w:rPr>
                <w:lang w:val="en-NZ"/>
              </w:rPr>
            </w:pPr>
          </w:p>
        </w:tc>
      </w:tr>
      <w:tr w:rsidTr="00D5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List"/>
              <w:rPr>
                <w:lang w:val="en-NZ"/>
              </w:rPr>
            </w:pPr>
            <w:r w:rsidRPr="000B3C00">
              <w:t>4.</w:t>
            </w:r>
            <w:r w:rsidRPr="000B3C00">
              <w:tab/>
              <w:t>Complete cremations.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00" w:rsidP="000B3C00">
            <w:pPr>
              <w:pStyle w:val="List"/>
            </w:pPr>
            <w:r w:rsidRPr="000B3C00">
              <w:t>4.1</w:t>
            </w:r>
            <w:r w:rsidRPr="000B3C00">
              <w:tab/>
              <w:t>Inspect deceased person’s remains at conclusion of cremation cycle and take corrective action.</w:t>
            </w:r>
          </w:p>
          <w:p w:rsidR="00000000" w:rsidRPr="000B3C00" w:rsidP="000B3C00">
            <w:pPr>
              <w:pStyle w:val="List"/>
            </w:pPr>
            <w:r w:rsidRPr="000B3C00">
              <w:t>4.2</w:t>
            </w:r>
            <w:r w:rsidRPr="000B3C00">
              <w:tab/>
              <w:t xml:space="preserve">Clean primary hearth after deceased person’s </w:t>
            </w:r>
            <w:r w:rsidRPr="000B3C00">
              <w:t>remains are fully cremated.</w:t>
            </w:r>
          </w:p>
          <w:p w:rsidR="00000000" w:rsidRPr="000B3C00" w:rsidP="000B3C00">
            <w:pPr>
              <w:pStyle w:val="List"/>
            </w:pPr>
            <w:r w:rsidRPr="000B3C00">
              <w:t>4.3</w:t>
            </w:r>
            <w:r w:rsidRPr="000B3C00">
              <w:tab/>
              <w:t>Place cremated remains in cooling tray.</w:t>
            </w:r>
          </w:p>
          <w:p w:rsidR="00000000" w:rsidRPr="000B3C00" w:rsidP="000B3C00">
            <w:pPr>
              <w:pStyle w:val="List"/>
            </w:pPr>
            <w:r w:rsidRPr="000B3C00">
              <w:t>4.4</w:t>
            </w:r>
            <w:r w:rsidRPr="000B3C00">
              <w:tab/>
              <w:t>Store cleaning equipment after use.</w:t>
            </w:r>
          </w:p>
          <w:p w:rsidR="00000000" w:rsidRPr="000B3C00" w:rsidP="000B3C00">
            <w:pPr>
              <w:pStyle w:val="List"/>
            </w:pPr>
            <w:r w:rsidRPr="000B3C00">
              <w:t>4.5</w:t>
            </w:r>
            <w:r w:rsidRPr="000B3C00">
              <w:tab/>
              <w:t>Process, package, label and shelve cremated remains.</w:t>
            </w:r>
          </w:p>
          <w:p w:rsidR="00000000" w:rsidRPr="000B3C00" w:rsidP="000B3C00">
            <w:pPr>
              <w:pStyle w:val="List"/>
            </w:pPr>
            <w:r w:rsidRPr="000B3C00">
              <w:t>4.6</w:t>
            </w:r>
            <w:r w:rsidRPr="000B3C00">
              <w:tab/>
              <w:t>Record and document shelving details.</w:t>
            </w:r>
          </w:p>
          <w:p w:rsidR="00000000" w:rsidP="000B3C00">
            <w:pPr>
              <w:pStyle w:val="List"/>
              <w:rPr>
                <w:lang w:val="en-NZ"/>
              </w:rPr>
            </w:pPr>
          </w:p>
        </w:tc>
      </w:tr>
      <w:tr w:rsidTr="00D5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List"/>
              <w:rPr>
                <w:lang w:val="en-NZ"/>
              </w:rPr>
            </w:pPr>
            <w:r w:rsidRPr="000B3C00">
              <w:t>5.</w:t>
            </w:r>
            <w:r w:rsidRPr="000B3C00">
              <w:tab/>
              <w:t>Shut down cremator.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00" w:rsidP="000B3C00">
            <w:pPr>
              <w:pStyle w:val="List"/>
            </w:pPr>
            <w:r w:rsidRPr="000B3C00">
              <w:t>5.1</w:t>
            </w:r>
            <w:r w:rsidRPr="000B3C00">
              <w:tab/>
              <w:t xml:space="preserve">Identify and </w:t>
            </w:r>
            <w:r w:rsidRPr="000B3C00">
              <w:t>apply shutdown procedures according to manufacturer guidelines.</w:t>
            </w:r>
          </w:p>
          <w:p w:rsidR="00000000" w:rsidRPr="000B3C00" w:rsidP="000B3C00">
            <w:pPr>
              <w:pStyle w:val="List"/>
            </w:pPr>
            <w:r w:rsidRPr="000B3C00">
              <w:t>5.2</w:t>
            </w:r>
            <w:r w:rsidRPr="000B3C00">
              <w:tab/>
              <w:t>Reset trips and alarm after shutdown.</w:t>
            </w:r>
          </w:p>
          <w:p w:rsidR="00000000" w:rsidP="000B3C00">
            <w:pPr>
              <w:pStyle w:val="List"/>
              <w:rPr>
                <w:lang w:val="en-NZ"/>
              </w:rPr>
            </w:pPr>
          </w:p>
        </w:tc>
      </w:tr>
      <w:tr w:rsidTr="00D5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00">
            <w:pPr>
              <w:pStyle w:val="List"/>
              <w:rPr>
                <w:lang w:val="en-NZ"/>
              </w:rPr>
            </w:pPr>
            <w:r w:rsidRPr="000B3C00">
              <w:t>6.</w:t>
            </w:r>
            <w:r w:rsidRPr="000B3C00">
              <w:tab/>
              <w:t>Maintain cremator.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00" w:rsidP="000B3C00">
            <w:pPr>
              <w:pStyle w:val="List"/>
            </w:pPr>
            <w:r w:rsidRPr="000B3C00">
              <w:t>6.1</w:t>
            </w:r>
            <w:r w:rsidRPr="000B3C00">
              <w:tab/>
              <w:t>Inspect cremator according to manufacturer guidelines.</w:t>
            </w:r>
          </w:p>
          <w:p w:rsidR="00000000" w:rsidRPr="000B3C00" w:rsidP="000B3C00">
            <w:pPr>
              <w:pStyle w:val="List"/>
            </w:pPr>
            <w:r w:rsidRPr="000B3C00">
              <w:t>6.2</w:t>
            </w:r>
            <w:r w:rsidRPr="000B3C00">
              <w:tab/>
              <w:t>Follow operational maintenance procedures for cremator accordin</w:t>
            </w:r>
            <w:r w:rsidRPr="000B3C00">
              <w:t>g to manufacturer guidelines.</w:t>
            </w:r>
          </w:p>
          <w:p w:rsidR="00000000" w:rsidRPr="000B3C00" w:rsidP="000B3C00">
            <w:pPr>
              <w:pStyle w:val="List"/>
            </w:pPr>
            <w:r w:rsidRPr="000B3C00">
              <w:t>6.3</w:t>
            </w:r>
            <w:r w:rsidRPr="000B3C00">
              <w:tab/>
              <w:t>Report and document maintenance work.</w:t>
            </w:r>
          </w:p>
          <w:p w:rsidR="00000000" w:rsidRPr="000B3C00" w:rsidP="000B3C00">
            <w:pPr>
              <w:pStyle w:val="List"/>
            </w:pPr>
          </w:p>
        </w:tc>
      </w:tr>
    </w:tbl>
    <w:p w:rsidR="00000000" w:rsidRPr="000B3C00" w:rsidP="000B3C00">
      <w:pPr>
        <w:pStyle w:val="BodyText"/>
      </w:pPr>
    </w:p>
    <w:p w:rsidR="00000000" w:rsidRPr="000B3C00" w:rsidP="000B3C00">
      <w:pPr>
        <w:pStyle w:val="AllowPageBreak"/>
      </w:pPr>
    </w:p>
    <w:p w:rsidR="00000000" w:rsidRPr="000B3C00" w:rsidP="000B3C00">
      <w:pPr>
        <w:pStyle w:val="Heading1"/>
      </w:pPr>
      <w:bookmarkStart w:id="6" w:name="O_570941"/>
      <w:bookmarkEnd w:id="6"/>
      <w:r w:rsidRPr="000B3C00">
        <w:t>Foundation Skills</w:t>
      </w:r>
    </w:p>
    <w:p w:rsidR="00000000" w:rsidRPr="000B3C00" w:rsidP="00D55AC9">
      <w:pPr>
        <w:pStyle w:val="BodyText"/>
      </w:pPr>
      <w:r w:rsidRPr="000B3C00">
        <w:t>This section describes those language, literacy, numeracy and employment skills that are essential to performance.</w:t>
      </w:r>
    </w:p>
    <w:p w:rsidR="00000000" w:rsidRPr="000B3C00" w:rsidP="00D55AC9">
      <w:pPr>
        <w:pStyle w:val="BodyText"/>
      </w:pPr>
      <w:r w:rsidRPr="000B3C00">
        <w:t>Foundation skills essential to</w:t>
      </w:r>
      <w:r w:rsidRPr="000B3C00">
        <w:t xml:space="preserve"> performance are explicit in the performance criteria of this unit of competency.</w:t>
      </w:r>
    </w:p>
    <w:p w:rsidR="00000000" w:rsidRPr="000B3C00" w:rsidP="000B3C00">
      <w:pPr>
        <w:pStyle w:val="Heading1"/>
      </w:pPr>
      <w:bookmarkStart w:id="7" w:name="O_570943"/>
      <w:bookmarkEnd w:id="7"/>
      <w:r w:rsidRPr="000B3C00">
        <w:t>Unit Mapping Information</w:t>
      </w:r>
    </w:p>
    <w:p w:rsidR="00000000" w:rsidRPr="000B3C00" w:rsidP="00D55AC9">
      <w:pPr>
        <w:pStyle w:val="BodyText"/>
      </w:pPr>
      <w:r w:rsidRPr="000B3C00">
        <w:t>SIFBCR011A Cremate coffins and caskets.</w:t>
      </w:r>
    </w:p>
    <w:p w:rsidR="00000000" w:rsidRPr="000B3C00" w:rsidP="000B3C00">
      <w:pPr>
        <w:pStyle w:val="Heading1"/>
      </w:pPr>
      <w:bookmarkStart w:id="8" w:name="O_570951"/>
      <w:bookmarkEnd w:id="8"/>
      <w:r w:rsidRPr="000B3C00">
        <w:t>Links</w:t>
      </w:r>
    </w:p>
    <w:p w:rsidR="00000000" w:rsidRPr="000B3C00" w:rsidP="00D55AC9">
      <w:pPr>
        <w:pStyle w:val="BodyText"/>
      </w:pPr>
      <w:r w:rsidRPr="000B3C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4325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B3C00" w:rsidP="00D55AC9">
      <w:pPr>
        <w:pStyle w:val="BodyText"/>
        <w:sectPr w:rsidSect="000B3C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C00" w:rsidP="000B3C00">
      <w:pPr>
        <w:pStyle w:val="SuperHeading"/>
      </w:pPr>
      <w:r w:rsidRPr="000B3C00">
        <w:t>Assessment Requirements for SIFCBCR004 Cremate coffins and cask</w:t>
      </w:r>
      <w:r w:rsidRPr="000B3C00">
        <w:t>ets</w:t>
      </w:r>
    </w:p>
    <w:p w:rsidR="00000000" w:rsidRPr="000B3C00" w:rsidP="000B3C00">
      <w:pPr>
        <w:pStyle w:val="Heading1"/>
      </w:pPr>
      <w:bookmarkStart w:id="9" w:name="O_570945"/>
      <w:bookmarkEnd w:id="9"/>
      <w:r w:rsidRPr="000B3C00">
        <w:t>Modification History</w:t>
      </w:r>
    </w:p>
    <w:p w:rsidR="00000000" w:rsidRPr="000B3C00" w:rsidP="00D55AC9">
      <w:pPr>
        <w:pStyle w:val="BodyText"/>
      </w:pPr>
      <w:r w:rsidRPr="000B3C00">
        <w:t>Not applicable.</w:t>
      </w:r>
    </w:p>
    <w:p w:rsidR="00000000" w:rsidRPr="000B3C00" w:rsidP="000B3C00">
      <w:pPr>
        <w:pStyle w:val="Heading1"/>
      </w:pPr>
      <w:bookmarkStart w:id="10" w:name="O_570946"/>
      <w:bookmarkEnd w:id="10"/>
      <w:r w:rsidRPr="000B3C00">
        <w:t>Performance Evidence</w:t>
      </w:r>
    </w:p>
    <w:p w:rsidR="00000000" w:rsidRPr="000B3C00" w:rsidP="00D55AC9">
      <w:pPr>
        <w:pStyle w:val="BodyText"/>
      </w:pPr>
      <w:r w:rsidRPr="000B3C00">
        <w:t>Evidence of the ability to:</w:t>
      </w:r>
    </w:p>
    <w:p w:rsidR="00000000" w:rsidRPr="000B3C00" w:rsidP="000B3C00">
      <w:pPr>
        <w:pStyle w:val="ListBullet"/>
      </w:pPr>
      <w:r w:rsidRPr="000B3C00">
        <w:t xml:space="preserve">start up, stabilise, operate, monitor and shut down cremator correctly according to manufacturer guidelines, workplace policies and </w:t>
      </w:r>
      <w:r w:rsidRPr="000B3C00">
        <w:t>procedures</w:t>
      </w:r>
    </w:p>
    <w:p w:rsidR="00000000" w:rsidRPr="000B3C00" w:rsidP="000B3C00">
      <w:pPr>
        <w:pStyle w:val="ListBullet"/>
      </w:pPr>
      <w:r w:rsidRPr="000B3C00">
        <w:t>interpret, process and complete documentation to ensure accurate records are maintained for processing and storage of remains</w:t>
      </w:r>
    </w:p>
    <w:p w:rsidR="00000000" w:rsidRPr="000B3C00" w:rsidP="000B3C00">
      <w:pPr>
        <w:pStyle w:val="ListBullet"/>
      </w:pPr>
      <w:r w:rsidRPr="000B3C00">
        <w:t>apply accurate and sensitive processing of cremated remains according to regulatory requirements and workplace policies</w:t>
      </w:r>
      <w:r w:rsidRPr="000B3C00">
        <w:t xml:space="preserve"> and procedures</w:t>
      </w:r>
    </w:p>
    <w:p w:rsidR="00000000" w:rsidRPr="000B3C00" w:rsidP="000B3C00">
      <w:pPr>
        <w:pStyle w:val="ListBullet"/>
      </w:pPr>
      <w:r w:rsidRPr="000B3C00">
        <w:t>use safe manual handling techniques.</w:t>
      </w:r>
    </w:p>
    <w:p w:rsidR="00000000" w:rsidRPr="000B3C00" w:rsidP="000B3C00">
      <w:pPr>
        <w:pStyle w:val="BodyText"/>
      </w:pPr>
    </w:p>
    <w:p w:rsidR="00000000" w:rsidRPr="000B3C00" w:rsidP="00D55AC9">
      <w:pPr>
        <w:pStyle w:val="BodyText"/>
      </w:pPr>
      <w:r w:rsidRPr="000B3C00">
        <w:t>Evidence of performance of cremating coffins and caskets on two or more occasions is required to demonstrate consistency of performance and ability to respond to different situations.</w:t>
      </w:r>
    </w:p>
    <w:p w:rsidR="00000000" w:rsidRPr="000B3C00" w:rsidP="000B3C00">
      <w:pPr>
        <w:pStyle w:val="Heading1"/>
      </w:pPr>
      <w:bookmarkStart w:id="11" w:name="O_570947"/>
      <w:bookmarkEnd w:id="11"/>
      <w:r w:rsidRPr="000B3C00">
        <w:t>Knowledge Evidence</w:t>
      </w:r>
    </w:p>
    <w:p w:rsidR="00000000" w:rsidRPr="000B3C00" w:rsidP="00D55AC9">
      <w:pPr>
        <w:pStyle w:val="BodyText"/>
      </w:pPr>
      <w:r w:rsidRPr="000B3C00">
        <w:t>Demonstrated knowledge of:</w:t>
      </w:r>
    </w:p>
    <w:p w:rsidR="00000000" w:rsidRPr="000B3C00" w:rsidP="000B3C00">
      <w:pPr>
        <w:pStyle w:val="ListBullet"/>
      </w:pPr>
      <w:r w:rsidRPr="000B3C00">
        <w:t>crematorium procedures</w:t>
      </w:r>
    </w:p>
    <w:p w:rsidR="00000000" w:rsidRPr="000B3C00" w:rsidP="000B3C00">
      <w:pPr>
        <w:pStyle w:val="ListBullet"/>
      </w:pPr>
      <w:r w:rsidRPr="000B3C00">
        <w:t>personal protective clothing used in cremating coffins and caskets</w:t>
      </w:r>
    </w:p>
    <w:p w:rsidR="00000000" w:rsidRPr="000B3C00" w:rsidP="000B3C00">
      <w:pPr>
        <w:pStyle w:val="ListBullet"/>
      </w:pPr>
      <w:r w:rsidRPr="000B3C00">
        <w:t>operating and maintenance requirements of relevant tools and equipment, including corrective actions in case of faults</w:t>
      </w:r>
    </w:p>
    <w:p w:rsidR="00000000" w:rsidRPr="000B3C00" w:rsidP="000B3C00">
      <w:pPr>
        <w:pStyle w:val="ListBullet"/>
      </w:pPr>
      <w:r w:rsidRPr="000B3C00">
        <w:t>federal, state or territory, and local government legislation and regulations relating to work health and safety/occupational health and safety, conduct of cremations and completion of required documentation</w:t>
      </w:r>
    </w:p>
    <w:p w:rsidR="00000000" w:rsidRPr="000B3C00" w:rsidP="000B3C00">
      <w:pPr>
        <w:pStyle w:val="ListBullet"/>
      </w:pPr>
      <w:r w:rsidRPr="000B3C00">
        <w:t>workplace policies and procedures regarding crem</w:t>
      </w:r>
      <w:r w:rsidRPr="000B3C00">
        <w:t>ation</w:t>
      </w:r>
    </w:p>
    <w:p w:rsidR="00000000" w:rsidRPr="000B3C00" w:rsidP="000B3C00">
      <w:pPr>
        <w:pStyle w:val="ListBullet"/>
      </w:pPr>
      <w:r w:rsidRPr="000B3C00">
        <w:t>professional funeral services industry parameters in dealing with the deceased and the bereaved</w:t>
      </w:r>
    </w:p>
    <w:p w:rsidR="00000000" w:rsidRPr="000B3C00" w:rsidP="000B3C00">
      <w:pPr>
        <w:pStyle w:val="ListBullet"/>
      </w:pPr>
      <w:r w:rsidRPr="000B3C00">
        <w:t>environmental impacts in relation to cremations and minimal impact practices to reduce these, especially those that relate to resource, water and energy u</w:t>
      </w:r>
      <w:r w:rsidRPr="000B3C00">
        <w:t>se</w:t>
      </w:r>
    </w:p>
    <w:p w:rsidR="00000000" w:rsidRPr="000B3C00" w:rsidP="000B3C00">
      <w:pPr>
        <w:pStyle w:val="ListBullet"/>
      </w:pPr>
      <w:r w:rsidRPr="000B3C00">
        <w:t>environmentally sound disposal methods for all types of waste and in particular for hazardous substances.</w:t>
      </w:r>
    </w:p>
    <w:p w:rsidR="00000000" w:rsidRPr="000B3C00" w:rsidP="000B3C00">
      <w:pPr>
        <w:pStyle w:val="AllowPageBreak"/>
      </w:pPr>
    </w:p>
    <w:p w:rsidR="00000000" w:rsidRPr="000B3C00" w:rsidP="000B3C00">
      <w:pPr>
        <w:pStyle w:val="Heading1"/>
      </w:pPr>
      <w:bookmarkStart w:id="12" w:name="O_570948"/>
      <w:bookmarkEnd w:id="12"/>
      <w:r w:rsidRPr="000B3C00">
        <w:t>Assessment Conditions</w:t>
      </w:r>
    </w:p>
    <w:p w:rsidR="00000000" w:rsidRPr="000B3C00" w:rsidP="00D55AC9">
      <w:pPr>
        <w:pStyle w:val="BodyText"/>
      </w:pPr>
      <w:r w:rsidRPr="000B3C00">
        <w:t>Skills must be demonstrated in a crematoria workplace:</w:t>
      </w:r>
    </w:p>
    <w:p w:rsidR="00000000" w:rsidRPr="000B3C00" w:rsidP="000B3C00">
      <w:pPr>
        <w:pStyle w:val="ListBullet"/>
      </w:pPr>
      <w:r w:rsidRPr="000B3C00">
        <w:t>using suitable equipment and resources, including:</w:t>
      </w:r>
    </w:p>
    <w:p w:rsidR="00000000" w:rsidRPr="000B3C00" w:rsidP="000B3C00">
      <w:pPr>
        <w:pStyle w:val="ListBullet2"/>
      </w:pPr>
      <w:r w:rsidRPr="000B3C00">
        <w:t>human remains requiring cremation</w:t>
      </w:r>
    </w:p>
    <w:p w:rsidR="00000000" w:rsidRPr="000B3C00" w:rsidP="000B3C00">
      <w:pPr>
        <w:pStyle w:val="ListBullet2"/>
      </w:pPr>
      <w:r w:rsidRPr="000B3C00">
        <w:t>cremator</w:t>
      </w:r>
    </w:p>
    <w:p w:rsidR="00000000" w:rsidRPr="000B3C00" w:rsidP="000B3C00">
      <w:pPr>
        <w:pStyle w:val="ListBullet2"/>
      </w:pPr>
      <w:r w:rsidRPr="000B3C00">
        <w:t>personal protective equipment</w:t>
      </w:r>
    </w:p>
    <w:p w:rsidR="00000000" w:rsidRPr="000B3C00" w:rsidP="000B3C00">
      <w:pPr>
        <w:pStyle w:val="ListBullet"/>
      </w:pPr>
      <w:r w:rsidRPr="000B3C00">
        <w:t>under industry operating conditions where there is:</w:t>
      </w:r>
    </w:p>
    <w:p w:rsidR="00000000" w:rsidRPr="000B3C00" w:rsidP="000B3C00">
      <w:pPr>
        <w:pStyle w:val="ListBullet2"/>
      </w:pPr>
      <w:r w:rsidRPr="000B3C00">
        <w:t xml:space="preserve">integration of tasks with possible interruptions to work typical of the job role </w:t>
      </w:r>
    </w:p>
    <w:p w:rsidR="00000000" w:rsidRPr="000B3C00" w:rsidP="000B3C00">
      <w:pPr>
        <w:pStyle w:val="ListBullet2"/>
      </w:pPr>
      <w:r w:rsidRPr="000B3C00">
        <w:t xml:space="preserve">speed and timing requirements that reflect commercial operating conditions </w:t>
      </w:r>
    </w:p>
    <w:p w:rsidR="00000000" w:rsidRPr="000B3C00" w:rsidP="000B3C00">
      <w:pPr>
        <w:pStyle w:val="ListBullet2"/>
      </w:pPr>
      <w:r w:rsidRPr="000B3C00">
        <w:t xml:space="preserve">interaction with relevant personnel </w:t>
      </w:r>
    </w:p>
    <w:p w:rsidR="00000000" w:rsidRPr="000B3C00" w:rsidP="000B3C00">
      <w:pPr>
        <w:pStyle w:val="BodyText"/>
      </w:pPr>
    </w:p>
    <w:p w:rsidR="00000000" w:rsidRPr="000B3C00" w:rsidP="00D55AC9">
      <w:pPr>
        <w:pStyle w:val="BodyText"/>
      </w:pPr>
      <w:r w:rsidRPr="000B3C00">
        <w:t>Assessors must satisfy the NVR/AQTF mandatory competency requirements for assessors.</w:t>
      </w:r>
    </w:p>
    <w:p w:rsidR="00000000" w:rsidRPr="000B3C00" w:rsidP="000B3C00">
      <w:pPr>
        <w:pStyle w:val="Heading1"/>
      </w:pPr>
      <w:bookmarkStart w:id="13" w:name="O_570950"/>
      <w:bookmarkEnd w:id="13"/>
      <w:r w:rsidRPr="000B3C00">
        <w:t>Links</w:t>
      </w:r>
    </w:p>
    <w:p w:rsidR="00000000" w:rsidRPr="000B3C00" w:rsidP="00D55AC9">
      <w:pPr>
        <w:pStyle w:val="BodyText"/>
      </w:pPr>
      <w:r w:rsidRPr="000B3C00">
        <w:t>Companion Volume implementation gu</w:t>
      </w:r>
      <w:r w:rsidRPr="000B3C00">
        <w:t xml:space="preserve">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4325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B3C00" w:rsidP="000B3C00"/>
    <w:sectPr w:rsidSect="000B3C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0" w:rsidRPr="00D55AC9" w:rsidP="00D55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C9" w:rsidP="000B3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AC9" w:rsidP="000B3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55AC9" w:rsidP="000B3C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0" w:rsidP="000B3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5AC9">
      <w:t>Approved</w:t>
    </w:r>
    <w:r w:rsidR="00D55A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5A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5AC9">
      <w:rPr>
        <w:noProof/>
      </w:rPr>
      <w:t>4</w:t>
    </w:r>
    <w:r>
      <w:rPr>
        <w:noProof/>
      </w:rPr>
      <w:fldChar w:fldCharType="end"/>
    </w:r>
  </w:p>
  <w:p w:rsidR="000B3C00" w:rsidP="000B3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5A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5AC9">
      <w:t>Service and Creative Skills Australia</w:t>
    </w:r>
    <w:r w:rsidR="00D55AC9">
      <w:fldChar w:fldCharType="end"/>
    </w:r>
  </w:p>
  <w:p w:rsidR="000B3C00" w:rsidP="000B3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C00" w:rsidRPr="00D55AC9" w:rsidP="00D55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C9" w:rsidRPr="002D2AF8" w:rsidP="000B3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SIFCBCR004 Cremate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5AC9" w:rsidP="000B3C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0" w:rsidRPr="002D2AF8" w:rsidP="000B3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5AC9">
      <w:t>SIFCBCR004 Cremate coffins and caskets</w:t>
    </w:r>
    <w:r w:rsidR="00D55A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5AC9">
      <w:rPr>
        <w:noProof/>
      </w:rPr>
      <w:t>2 March 2025</w:t>
    </w:r>
    <w:r>
      <w:fldChar w:fldCharType="end"/>
    </w:r>
  </w:p>
  <w:p w:rsidR="000B3C00" w:rsidP="000B3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E8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67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62A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C00"/>
  </w:style>
  <w:style w:type="character" w:customStyle="1" w:styleId="Heading1Char">
    <w:name w:val="Heading 1 Char"/>
    <w:basedOn w:val="DefaultParagraphFont"/>
    <w:link w:val="Heading1"/>
    <w:rsid w:val="000B3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C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C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C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C00"/>
    <w:rPr>
      <w:b/>
      <w:spacing w:val="0"/>
    </w:rPr>
  </w:style>
  <w:style w:type="paragraph" w:styleId="ListBullet2">
    <w:name w:val="List Bullet 2"/>
    <w:basedOn w:val="List2"/>
    <w:rsid w:val="000B3C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C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C00"/>
    <w:rPr>
      <w:i/>
    </w:rPr>
  </w:style>
  <w:style w:type="paragraph" w:styleId="Caption">
    <w:name w:val="caption"/>
    <w:basedOn w:val="BodyText"/>
    <w:next w:val="Normal"/>
    <w:qFormat/>
    <w:rsid w:val="000B3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C00"/>
  </w:style>
  <w:style w:type="paragraph" w:styleId="TableofFigures">
    <w:name w:val="table of figures"/>
    <w:basedOn w:val="Normal"/>
    <w:next w:val="Normal"/>
    <w:semiHidden/>
    <w:rsid w:val="000B3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C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C00"/>
    <w:rPr>
      <w:rFonts w:ascii="Wingdings" w:hAnsi="Wingdings"/>
    </w:rPr>
  </w:style>
  <w:style w:type="paragraph" w:customStyle="1" w:styleId="TableHeading">
    <w:name w:val="Table Heading"/>
    <w:basedOn w:val="HeadingBase"/>
    <w:rsid w:val="000B3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C00"/>
    <w:rPr>
      <w:color w:val="0033CC"/>
      <w:u w:val="none"/>
    </w:rPr>
  </w:style>
  <w:style w:type="paragraph" w:customStyle="1" w:styleId="BodyTextRight">
    <w:name w:val="Body Text Right"/>
    <w:basedOn w:val="BodyText"/>
    <w:rsid w:val="000B3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C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C00"/>
    <w:rPr>
      <w:sz w:val="32"/>
    </w:rPr>
  </w:style>
  <w:style w:type="paragraph" w:customStyle="1" w:styleId="HeadingProcedure">
    <w:name w:val="Heading Procedure"/>
    <w:basedOn w:val="HeadingBase"/>
    <w:next w:val="Normal"/>
    <w:rsid w:val="000B3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C00"/>
    <w:pPr>
      <w:spacing w:before="60" w:after="60"/>
    </w:pPr>
  </w:style>
  <w:style w:type="paragraph" w:styleId="ListContinue">
    <w:name w:val="List Continue"/>
    <w:basedOn w:val="List"/>
    <w:rsid w:val="000B3C00"/>
    <w:pPr>
      <w:ind w:firstLine="0"/>
    </w:pPr>
  </w:style>
  <w:style w:type="paragraph" w:customStyle="1" w:styleId="ListNote">
    <w:name w:val="List Note"/>
    <w:basedOn w:val="List"/>
    <w:rsid w:val="000B3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C00"/>
    <w:rPr>
      <w:rFonts w:ascii="Courier New" w:hAnsi="Courier New"/>
    </w:rPr>
  </w:style>
  <w:style w:type="paragraph" w:customStyle="1" w:styleId="NoteBullet">
    <w:name w:val="Note Bullet"/>
    <w:basedOn w:val="Note"/>
    <w:rsid w:val="000B3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C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C00"/>
    <w:rPr>
      <w:b/>
      <w:smallCaps/>
    </w:rPr>
  </w:style>
  <w:style w:type="paragraph" w:customStyle="1" w:styleId="TableListNumber">
    <w:name w:val="Table List Number"/>
    <w:basedOn w:val="ListNumber"/>
    <w:rsid w:val="000B3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C00"/>
    <w:pPr>
      <w:numPr>
        <w:numId w:val="9"/>
      </w:numPr>
    </w:pPr>
  </w:style>
  <w:style w:type="paragraph" w:customStyle="1" w:styleId="ListAlpha2">
    <w:name w:val="List Alpha 2"/>
    <w:basedOn w:val="List2"/>
    <w:rsid w:val="000B3C00"/>
    <w:pPr>
      <w:numPr>
        <w:numId w:val="8"/>
      </w:numPr>
    </w:pPr>
  </w:style>
  <w:style w:type="paragraph" w:styleId="List2">
    <w:name w:val="List 2"/>
    <w:basedOn w:val="BodyText"/>
    <w:rsid w:val="000B3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C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C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C00"/>
    <w:pPr>
      <w:numPr>
        <w:numId w:val="4"/>
      </w:numPr>
    </w:pPr>
  </w:style>
  <w:style w:type="paragraph" w:styleId="ListContinue2">
    <w:name w:val="List Continue 2"/>
    <w:basedOn w:val="List2"/>
    <w:rsid w:val="000B3C00"/>
    <w:pPr>
      <w:ind w:firstLine="0"/>
    </w:pPr>
  </w:style>
  <w:style w:type="paragraph" w:styleId="ListContinue3">
    <w:name w:val="List Continue 3"/>
    <w:basedOn w:val="List3"/>
    <w:rsid w:val="000B3C00"/>
    <w:pPr>
      <w:ind w:left="1021" w:firstLine="0"/>
    </w:pPr>
  </w:style>
  <w:style w:type="paragraph" w:styleId="ListContinue4">
    <w:name w:val="List Continue 4"/>
    <w:basedOn w:val="List4"/>
    <w:rsid w:val="000B3C00"/>
    <w:pPr>
      <w:ind w:firstLine="0"/>
    </w:pPr>
  </w:style>
  <w:style w:type="paragraph" w:styleId="ListContinue5">
    <w:name w:val="List Continue 5"/>
    <w:basedOn w:val="List5"/>
    <w:rsid w:val="000B3C00"/>
    <w:pPr>
      <w:ind w:firstLine="0"/>
    </w:pPr>
  </w:style>
  <w:style w:type="paragraph" w:styleId="ListNumber3">
    <w:name w:val="List Number 3"/>
    <w:basedOn w:val="List3"/>
    <w:rsid w:val="000B3C00"/>
    <w:pPr>
      <w:numPr>
        <w:numId w:val="5"/>
      </w:numPr>
    </w:pPr>
  </w:style>
  <w:style w:type="paragraph" w:styleId="ListNumber4">
    <w:name w:val="List Number 4"/>
    <w:basedOn w:val="List4"/>
    <w:rsid w:val="000B3C00"/>
    <w:pPr>
      <w:numPr>
        <w:numId w:val="6"/>
      </w:numPr>
    </w:pPr>
  </w:style>
  <w:style w:type="paragraph" w:styleId="ListNumber5">
    <w:name w:val="List Number 5"/>
    <w:basedOn w:val="List5"/>
    <w:rsid w:val="000B3C00"/>
    <w:pPr>
      <w:numPr>
        <w:numId w:val="7"/>
      </w:numPr>
    </w:pPr>
  </w:style>
  <w:style w:type="paragraph" w:styleId="BlockText">
    <w:name w:val="Block Text"/>
    <w:basedOn w:val="Normal"/>
    <w:rsid w:val="000B3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C00"/>
    <w:rPr>
      <w:sz w:val="16"/>
      <w:vertAlign w:val="superscript"/>
    </w:rPr>
  </w:style>
  <w:style w:type="character" w:customStyle="1" w:styleId="Symbols">
    <w:name w:val="Symbols"/>
    <w:basedOn w:val="DefaultParagraphFont"/>
    <w:rsid w:val="000B3C00"/>
    <w:rPr>
      <w:rFonts w:ascii="Symbol" w:hAnsi="Symbol"/>
    </w:rPr>
  </w:style>
  <w:style w:type="character" w:customStyle="1" w:styleId="MenuOptions">
    <w:name w:val="Menu Options"/>
    <w:basedOn w:val="DefaultParagraphFont"/>
    <w:rsid w:val="000B3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C00"/>
    <w:rPr>
      <w:b/>
    </w:rPr>
  </w:style>
  <w:style w:type="character" w:customStyle="1" w:styleId="Underlined">
    <w:name w:val="Underlined"/>
    <w:basedOn w:val="DefaultParagraphFont"/>
    <w:rsid w:val="000B3C00"/>
    <w:rPr>
      <w:u w:val="single"/>
    </w:rPr>
  </w:style>
  <w:style w:type="paragraph" w:customStyle="1" w:styleId="TableBodyTextRight">
    <w:name w:val="Table Body Text Right"/>
    <w:basedOn w:val="TableBodyText"/>
    <w:rsid w:val="000B3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C00"/>
    <w:rPr>
      <w:sz w:val="18"/>
    </w:rPr>
  </w:style>
  <w:style w:type="paragraph" w:customStyle="1" w:styleId="BodySmallRight">
    <w:name w:val="Body Small Right"/>
    <w:basedOn w:val="BodyTextRight"/>
    <w:rsid w:val="000B3C00"/>
    <w:rPr>
      <w:sz w:val="18"/>
      <w:szCs w:val="18"/>
    </w:rPr>
  </w:style>
  <w:style w:type="paragraph" w:customStyle="1" w:styleId="MarginEdition">
    <w:name w:val="Margin Edition"/>
    <w:basedOn w:val="MarginNote"/>
    <w:rsid w:val="000B3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C00"/>
    <w:rPr>
      <w:sz w:val="2"/>
      <w:szCs w:val="2"/>
    </w:rPr>
  </w:style>
  <w:style w:type="character" w:customStyle="1" w:styleId="Small">
    <w:name w:val="Small"/>
    <w:basedOn w:val="DefaultParagraphFont"/>
    <w:rsid w:val="000B3C00"/>
    <w:rPr>
      <w:sz w:val="16"/>
    </w:rPr>
  </w:style>
  <w:style w:type="paragraph" w:customStyle="1" w:styleId="WideTable">
    <w:name w:val="Wide Table"/>
    <w:basedOn w:val="Normal"/>
    <w:rsid w:val="000B3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C00"/>
  </w:style>
  <w:style w:type="paragraph" w:styleId="Quote">
    <w:name w:val="Quote"/>
    <w:basedOn w:val="Heading1"/>
    <w:link w:val="QuoteChar"/>
    <w:qFormat/>
    <w:rsid w:val="000B3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C00"/>
    <w:pPr>
      <w:pageBreakBefore/>
    </w:pPr>
  </w:style>
  <w:style w:type="paragraph" w:customStyle="1" w:styleId="Border">
    <w:name w:val="Border"/>
    <w:basedOn w:val="Normal"/>
    <w:qFormat/>
    <w:rsid w:val="000B3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C00"/>
    <w:rPr>
      <w:u w:val="single"/>
    </w:rPr>
  </w:style>
  <w:style w:type="character" w:customStyle="1" w:styleId="BoldandItalics">
    <w:name w:val="Bold and Italics"/>
    <w:qFormat/>
    <w:rsid w:val="000B3C00"/>
    <w:rPr>
      <w:b/>
      <w:i/>
      <w:u w:val="none"/>
    </w:rPr>
  </w:style>
  <w:style w:type="paragraph" w:styleId="BalloonText">
    <w:name w:val="Balloon Text"/>
    <w:basedOn w:val="Normal"/>
    <w:link w:val="BalloonTextChar"/>
    <w:rsid w:val="000B3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C00"/>
    <w:pPr>
      <w:spacing w:before="0" w:after="0"/>
    </w:pPr>
  </w:style>
  <w:style w:type="paragraph" w:customStyle="1" w:styleId="BodyTextBold">
    <w:name w:val="Body Text Bold"/>
    <w:basedOn w:val="BodyText"/>
    <w:qFormat/>
    <w:rsid w:val="000B3C00"/>
    <w:rPr>
      <w:b/>
    </w:rPr>
  </w:style>
  <w:style w:type="character" w:styleId="Hyperlink">
    <w:name w:val="Hyperlink"/>
    <w:basedOn w:val="DefaultParagraphFont"/>
    <w:uiPriority w:val="99"/>
    <w:unhideWhenUsed/>
    <w:rsid w:val="00D55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4951</Characters>
  <Application>Microsoft Office Word</Application>
  <DocSecurity>0</DocSecurity>
  <Lines>141</Lines>
  <Paragraphs>105</Paragraphs>
  <ScaleCrop>false</ScaleCrop>
  <Company>Author-it Software Corporation Ltd.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SIFCBCR004 Cremate coffins and caskets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