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3AB" w:rsidP="00856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SIF10113 Certificate I in Funeral Services</w:t>
      </w:r>
      <w:r>
        <w:fldChar w:fldCharType="end"/>
      </w:r>
    </w:p>
    <w:p w:rsidR="008563AB" w:rsidP="008563AB">
      <w:pPr>
        <w:pStyle w:val="Version"/>
        <w:sectPr w:rsidSect="00842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42E30" w:rsidP="00842E30">
      <w:pPr>
        <w:pStyle w:val="SuperHeading"/>
      </w:pPr>
      <w:r w:rsidRPr="00842E30">
        <w:t>SIF10113 Certificate I in Funeral Services</w:t>
      </w:r>
    </w:p>
    <w:p w:rsidR="00000000" w:rsidRPr="00842E30" w:rsidP="00842E30">
      <w:pPr>
        <w:pStyle w:val="Heading1"/>
      </w:pPr>
      <w:bookmarkStart w:id="1" w:name="O_759377"/>
      <w:bookmarkEnd w:id="1"/>
      <w:r w:rsidRPr="00842E30">
        <w:t>Modification History</w:t>
      </w:r>
    </w:p>
    <w:p w:rsidR="00000000" w:rsidRPr="00842E30" w:rsidP="00842E30">
      <w:pPr>
        <w:pStyle w:val="BodyText"/>
      </w:pPr>
      <w:r w:rsidRPr="00842E30">
        <w:t>The details of this endorsed qualification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4230"/>
      </w:tblGrid>
      <w:tr w:rsidTr="0085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30" w:rsidP="00842E30">
            <w:pPr>
              <w:pStyle w:val="BodyText"/>
            </w:pPr>
            <w:r w:rsidRPr="00842E30">
              <w:rPr>
                <w:rStyle w:val="SpecialBold"/>
              </w:rPr>
              <w:t>Release</w:t>
            </w: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30">
            <w:pPr>
              <w:pStyle w:val="BodyText"/>
              <w:rPr>
                <w:lang w:val="en-NZ"/>
              </w:rPr>
            </w:pPr>
            <w:r w:rsidRPr="00842E30">
              <w:rPr>
                <w:rStyle w:val="SpecialBold"/>
              </w:rPr>
              <w:t>Comment</w:t>
            </w:r>
          </w:p>
        </w:tc>
      </w:tr>
      <w:tr w:rsidTr="0085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30">
            <w:pPr>
              <w:pStyle w:val="BodyText"/>
              <w:rPr>
                <w:lang w:val="en-NZ"/>
              </w:rPr>
            </w:pPr>
            <w:r w:rsidRPr="00842E30">
              <w:t>Two</w:t>
            </w: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30" w:rsidP="00842E30">
            <w:pPr>
              <w:pStyle w:val="BodyText"/>
            </w:pPr>
            <w:r w:rsidRPr="00842E30">
              <w:t>Imported units from the following training packages updated:</w:t>
            </w:r>
          </w:p>
          <w:p w:rsidR="00000000" w:rsidP="00842E30">
            <w:pPr>
              <w:pStyle w:val="ListBullet"/>
              <w:rPr>
                <w:lang w:val="en-NZ"/>
              </w:rPr>
            </w:pPr>
            <w:r w:rsidRPr="00842E30">
              <w:t>BSB Business Services</w:t>
            </w:r>
          </w:p>
        </w:tc>
      </w:tr>
      <w:tr w:rsidTr="0085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30">
            <w:pPr>
              <w:pStyle w:val="BodyText"/>
              <w:rPr>
                <w:lang w:val="en-NZ"/>
              </w:rPr>
            </w:pPr>
            <w:r w:rsidRPr="00842E30">
              <w:t>One</w:t>
            </w: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30" w:rsidP="00842E30">
            <w:pPr>
              <w:pStyle w:val="BodyText"/>
            </w:pPr>
            <w:r w:rsidRPr="00842E30">
              <w:t>Revised qualificatio</w:t>
            </w:r>
            <w:r w:rsidRPr="00842E30">
              <w:t>n. Reflects the Standards for Training Packages.</w:t>
            </w:r>
          </w:p>
        </w:tc>
      </w:tr>
    </w:tbl>
    <w:p w:rsidR="00000000" w:rsidRPr="00842E30" w:rsidP="00842E30">
      <w:pPr>
        <w:pStyle w:val="BodyText"/>
      </w:pPr>
    </w:p>
    <w:p w:rsidR="00000000" w:rsidRPr="00842E30" w:rsidP="00842E30">
      <w:pPr>
        <w:pStyle w:val="AllowPageBreak"/>
      </w:pPr>
    </w:p>
    <w:p w:rsidR="00000000" w:rsidRPr="00842E30" w:rsidP="00842E30">
      <w:pPr>
        <w:pStyle w:val="Heading1"/>
      </w:pPr>
      <w:bookmarkStart w:id="2" w:name="O_759376"/>
      <w:bookmarkEnd w:id="2"/>
      <w:r w:rsidRPr="00842E30">
        <w:t>Qualification Description</w:t>
      </w:r>
    </w:p>
    <w:p w:rsidR="00000000" w:rsidRPr="00842E30" w:rsidP="00842E30">
      <w:pPr>
        <w:pStyle w:val="BodyText"/>
      </w:pPr>
      <w:r w:rsidRPr="00842E30">
        <w:t xml:space="preserve">This qualification allows individuals to develop basic functional knowledge and skills to prepare for work in the funeral services industry. </w:t>
      </w:r>
    </w:p>
    <w:p w:rsidR="00000000" w:rsidRPr="00842E30" w:rsidP="00842E30">
      <w:pPr>
        <w:pStyle w:val="BodyText"/>
      </w:pPr>
    </w:p>
    <w:p w:rsidR="00000000" w:rsidRPr="00842E30" w:rsidP="00842E30">
      <w:pPr>
        <w:pStyle w:val="BodyText"/>
      </w:pPr>
      <w:r w:rsidRPr="00842E30">
        <w:t>Individuals at this level undertake a range of simple tasks within a team or work group, under close supervision. The range of technical knowledge and skills is limited.</w:t>
      </w:r>
    </w:p>
    <w:p w:rsidR="00000000" w:rsidRPr="00842E30" w:rsidP="00842E30">
      <w:pPr>
        <w:pStyle w:val="BodyText"/>
      </w:pPr>
    </w:p>
    <w:p w:rsidR="00000000" w:rsidRPr="00842E30" w:rsidP="00842E30">
      <w:pPr>
        <w:pStyle w:val="BodyText"/>
      </w:pPr>
      <w:r w:rsidRPr="00842E30">
        <w:t>This qualification is suitable for VET in Schools delivery. It may also serve as a ba</w:t>
      </w:r>
      <w:r w:rsidRPr="00842E30">
        <w:t>sis for workplace entry training for people seeking vocational experience within the funeral services industry.</w:t>
      </w:r>
    </w:p>
    <w:p w:rsidR="00000000" w:rsidRPr="00842E30" w:rsidP="00842E30">
      <w:pPr>
        <w:pStyle w:val="BodyText"/>
      </w:pPr>
    </w:p>
    <w:p w:rsidR="00000000" w:rsidRPr="00842E30" w:rsidP="00842E30">
      <w:pPr>
        <w:pStyle w:val="BodyText"/>
      </w:pPr>
      <w:r w:rsidRPr="00842E30">
        <w:t>No licensing, legislative or certification requirements apply to this qualification at the time of publication.</w:t>
      </w:r>
    </w:p>
    <w:p w:rsidR="00000000" w:rsidRPr="00842E30" w:rsidP="00842E30">
      <w:pPr>
        <w:pStyle w:val="AllowPageBreak"/>
      </w:pPr>
    </w:p>
    <w:p w:rsidR="00000000" w:rsidRPr="00842E30" w:rsidP="00842E30">
      <w:pPr>
        <w:pStyle w:val="Heading1"/>
      </w:pPr>
      <w:bookmarkStart w:id="3" w:name="O_759375"/>
      <w:bookmarkEnd w:id="3"/>
      <w:r w:rsidRPr="00842E30">
        <w:t>Packaging Rule</w:t>
      </w:r>
      <w:r w:rsidRPr="00842E30">
        <w:t>s</w:t>
      </w:r>
    </w:p>
    <w:p w:rsidR="00000000" w:rsidRPr="00842E30" w:rsidP="00842E30">
      <w:pPr>
        <w:pStyle w:val="BodyText"/>
      </w:pPr>
      <w:r w:rsidRPr="00842E30">
        <w:t>5 units must be completed:</w:t>
      </w:r>
    </w:p>
    <w:p w:rsidR="00000000" w:rsidRPr="00842E30" w:rsidP="00842E30">
      <w:pPr>
        <w:pStyle w:val="ListBullet"/>
      </w:pPr>
      <w:r w:rsidRPr="00842E30">
        <w:t>2 core units</w:t>
      </w:r>
    </w:p>
    <w:p w:rsidR="00000000" w:rsidRPr="00842E30" w:rsidP="00842E30">
      <w:pPr>
        <w:pStyle w:val="ListBullet"/>
      </w:pPr>
      <w:r w:rsidRPr="00842E30">
        <w:t>3 elective units consisting of units from elsewhere in SIF Funeral Services Training Package, or any other current Training Package or accredited course, first packaged at AQF level 1 or 2. Refer to the AQF packag</w:t>
      </w:r>
      <w:r w:rsidRPr="00842E30">
        <w:t>ing of Funeral Services units in the Companion Volume Implementation Guide.</w:t>
      </w:r>
    </w:p>
    <w:p w:rsidR="00000000" w:rsidRPr="00842E30" w:rsidP="00842E30">
      <w:pPr>
        <w:pStyle w:val="BodyText"/>
      </w:pPr>
    </w:p>
    <w:p w:rsidR="00000000" w:rsidRPr="00842E30" w:rsidP="00842E30">
      <w:pPr>
        <w:pStyle w:val="BodyText"/>
      </w:pPr>
      <w:r w:rsidRPr="00842E30">
        <w:t>In all cases, selection of electives must be guided by the job outcome, local industry requirements and the characteristics of this qualification 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563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30">
            <w:pPr>
              <w:pStyle w:val="BodyText"/>
              <w:rPr>
                <w:lang w:val="en-NZ"/>
              </w:rPr>
            </w:pPr>
            <w:r w:rsidRPr="00842E30">
              <w:rPr>
                <w:rStyle w:val="SpecialBold"/>
              </w:rPr>
              <w:t>Core units</w:t>
            </w:r>
          </w:p>
        </w:tc>
      </w:tr>
      <w:tr w:rsidTr="008563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30">
            <w:pPr>
              <w:pStyle w:val="BodyText"/>
              <w:rPr>
                <w:lang w:val="en-NZ"/>
              </w:rPr>
            </w:pPr>
            <w:r w:rsidRPr="00842E30">
              <w:t xml:space="preserve">SIFXIND001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30">
            <w:pPr>
              <w:pStyle w:val="BodyText"/>
              <w:rPr>
                <w:lang w:val="en-NZ"/>
              </w:rPr>
            </w:pPr>
            <w:r w:rsidRPr="00842E30">
              <w:t>Plan a career in the funeral services industry</w:t>
            </w:r>
          </w:p>
        </w:tc>
      </w:tr>
      <w:tr w:rsidTr="008563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30">
            <w:pPr>
              <w:pStyle w:val="BodyText"/>
              <w:rPr>
                <w:lang w:val="en-NZ"/>
              </w:rPr>
            </w:pPr>
            <w:r w:rsidRPr="00842E30">
              <w:t>BSBCMM101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30" w:rsidP="00842E30">
            <w:pPr>
              <w:pStyle w:val="BodyText"/>
            </w:pPr>
            <w:r w:rsidRPr="00842E30">
              <w:t xml:space="preserve">Apply basic communication skills </w:t>
            </w:r>
          </w:p>
        </w:tc>
      </w:tr>
    </w:tbl>
    <w:p w:rsidR="00000000" w:rsidRPr="00842E30" w:rsidP="00842E30">
      <w:pPr>
        <w:pStyle w:val="BodyText"/>
      </w:pPr>
    </w:p>
    <w:p w:rsidR="00000000" w:rsidRPr="00842E30" w:rsidP="00842E30">
      <w:pPr>
        <w:pStyle w:val="AllowPageBreak"/>
      </w:pPr>
    </w:p>
    <w:p w:rsidR="00000000" w:rsidRPr="00842E30" w:rsidP="00842E30">
      <w:pPr>
        <w:pStyle w:val="Heading1"/>
      </w:pPr>
      <w:bookmarkStart w:id="4" w:name="O_759374"/>
      <w:bookmarkEnd w:id="4"/>
      <w:r w:rsidRPr="00842E30">
        <w:t>Qualification Mapping Information</w:t>
      </w:r>
    </w:p>
    <w:p w:rsidR="00000000" w:rsidRPr="00842E30" w:rsidP="00842E30">
      <w:pPr>
        <w:pStyle w:val="BodyText"/>
      </w:pPr>
      <w:r w:rsidRPr="00842E30">
        <w:t>No equivalent qualification.</w:t>
      </w:r>
    </w:p>
    <w:p w:rsidR="00000000" w:rsidRPr="00842E30" w:rsidP="00842E30">
      <w:pPr>
        <w:pStyle w:val="AllowPageBreak"/>
      </w:pPr>
    </w:p>
    <w:p w:rsidR="00000000" w:rsidRPr="00842E30" w:rsidP="00842E30">
      <w:pPr>
        <w:pStyle w:val="Heading1"/>
      </w:pPr>
      <w:bookmarkStart w:id="5" w:name="O_759378"/>
      <w:bookmarkEnd w:id="5"/>
      <w:r w:rsidRPr="00842E30">
        <w:t>Links</w:t>
      </w:r>
    </w:p>
    <w:p w:rsidR="00000000" w:rsidRPr="00842E30" w:rsidP="00842E30">
      <w:pPr>
        <w:pStyle w:val="BodyText"/>
      </w:pPr>
      <w:r w:rsidRPr="00842E30">
        <w:t>Companion Volume Implementation Guide - http://www.serviceskills.com.au/resources</w:t>
      </w:r>
    </w:p>
    <w:p w:rsidR="00000000" w:rsidRPr="00842E30" w:rsidP="00842E30"/>
    <w:sectPr w:rsidSect="00842E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30" w:rsidRPr="008563AB" w:rsidP="00856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AB" w:rsidP="00842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63AB" w:rsidP="00842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563AB" w:rsidP="00842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30" w:rsidRPr="008563AB" w:rsidP="008563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3AB" w:rsidRPr="002D2AF8" w:rsidP="00842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SIF10113 Certificate I in Funeral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8563AB" w:rsidP="00842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66A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CE34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E30"/>
  </w:style>
  <w:style w:type="character" w:customStyle="1" w:styleId="Heading1Char">
    <w:name w:val="Heading 1 Char"/>
    <w:basedOn w:val="DefaultParagraphFont"/>
    <w:link w:val="Heading1"/>
    <w:rsid w:val="00842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E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E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E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2E30"/>
    <w:rPr>
      <w:b/>
      <w:spacing w:val="0"/>
    </w:rPr>
  </w:style>
  <w:style w:type="paragraph" w:customStyle="1" w:styleId="SuperHeading">
    <w:name w:val="SuperHeading"/>
    <w:basedOn w:val="Normal"/>
    <w:rsid w:val="00842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E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E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E3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E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E30"/>
    <w:rPr>
      <w:i/>
    </w:rPr>
  </w:style>
  <w:style w:type="paragraph" w:styleId="Caption">
    <w:name w:val="caption"/>
    <w:basedOn w:val="BodyText"/>
    <w:next w:val="Normal"/>
    <w:qFormat/>
    <w:rsid w:val="00842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E30"/>
  </w:style>
  <w:style w:type="paragraph" w:styleId="TableofFigures">
    <w:name w:val="table of figures"/>
    <w:basedOn w:val="Normal"/>
    <w:next w:val="Normal"/>
    <w:semiHidden/>
    <w:rsid w:val="00842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E30"/>
    <w:pPr>
      <w:numPr>
        <w:numId w:val="10"/>
      </w:numPr>
    </w:pPr>
  </w:style>
  <w:style w:type="character" w:customStyle="1" w:styleId="WingdingSymbols">
    <w:name w:val="Wingding Symbols"/>
    <w:rsid w:val="00842E30"/>
    <w:rPr>
      <w:rFonts w:ascii="Wingdings" w:hAnsi="Wingdings"/>
    </w:rPr>
  </w:style>
  <w:style w:type="paragraph" w:customStyle="1" w:styleId="TableHeading">
    <w:name w:val="Table Heading"/>
    <w:basedOn w:val="HeadingBase"/>
    <w:rsid w:val="00842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E30"/>
    <w:rPr>
      <w:color w:val="0033CC"/>
      <w:u w:val="none"/>
    </w:rPr>
  </w:style>
  <w:style w:type="paragraph" w:customStyle="1" w:styleId="BodyTextRight">
    <w:name w:val="Body Text Right"/>
    <w:basedOn w:val="BodyText"/>
    <w:rsid w:val="00842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E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E30"/>
    <w:rPr>
      <w:sz w:val="32"/>
    </w:rPr>
  </w:style>
  <w:style w:type="paragraph" w:customStyle="1" w:styleId="HeadingProcedure">
    <w:name w:val="Heading Procedure"/>
    <w:basedOn w:val="HeadingBase"/>
    <w:next w:val="Normal"/>
    <w:rsid w:val="00842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E30"/>
    <w:pPr>
      <w:spacing w:before="60" w:after="60"/>
    </w:pPr>
  </w:style>
  <w:style w:type="paragraph" w:styleId="ListContinue">
    <w:name w:val="List Continue"/>
    <w:basedOn w:val="List"/>
    <w:rsid w:val="00842E30"/>
    <w:pPr>
      <w:ind w:firstLine="0"/>
    </w:pPr>
  </w:style>
  <w:style w:type="paragraph" w:customStyle="1" w:styleId="ListNote">
    <w:name w:val="List Note"/>
    <w:basedOn w:val="List"/>
    <w:rsid w:val="00842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E30"/>
    <w:rPr>
      <w:rFonts w:ascii="Courier New" w:hAnsi="Courier New"/>
    </w:rPr>
  </w:style>
  <w:style w:type="paragraph" w:customStyle="1" w:styleId="NoteBullet">
    <w:name w:val="Note Bullet"/>
    <w:basedOn w:val="Note"/>
    <w:rsid w:val="00842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E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2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E30"/>
    <w:rPr>
      <w:b/>
      <w:smallCaps/>
    </w:rPr>
  </w:style>
  <w:style w:type="paragraph" w:customStyle="1" w:styleId="TableListNumber">
    <w:name w:val="Table List Number"/>
    <w:basedOn w:val="ListNumber"/>
    <w:rsid w:val="00842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E30"/>
    <w:pPr>
      <w:numPr>
        <w:numId w:val="8"/>
      </w:numPr>
    </w:pPr>
  </w:style>
  <w:style w:type="paragraph" w:customStyle="1" w:styleId="ListAlpha2">
    <w:name w:val="List Alpha 2"/>
    <w:basedOn w:val="List2"/>
    <w:rsid w:val="00842E30"/>
    <w:pPr>
      <w:numPr>
        <w:numId w:val="7"/>
      </w:numPr>
    </w:pPr>
  </w:style>
  <w:style w:type="paragraph" w:styleId="List2">
    <w:name w:val="List 2"/>
    <w:basedOn w:val="BodyText"/>
    <w:rsid w:val="00842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E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E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E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2E30"/>
    <w:pPr>
      <w:numPr>
        <w:numId w:val="3"/>
      </w:numPr>
    </w:pPr>
  </w:style>
  <w:style w:type="paragraph" w:styleId="ListContinue2">
    <w:name w:val="List Continue 2"/>
    <w:basedOn w:val="List2"/>
    <w:rsid w:val="00842E30"/>
    <w:pPr>
      <w:ind w:firstLine="0"/>
    </w:pPr>
  </w:style>
  <w:style w:type="paragraph" w:styleId="ListContinue3">
    <w:name w:val="List Continue 3"/>
    <w:basedOn w:val="List3"/>
    <w:rsid w:val="00842E30"/>
    <w:pPr>
      <w:ind w:left="1021" w:firstLine="0"/>
    </w:pPr>
  </w:style>
  <w:style w:type="paragraph" w:styleId="ListContinue4">
    <w:name w:val="List Continue 4"/>
    <w:basedOn w:val="List4"/>
    <w:rsid w:val="00842E30"/>
    <w:pPr>
      <w:ind w:firstLine="0"/>
    </w:pPr>
  </w:style>
  <w:style w:type="paragraph" w:styleId="ListContinue5">
    <w:name w:val="List Continue 5"/>
    <w:basedOn w:val="List5"/>
    <w:rsid w:val="00842E30"/>
    <w:pPr>
      <w:ind w:firstLine="0"/>
    </w:pPr>
  </w:style>
  <w:style w:type="paragraph" w:styleId="ListNumber3">
    <w:name w:val="List Number 3"/>
    <w:basedOn w:val="List3"/>
    <w:rsid w:val="00842E30"/>
    <w:pPr>
      <w:numPr>
        <w:numId w:val="4"/>
      </w:numPr>
    </w:pPr>
  </w:style>
  <w:style w:type="paragraph" w:styleId="ListNumber4">
    <w:name w:val="List Number 4"/>
    <w:basedOn w:val="List4"/>
    <w:rsid w:val="00842E30"/>
    <w:pPr>
      <w:numPr>
        <w:numId w:val="5"/>
      </w:numPr>
    </w:pPr>
  </w:style>
  <w:style w:type="paragraph" w:styleId="ListNumber5">
    <w:name w:val="List Number 5"/>
    <w:basedOn w:val="List5"/>
    <w:rsid w:val="00842E30"/>
    <w:pPr>
      <w:numPr>
        <w:numId w:val="6"/>
      </w:numPr>
    </w:pPr>
  </w:style>
  <w:style w:type="paragraph" w:styleId="BlockText">
    <w:name w:val="Block Text"/>
    <w:basedOn w:val="Normal"/>
    <w:rsid w:val="00842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E30"/>
    <w:rPr>
      <w:sz w:val="16"/>
      <w:vertAlign w:val="superscript"/>
    </w:rPr>
  </w:style>
  <w:style w:type="character" w:customStyle="1" w:styleId="Symbols">
    <w:name w:val="Symbols"/>
    <w:basedOn w:val="DefaultParagraphFont"/>
    <w:rsid w:val="00842E30"/>
    <w:rPr>
      <w:rFonts w:ascii="Symbol" w:hAnsi="Symbol"/>
    </w:rPr>
  </w:style>
  <w:style w:type="character" w:customStyle="1" w:styleId="MenuOptions">
    <w:name w:val="Menu Options"/>
    <w:basedOn w:val="DefaultParagraphFont"/>
    <w:rsid w:val="00842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E30"/>
    <w:rPr>
      <w:b/>
    </w:rPr>
  </w:style>
  <w:style w:type="character" w:customStyle="1" w:styleId="Underlined">
    <w:name w:val="Underlined"/>
    <w:basedOn w:val="DefaultParagraphFont"/>
    <w:rsid w:val="00842E30"/>
    <w:rPr>
      <w:u w:val="single"/>
    </w:rPr>
  </w:style>
  <w:style w:type="paragraph" w:customStyle="1" w:styleId="TableBodyTextRight">
    <w:name w:val="Table Body Text Right"/>
    <w:basedOn w:val="TableBodyText"/>
    <w:rsid w:val="00842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E30"/>
    <w:rPr>
      <w:sz w:val="18"/>
    </w:rPr>
  </w:style>
  <w:style w:type="paragraph" w:customStyle="1" w:styleId="BodySmallRight">
    <w:name w:val="Body Small Right"/>
    <w:basedOn w:val="BodyTextRight"/>
    <w:rsid w:val="00842E30"/>
    <w:rPr>
      <w:sz w:val="18"/>
      <w:szCs w:val="18"/>
    </w:rPr>
  </w:style>
  <w:style w:type="paragraph" w:customStyle="1" w:styleId="MarginEdition">
    <w:name w:val="Margin Edition"/>
    <w:basedOn w:val="MarginNote"/>
    <w:rsid w:val="00842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E30"/>
    <w:rPr>
      <w:sz w:val="2"/>
      <w:szCs w:val="2"/>
    </w:rPr>
  </w:style>
  <w:style w:type="character" w:customStyle="1" w:styleId="Small">
    <w:name w:val="Small"/>
    <w:basedOn w:val="DefaultParagraphFont"/>
    <w:rsid w:val="00842E30"/>
    <w:rPr>
      <w:sz w:val="16"/>
    </w:rPr>
  </w:style>
  <w:style w:type="paragraph" w:customStyle="1" w:styleId="WideTable">
    <w:name w:val="Wide Table"/>
    <w:basedOn w:val="Normal"/>
    <w:rsid w:val="00842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E30"/>
  </w:style>
  <w:style w:type="paragraph" w:styleId="Quote">
    <w:name w:val="Quote"/>
    <w:basedOn w:val="Heading1"/>
    <w:link w:val="QuoteChar"/>
    <w:qFormat/>
    <w:rsid w:val="00842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E30"/>
    <w:pPr>
      <w:pageBreakBefore/>
    </w:pPr>
  </w:style>
  <w:style w:type="paragraph" w:customStyle="1" w:styleId="Border">
    <w:name w:val="Border"/>
    <w:basedOn w:val="Normal"/>
    <w:qFormat/>
    <w:rsid w:val="00842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E30"/>
    <w:rPr>
      <w:u w:val="single"/>
    </w:rPr>
  </w:style>
  <w:style w:type="character" w:customStyle="1" w:styleId="BoldandItalics">
    <w:name w:val="Bold and Italics"/>
    <w:qFormat/>
    <w:rsid w:val="00842E30"/>
    <w:rPr>
      <w:b/>
      <w:i/>
      <w:u w:val="none"/>
    </w:rPr>
  </w:style>
  <w:style w:type="paragraph" w:styleId="BalloonText">
    <w:name w:val="Balloon Text"/>
    <w:basedOn w:val="Normal"/>
    <w:link w:val="BalloonTextChar"/>
    <w:rsid w:val="00842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E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E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1567</Characters>
  <Application>Microsoft Office Word</Application>
  <DocSecurity>0</DocSecurity>
  <Lines>54</Lines>
  <Paragraphs>31</Paragraphs>
  <ScaleCrop>false</ScaleCrop>
  <Company>Author-it Software Corporation Ltd.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SIF10113 Certificate I in Funeral Services</dc:title>
  <dc:subject>Approved</dc:subject>
  <dc:creator>Service Skills Australia</dc:creator>
  <cp:keywords>Release 2</cp:keywords>
  <dc:description>Review Date: 12 April 2008</dc:description>
  <cp:lastModifiedBy>HSD_TPCMSd.prod</cp:lastModifiedBy>
  <cp:revision>3</cp:revision>
  <dcterms:created xsi:type="dcterms:W3CDTF">2015-07-09T14:18:04Z</dcterms:created>
  <dcterms:modified xsi:type="dcterms:W3CDTF">2015-06-18T01:13:00Z</dcterms:modified>
</cp:coreProperties>
</file>