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9F1" w:rsidP="007059F1">
      <w:pPr>
        <w:pStyle w:val="Title"/>
      </w:pPr>
      <w:bookmarkStart w:id="0" w:name="_GoBack"/>
      <w:bookmarkEnd w:id="0"/>
      <w:r>
        <w:fldChar w:fldCharType="begin"/>
      </w:r>
      <w:r>
        <w:instrText xml:space="preserve"> TITLE   \* MERGEFORMAT </w:instrText>
      </w:r>
      <w:r>
        <w:fldChar w:fldCharType="separate"/>
      </w:r>
      <w:r>
        <w:t>SIBBRES201A Research and apply beauty industry information</w:t>
      </w:r>
      <w:r>
        <w:fldChar w:fldCharType="end"/>
      </w:r>
    </w:p>
    <w:p w:rsidR="007059F1" w:rsidP="007059F1">
      <w:pPr>
        <w:pStyle w:val="Version"/>
        <w:sectPr w:rsidSect="003869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869CD" w:rsidP="003869CD">
      <w:pPr>
        <w:pStyle w:val="SuperHeading"/>
      </w:pPr>
      <w:r w:rsidRPr="003869CD">
        <w:t>SIBBRES201A  Research and apply beauty industry information</w:t>
      </w:r>
    </w:p>
    <w:p w:rsidR="00000000" w:rsidRPr="003869CD" w:rsidP="003869CD">
      <w:pPr>
        <w:pStyle w:val="SuperHeading"/>
      </w:pPr>
    </w:p>
    <w:p w:rsidR="00000000" w:rsidRPr="003869CD" w:rsidP="003869CD">
      <w:pPr>
        <w:pStyle w:val="Heading1"/>
      </w:pPr>
      <w:bookmarkStart w:id="1" w:name="O_396176"/>
      <w:bookmarkEnd w:id="1"/>
      <w:r w:rsidRPr="003869CD">
        <w:t>Modification History</w:t>
      </w:r>
    </w:p>
    <w:p w:rsidR="00000000" w:rsidRPr="003869CD" w:rsidP="003869CD">
      <w:pPr>
        <w:pStyle w:val="BodyText"/>
      </w:pPr>
      <w:r w:rsidRPr="003869CD">
        <w:t>Not applicable.</w:t>
      </w:r>
    </w:p>
    <w:p w:rsidR="00000000" w:rsidRPr="003869CD" w:rsidP="003869CD">
      <w:pPr>
        <w:pStyle w:val="AllowPageBreak"/>
      </w:pPr>
    </w:p>
    <w:p w:rsidR="00000000" w:rsidRPr="003869CD" w:rsidP="003869CD">
      <w:pPr>
        <w:pStyle w:val="Heading1"/>
      </w:pPr>
      <w:bookmarkStart w:id="2" w:name="O_396172"/>
      <w:bookmarkEnd w:id="2"/>
      <w:r w:rsidRPr="003869CD">
        <w:t>Unit Descriptor</w:t>
      </w:r>
    </w:p>
    <w:p w:rsidR="00000000" w:rsidRPr="003869CD" w:rsidP="003869CD">
      <w:pPr>
        <w:pStyle w:val="BodyText"/>
      </w:pPr>
      <w:r w:rsidRPr="003869CD">
        <w:t>This unit describes</w:t>
      </w:r>
      <w:r w:rsidRPr="003869CD">
        <w:t xml:space="preserve"> the performance outcomes, skills and knowledge required to access, increase and update knowledge of the beauty industry and relevant industry legislation.</w:t>
      </w:r>
    </w:p>
    <w:p w:rsidR="00000000" w:rsidRPr="003869CD" w:rsidP="003869CD">
      <w:pPr>
        <w:pStyle w:val="BodyText"/>
      </w:pPr>
    </w:p>
    <w:p w:rsidR="00000000" w:rsidRPr="003869CD" w:rsidP="003869CD">
      <w:pPr>
        <w:pStyle w:val="BodyText"/>
      </w:pPr>
      <w:r w:rsidRPr="003869CD">
        <w:t>This unit describes the application of research to locate information regarding the beauty industry</w:t>
      </w:r>
      <w:r w:rsidRPr="003869CD">
        <w:t xml:space="preserve"> and its relationship to other industries, and to apply this knowledge to enhance personal work performance in a beauty industry environment.</w:t>
      </w:r>
    </w:p>
    <w:p w:rsidR="00000000" w:rsidRPr="003869CD" w:rsidP="003869CD">
      <w:pPr>
        <w:pStyle w:val="AllowPageBreak"/>
      </w:pPr>
    </w:p>
    <w:p w:rsidR="00000000" w:rsidRPr="003869CD" w:rsidP="003869CD">
      <w:pPr>
        <w:pStyle w:val="Heading1"/>
      </w:pPr>
      <w:bookmarkStart w:id="3" w:name="O_396184"/>
      <w:bookmarkEnd w:id="3"/>
      <w:r w:rsidRPr="003869CD">
        <w:t>Application of the Unit</w:t>
      </w:r>
    </w:p>
    <w:p w:rsidR="00000000" w:rsidRPr="003869CD" w:rsidP="003869CD">
      <w:pPr>
        <w:pStyle w:val="BodyText"/>
      </w:pPr>
      <w:r w:rsidRPr="003869CD">
        <w:t>This unit applies to beauty operators in a beauty industry environment, w</w:t>
      </w:r>
      <w:r w:rsidRPr="003869CD">
        <w:t>hich may include retail cosmetics sales, nail salons, beauty salons and spas. The beauty operators work with some level of autonomy or under limited supervision.</w:t>
      </w:r>
    </w:p>
    <w:p w:rsidR="00000000" w:rsidRPr="003869CD" w:rsidP="003869CD">
      <w:pPr>
        <w:pStyle w:val="AllowPageBreak"/>
      </w:pPr>
    </w:p>
    <w:p w:rsidR="00000000" w:rsidRPr="003869CD" w:rsidP="003869CD">
      <w:pPr>
        <w:pStyle w:val="Heading1"/>
      </w:pPr>
      <w:bookmarkStart w:id="4" w:name="O_396177"/>
      <w:bookmarkEnd w:id="4"/>
      <w:r w:rsidRPr="003869CD">
        <w:t>Licensing/Regulatory Information</w:t>
      </w:r>
    </w:p>
    <w:p w:rsidR="00000000" w:rsidRPr="003869CD" w:rsidP="003869CD">
      <w:pPr>
        <w:pStyle w:val="BodyText"/>
      </w:pPr>
      <w:r w:rsidRPr="003869CD">
        <w:t>No licensing, legislative, regulatory or cer</w:t>
      </w:r>
      <w:r w:rsidRPr="003869CD">
        <w:t>tification requirements apply to this unit at the time of endorsement.</w:t>
      </w:r>
    </w:p>
    <w:p w:rsidR="00000000" w:rsidRPr="003869CD" w:rsidP="003869CD">
      <w:pPr>
        <w:pStyle w:val="AllowPageBreak"/>
      </w:pPr>
    </w:p>
    <w:p w:rsidR="00000000" w:rsidRPr="003869CD" w:rsidP="003869CD">
      <w:pPr>
        <w:pStyle w:val="Heading1"/>
      </w:pPr>
      <w:bookmarkStart w:id="5" w:name="O_396175"/>
      <w:bookmarkEnd w:id="5"/>
      <w:r w:rsidRPr="003869CD">
        <w:t>Pre-Requisites</w:t>
      </w:r>
    </w:p>
    <w:p w:rsidR="00000000" w:rsidRPr="003869CD" w:rsidP="003869CD">
      <w:pPr>
        <w:pStyle w:val="BodyText"/>
      </w:pPr>
      <w:r w:rsidRPr="003869CD">
        <w:t>Nil</w:t>
      </w:r>
    </w:p>
    <w:p w:rsidR="00000000" w:rsidRPr="003869CD" w:rsidP="003869CD">
      <w:pPr>
        <w:pStyle w:val="AllowPageBreak"/>
      </w:pPr>
    </w:p>
    <w:p w:rsidR="00000000" w:rsidRPr="003869CD" w:rsidP="003869CD">
      <w:pPr>
        <w:pStyle w:val="Heading1"/>
      </w:pPr>
      <w:bookmarkStart w:id="6" w:name="O_396180"/>
      <w:bookmarkEnd w:id="6"/>
      <w:r w:rsidRPr="003869CD">
        <w:t>Employability Skills Information</w:t>
      </w:r>
    </w:p>
    <w:p w:rsidR="00000000" w:rsidRPr="003869CD" w:rsidP="003869CD">
      <w:pPr>
        <w:pStyle w:val="BodyText"/>
      </w:pPr>
      <w:r w:rsidRPr="003869CD">
        <w:t>This unit contains employability skills.</w:t>
      </w:r>
    </w:p>
    <w:p w:rsidR="00000000" w:rsidRPr="003869CD" w:rsidP="003869CD">
      <w:pPr>
        <w:pStyle w:val="AllowPageBreak"/>
      </w:pPr>
    </w:p>
    <w:p w:rsidR="00000000" w:rsidRPr="003869CD" w:rsidP="003869CD">
      <w:pPr>
        <w:pStyle w:val="Heading1"/>
      </w:pPr>
      <w:bookmarkStart w:id="7" w:name="O_396181"/>
      <w:bookmarkEnd w:id="7"/>
      <w:r w:rsidRPr="003869CD">
        <w:t>Elements and Performance Criteria Pre-Content</w:t>
      </w:r>
    </w:p>
    <w:p w:rsidR="00000000" w:rsidRPr="003869CD" w:rsidP="003869CD">
      <w:pPr>
        <w:pStyle w:val="Heading1"/>
      </w:pPr>
      <w:bookmarkStart w:id="8" w:name="O_396182"/>
      <w:bookmarkEnd w:id="8"/>
      <w:r w:rsidRPr="003869CD">
        <w:t>Elements and Performance Criteria</w:t>
      </w:r>
    </w:p>
    <w:tbl>
      <w:tblPr>
        <w:tblW w:w="0" w:type="auto"/>
        <w:tblCellMar>
          <w:left w:w="62" w:type="dxa"/>
          <w:right w:w="62" w:type="dxa"/>
        </w:tblCellMar>
        <w:tblLook w:val="0000"/>
      </w:tblPr>
      <w:tblGrid>
        <w:gridCol w:w="4598"/>
        <w:gridCol w:w="4598"/>
      </w:tblGrid>
      <w:tr w:rsidTr="007059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SpecialBold"/>
              </w:rPr>
              <w:t>Performance Criteria</w:t>
            </w:r>
          </w:p>
        </w:tc>
      </w:tr>
      <w:tr w:rsidTr="007059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t>Performance criteria describe the performance needed to demonstr</w:t>
            </w:r>
            <w:r w:rsidRPr="003869CD">
              <w:t>ate achievement of the element. Where bold italicised text is used, further information is detailed in the required skills and knowledge section and the range statement. Assessment of performance is to be consistent with the evidence guide.</w:t>
            </w:r>
          </w:p>
        </w:tc>
      </w:tr>
      <w:tr w:rsidTr="007059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69CD" w:rsidP="003869CD">
            <w:pPr>
              <w:pStyle w:val="List"/>
            </w:pPr>
            <w:r w:rsidRPr="003869CD">
              <w:t>1</w:t>
            </w:r>
            <w:r w:rsidRPr="003869CD">
              <w:tab/>
              <w:t>Source infor</w:t>
            </w:r>
            <w:r w:rsidRPr="003869CD">
              <w:t>mation on the beauty industry.</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1.1</w:t>
            </w:r>
            <w:r w:rsidRPr="003869CD">
              <w:tab/>
              <w:t xml:space="preserve">Identify and access </w:t>
            </w:r>
            <w:r w:rsidRPr="003869CD">
              <w:rPr>
                <w:rStyle w:val="BoldandItalics"/>
              </w:rPr>
              <w:t xml:space="preserve">sources of information </w:t>
            </w:r>
            <w:r w:rsidRPr="003869CD">
              <w:t>on the beauty industry.</w:t>
            </w:r>
          </w:p>
        </w:tc>
      </w:tr>
      <w:tr w:rsidTr="00705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1.2</w:t>
            </w:r>
            <w:r w:rsidRPr="003869CD">
              <w:tab/>
              <w:t>Obtain</w:t>
            </w:r>
            <w:r w:rsidRPr="003869CD">
              <w:rPr>
                <w:rStyle w:val="BoldandItalics"/>
              </w:rPr>
              <w:t xml:space="preserve"> information</w:t>
            </w:r>
            <w:r w:rsidRPr="003869CD">
              <w:t xml:space="preserve"> that assists effective work performance within the industry.</w:t>
            </w:r>
          </w:p>
        </w:tc>
      </w:tr>
      <w:tr w:rsidTr="00705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1.3</w:t>
            </w:r>
            <w:r w:rsidRPr="003869CD">
              <w:tab/>
            </w:r>
            <w:r w:rsidRPr="003869CD">
              <w:t xml:space="preserve">Apply knowledge of the beauty industry in the correct context to enhance </w:t>
            </w:r>
            <w:r w:rsidRPr="003869CD">
              <w:rPr>
                <w:rStyle w:val="BoldandItalics"/>
              </w:rPr>
              <w:t>quality</w:t>
            </w:r>
            <w:r w:rsidRPr="003869CD">
              <w:t xml:space="preserve"> </w:t>
            </w:r>
            <w:r w:rsidRPr="003869CD">
              <w:rPr>
                <w:rStyle w:val="BoldandItalics"/>
              </w:rPr>
              <w:t>of work performance.</w:t>
            </w:r>
          </w:p>
        </w:tc>
      </w:tr>
      <w:tr w:rsidTr="007059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69CD" w:rsidP="003869CD">
            <w:pPr>
              <w:pStyle w:val="List"/>
            </w:pPr>
            <w:r w:rsidRPr="003869CD">
              <w:t>2</w:t>
            </w:r>
            <w:r w:rsidRPr="003869CD">
              <w:tab/>
              <w:t>Source and apply information on legal and ethical issues for the beauty industry.</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2.1</w:t>
            </w:r>
            <w:r w:rsidRPr="003869CD">
              <w:tab/>
              <w:t>Obtain information on</w:t>
            </w:r>
            <w:r w:rsidRPr="003869CD">
              <w:rPr>
                <w:rStyle w:val="BoldandItalics"/>
              </w:rPr>
              <w:t xml:space="preserve"> legal and ethical issues</w:t>
            </w:r>
            <w:r w:rsidRPr="003869CD">
              <w:t xml:space="preserve"> to assist effecti</w:t>
            </w:r>
            <w:r w:rsidRPr="003869CD">
              <w:t>ve work performance.</w:t>
            </w:r>
          </w:p>
        </w:tc>
      </w:tr>
      <w:tr w:rsidTr="00705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2.2</w:t>
            </w:r>
            <w:r w:rsidRPr="003869CD">
              <w:tab/>
              <w:t xml:space="preserve">Conduct day-to-day </w:t>
            </w:r>
            <w:r w:rsidRPr="003869CD">
              <w:rPr>
                <w:rStyle w:val="BoldandItalics"/>
              </w:rPr>
              <w:t>beauty industry practice</w:t>
            </w:r>
            <w:r w:rsidRPr="003869CD">
              <w:t xml:space="preserve"> in accordance with legal obligations and ethical industry practices.</w:t>
            </w:r>
          </w:p>
        </w:tc>
      </w:tr>
      <w:tr w:rsidTr="007059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69CD" w:rsidP="003869CD">
            <w:pPr>
              <w:pStyle w:val="List"/>
            </w:pPr>
            <w:r w:rsidRPr="003869CD">
              <w:t>3</w:t>
            </w:r>
            <w:r w:rsidRPr="003869CD">
              <w:tab/>
              <w:t>Update beauty industry knowledge.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3.1</w:t>
            </w:r>
            <w:r w:rsidRPr="003869CD">
              <w:tab/>
              <w:t>Identify and use a range of opportunities to update general knowledge of t</w:t>
            </w:r>
            <w:r w:rsidRPr="003869CD">
              <w:t>he beauty industry.</w:t>
            </w:r>
          </w:p>
        </w:tc>
      </w:tr>
      <w:tr w:rsidTr="00705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69CD">
            <w:pPr>
              <w:pStyle w:val="List"/>
              <w:rPr>
                <w:lang w:val="en-NZ"/>
              </w:rPr>
            </w:pPr>
            <w:r w:rsidRPr="003869CD">
              <w:t>3.2</w:t>
            </w:r>
            <w:r w:rsidRPr="003869CD">
              <w:tab/>
              <w:t>Monitor current</w:t>
            </w:r>
            <w:r w:rsidRPr="003869CD">
              <w:rPr>
                <w:rStyle w:val="BoldandItalics"/>
              </w:rPr>
              <w:t xml:space="preserve"> issues of concern</w:t>
            </w:r>
            <w:r w:rsidRPr="003869CD">
              <w:t xml:space="preserve"> to the industry.</w:t>
            </w:r>
          </w:p>
        </w:tc>
      </w:tr>
      <w:tr w:rsidTr="00705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869CD" w:rsidP="003869CD">
            <w:pPr>
              <w:pStyle w:val="List"/>
            </w:pPr>
            <w:r w:rsidRPr="003869CD">
              <w:t>3.3</w:t>
            </w:r>
            <w:r w:rsidRPr="003869CD">
              <w:tab/>
              <w:t>Share updated knowledge with clients and colleagues as appropriate and incorporate into day-to-day work activities.</w:t>
            </w:r>
          </w:p>
        </w:tc>
      </w:tr>
    </w:tbl>
    <w:p w:rsidR="00000000" w:rsidRPr="003869CD" w:rsidP="003869CD">
      <w:pPr>
        <w:pStyle w:val="BodyText"/>
      </w:pPr>
    </w:p>
    <w:p w:rsidR="00000000" w:rsidRPr="003869CD" w:rsidP="003869CD">
      <w:pPr>
        <w:pStyle w:val="AllowPageBreak"/>
      </w:pPr>
    </w:p>
    <w:p w:rsidR="00000000" w:rsidRPr="003869CD" w:rsidP="003869CD">
      <w:pPr>
        <w:pStyle w:val="Heading1"/>
      </w:pPr>
      <w:bookmarkStart w:id="9" w:name="O_396173"/>
      <w:bookmarkEnd w:id="9"/>
      <w:r w:rsidRPr="003869CD">
        <w:t>Required Skills and Knowledge</w:t>
      </w:r>
    </w:p>
    <w:tbl>
      <w:tblPr>
        <w:tblW w:w="0" w:type="auto"/>
        <w:tblLayout w:type="fixed"/>
        <w:tblCellMar>
          <w:left w:w="62" w:type="dxa"/>
          <w:right w:w="62" w:type="dxa"/>
        </w:tblCellMar>
        <w:tblLook w:val="0000"/>
      </w:tblPr>
      <w:tblGrid>
        <w:gridCol w:w="8522"/>
      </w:tblGrid>
      <w:tr w:rsidTr="00705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t>This section describes the skills and knowledge required for this unit.</w:t>
            </w:r>
          </w:p>
        </w:tc>
      </w:tr>
      <w:tr w:rsidTr="00705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SpecialBold"/>
              </w:rPr>
              <w:t>Required skills</w:t>
            </w:r>
          </w:p>
        </w:tc>
      </w:tr>
      <w:tr w:rsidTr="00705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t>The following skills must be assessed as part of this unit:</w:t>
            </w:r>
          </w:p>
          <w:p w:rsidR="00000000" w:rsidRPr="003869CD" w:rsidP="003869CD">
            <w:pPr>
              <w:pStyle w:val="ListBullet"/>
            </w:pPr>
            <w:r w:rsidRPr="003869CD">
              <w:t>research skills to apply basic research techniques, including:</w:t>
            </w:r>
          </w:p>
          <w:p w:rsidR="00000000" w:rsidRPr="003869CD" w:rsidP="003869CD">
            <w:pPr>
              <w:pStyle w:val="ListBullet2"/>
            </w:pPr>
            <w:r w:rsidRPr="003869CD">
              <w:t>identifying relevant information</w:t>
            </w:r>
          </w:p>
          <w:p w:rsidR="00000000" w:rsidRPr="003869CD" w:rsidP="003869CD">
            <w:pPr>
              <w:pStyle w:val="ListBullet2"/>
            </w:pPr>
            <w:r w:rsidRPr="003869CD">
              <w:t>sorting, summarising and presenting information</w:t>
            </w:r>
          </w:p>
          <w:p w:rsidR="00000000" w:rsidRPr="003869CD" w:rsidP="003869CD">
            <w:pPr>
              <w:pStyle w:val="ListBullet"/>
            </w:pPr>
            <w:r w:rsidRPr="003869CD">
              <w:t>communication skills to use questioning techniques to obtain information</w:t>
            </w:r>
          </w:p>
          <w:p w:rsidR="00000000" w:rsidP="003869CD">
            <w:pPr>
              <w:pStyle w:val="ListBullet"/>
              <w:rPr>
                <w:lang w:val="en-NZ"/>
              </w:rPr>
            </w:pPr>
            <w:r w:rsidRPr="003869CD">
              <w:t>self-management skills to apply relevant information to industry activities.</w:t>
            </w:r>
          </w:p>
        </w:tc>
      </w:tr>
      <w:tr w:rsidTr="00705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SpecialBold"/>
              </w:rPr>
              <w:t>Required knowledge</w:t>
            </w:r>
          </w:p>
        </w:tc>
      </w:tr>
      <w:tr w:rsidTr="00705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t>The following knowledge must be assessed as part of this unit:</w:t>
            </w:r>
          </w:p>
          <w:p w:rsidR="00000000" w:rsidRPr="003869CD" w:rsidP="003869CD">
            <w:pPr>
              <w:pStyle w:val="ListBullet"/>
            </w:pPr>
            <w:r w:rsidRPr="003869CD">
              <w:t>industry information sources</w:t>
            </w:r>
          </w:p>
          <w:p w:rsidR="00000000" w:rsidRPr="003869CD" w:rsidP="003869CD">
            <w:pPr>
              <w:pStyle w:val="ListBullet"/>
            </w:pPr>
            <w:r w:rsidRPr="003869CD">
              <w:t>role of trade unions, employer groups and professional associations in the industry</w:t>
            </w:r>
          </w:p>
          <w:p w:rsidR="00000000" w:rsidRPr="003869CD" w:rsidP="003869CD">
            <w:pPr>
              <w:pStyle w:val="ListBullet"/>
            </w:pPr>
            <w:r w:rsidRPr="003869CD">
              <w:t>environmental responsibilities of the industry, including waste minimisation and</w:t>
            </w:r>
            <w:r w:rsidRPr="003869CD">
              <w:t xml:space="preserve"> recycling</w:t>
            </w:r>
          </w:p>
          <w:p w:rsidR="00000000" w:rsidRPr="003869CD" w:rsidP="003869CD">
            <w:pPr>
              <w:pStyle w:val="ListBullet"/>
            </w:pPr>
            <w:r w:rsidRPr="003869CD">
              <w:t>services and support provided by industry associations</w:t>
            </w:r>
          </w:p>
          <w:p w:rsidR="00000000" w:rsidRPr="003869CD" w:rsidP="003869CD">
            <w:pPr>
              <w:pStyle w:val="ListBullet"/>
            </w:pPr>
            <w:r w:rsidRPr="003869CD">
              <w:t>federal and state legislation, regulations and guidelines that apply to the industry in the following areas (main objectives, requirements and impact on individual staff):</w:t>
            </w:r>
          </w:p>
          <w:p w:rsidR="00000000" w:rsidRPr="003869CD" w:rsidP="003869CD">
            <w:pPr>
              <w:pStyle w:val="ListBullet2"/>
            </w:pPr>
            <w:r w:rsidRPr="003869CD">
              <w:t>health and safety</w:t>
            </w:r>
          </w:p>
          <w:p w:rsidR="00000000" w:rsidRPr="003869CD" w:rsidP="003869CD">
            <w:pPr>
              <w:pStyle w:val="ListBullet2"/>
            </w:pPr>
            <w:r w:rsidRPr="003869CD">
              <w:t>hygiene</w:t>
            </w:r>
          </w:p>
          <w:p w:rsidR="00000000" w:rsidRPr="003869CD" w:rsidP="003869CD">
            <w:pPr>
              <w:pStyle w:val="ListBullet2"/>
            </w:pPr>
            <w:r w:rsidRPr="003869CD">
              <w:t>workplace relations</w:t>
            </w:r>
          </w:p>
          <w:p w:rsidR="00000000" w:rsidRPr="003869CD" w:rsidP="003869CD">
            <w:pPr>
              <w:pStyle w:val="ListBullet2"/>
            </w:pPr>
            <w:r w:rsidRPr="003869CD">
              <w:t>workers' compensation</w:t>
            </w:r>
          </w:p>
          <w:p w:rsidR="00000000" w:rsidRPr="003869CD" w:rsidP="003869CD">
            <w:pPr>
              <w:pStyle w:val="ListBullet2"/>
            </w:pPr>
            <w:r w:rsidRPr="003869CD">
              <w:t>consumer protection and trade practices</w:t>
            </w:r>
          </w:p>
          <w:p w:rsidR="00000000" w:rsidRPr="003869CD" w:rsidP="003869CD">
            <w:pPr>
              <w:pStyle w:val="ListBullet2"/>
            </w:pPr>
            <w:r w:rsidRPr="003869CD">
              <w:t>duty of care</w:t>
            </w:r>
          </w:p>
          <w:p w:rsidR="00000000" w:rsidRPr="003869CD" w:rsidP="003869CD">
            <w:pPr>
              <w:pStyle w:val="ListBullet2"/>
            </w:pPr>
            <w:r w:rsidRPr="003869CD">
              <w:t>equal employment opportunity</w:t>
            </w:r>
          </w:p>
          <w:p w:rsidR="00000000" w:rsidRPr="003869CD" w:rsidP="003869CD">
            <w:pPr>
              <w:pStyle w:val="ListBullet2"/>
            </w:pPr>
            <w:r w:rsidRPr="003869CD">
              <w:t>anti-discrimination</w:t>
            </w:r>
          </w:p>
          <w:p w:rsidR="00000000" w:rsidRPr="003869CD" w:rsidP="003869CD">
            <w:pPr>
              <w:pStyle w:val="ListBullet"/>
            </w:pPr>
            <w:r w:rsidRPr="003869CD">
              <w:t>overview of current and emerging technology used in the beauty industry.</w:t>
            </w:r>
          </w:p>
        </w:tc>
      </w:tr>
    </w:tbl>
    <w:p w:rsidR="00000000" w:rsidRPr="003869CD" w:rsidP="003869CD">
      <w:pPr>
        <w:pStyle w:val="BodyText"/>
      </w:pPr>
    </w:p>
    <w:p w:rsidR="00000000" w:rsidRPr="003869CD" w:rsidP="003869CD">
      <w:pPr>
        <w:pStyle w:val="AllowPageBreak"/>
      </w:pPr>
    </w:p>
    <w:p w:rsidR="00000000" w:rsidRPr="003869CD" w:rsidP="003869CD">
      <w:pPr>
        <w:pStyle w:val="Heading1"/>
      </w:pPr>
      <w:bookmarkStart w:id="10" w:name="O_396179"/>
      <w:bookmarkEnd w:id="10"/>
      <w:r w:rsidRPr="003869CD">
        <w:t>Evidence Guide</w:t>
      </w:r>
    </w:p>
    <w:tbl>
      <w:tblPr>
        <w:tblW w:w="0" w:type="auto"/>
        <w:tblLayout w:type="fixed"/>
        <w:tblCellMar>
          <w:left w:w="62" w:type="dxa"/>
          <w:right w:w="62" w:type="dxa"/>
        </w:tblCellMar>
        <w:tblLook w:val="0000"/>
      </w:tblPr>
      <w:tblGrid>
        <w:gridCol w:w="3046"/>
        <w:gridCol w:w="5476"/>
      </w:tblGrid>
      <w:tr w:rsidTr="007059F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t>The evidence guide provides advice on assessment and must be read in conjunction with the performance criteria, required skills and knowledge, range statement and the Assessment Guidelines for the Training Package.</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t>Evidence of the following is essential:</w:t>
            </w:r>
          </w:p>
          <w:p w:rsidR="00000000" w:rsidRPr="003869CD" w:rsidP="003869CD">
            <w:pPr>
              <w:pStyle w:val="ListBullet"/>
            </w:pPr>
            <w:r w:rsidRPr="003869CD">
              <w:t>sourcing industry information</w:t>
            </w:r>
          </w:p>
          <w:p w:rsidR="00000000" w:rsidRPr="003869CD" w:rsidP="003869CD">
            <w:pPr>
              <w:pStyle w:val="ListBullet"/>
            </w:pPr>
            <w:r w:rsidRPr="003869CD">
              <w:t>complying with organisational, regulatory and legislative requirements</w:t>
            </w:r>
          </w:p>
          <w:p w:rsidR="00000000" w:rsidP="003869CD">
            <w:pPr>
              <w:pStyle w:val="ListBullet"/>
              <w:rPr>
                <w:lang w:val="en-NZ"/>
              </w:rPr>
            </w:pPr>
            <w:r w:rsidRPr="003869CD">
              <w:t xml:space="preserve">applying knowledge of </w:t>
            </w:r>
            <w:r w:rsidRPr="003869CD">
              <w:t>the beauty industry, including main roles, functions and inter-relationships of different industries, with a more detailed knowledge of issues specific to a particular workplace.</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t>Assessment must ensure:</w:t>
            </w:r>
          </w:p>
          <w:p w:rsidR="00000000" w:rsidRPr="003869CD" w:rsidP="003869CD">
            <w:pPr>
              <w:pStyle w:val="ListBullet"/>
            </w:pPr>
            <w:r w:rsidRPr="003869CD">
              <w:t>tha</w:t>
            </w:r>
            <w:r w:rsidRPr="003869CD">
              <w:t>t competency is consistently demonstrated over a period of time and observed by the assessor or the technical expert working in partnership with the assessor as described in the Assessment Guidelines</w:t>
            </w:r>
          </w:p>
          <w:p w:rsidR="00000000" w:rsidRPr="003869CD" w:rsidP="003869CD">
            <w:pPr>
              <w:pStyle w:val="ListBullet"/>
            </w:pPr>
            <w:r w:rsidRPr="003869CD">
              <w:t>that competency is demonstrated in the workplace or a si</w:t>
            </w:r>
            <w:r w:rsidRPr="003869CD">
              <w:t>mulated workplace environment in a range of real work situations which may include client interruptions and involvement in other related activities normally expected in the workplace.</w:t>
            </w:r>
          </w:p>
          <w:p w:rsidR="00000000" w:rsidRPr="003869CD" w:rsidP="003869CD">
            <w:pPr>
              <w:pStyle w:val="BodyText"/>
            </w:pPr>
            <w:r w:rsidRPr="003869CD">
              <w:t>Assessment must ensure access to:</w:t>
            </w:r>
          </w:p>
          <w:p w:rsidR="00000000" w:rsidRPr="003869CD" w:rsidP="003869CD">
            <w:pPr>
              <w:pStyle w:val="ListBullet"/>
            </w:pPr>
            <w:r w:rsidRPr="003869CD">
              <w:t>media</w:t>
            </w:r>
          </w:p>
          <w:p w:rsidR="00000000" w:rsidRPr="003869CD" w:rsidP="003869CD">
            <w:pPr>
              <w:pStyle w:val="ListBullet"/>
            </w:pPr>
            <w:r w:rsidRPr="003869CD">
              <w:t>reference books</w:t>
            </w:r>
          </w:p>
          <w:p w:rsidR="00000000" w:rsidRPr="003869CD" w:rsidP="003869CD">
            <w:pPr>
              <w:pStyle w:val="ListBullet"/>
            </w:pPr>
            <w:r w:rsidRPr="003869CD">
              <w:t>information regarding employer and employees bodies in the beauty industry</w:t>
            </w:r>
          </w:p>
          <w:p w:rsidR="00000000" w:rsidRPr="003869CD" w:rsidP="003869CD">
            <w:pPr>
              <w:pStyle w:val="ListBullet"/>
            </w:pPr>
            <w:r w:rsidRPr="003869CD">
              <w:t>information services</w:t>
            </w:r>
          </w:p>
          <w:p w:rsidR="00000000" w:rsidRPr="003869CD" w:rsidP="003869CD">
            <w:pPr>
              <w:pStyle w:val="ListBullet"/>
            </w:pPr>
            <w:r w:rsidRPr="003869CD">
              <w:t>industry contacts, mentors and advisors</w:t>
            </w:r>
          </w:p>
          <w:p w:rsidR="00000000" w:rsidRPr="003869CD" w:rsidP="003869CD">
            <w:pPr>
              <w:pStyle w:val="ListBullet"/>
            </w:pPr>
            <w:r w:rsidRPr="003869CD">
              <w:t>the internet</w:t>
            </w:r>
          </w:p>
          <w:p w:rsidR="00000000" w:rsidRPr="003869CD" w:rsidP="003869CD">
            <w:pPr>
              <w:pStyle w:val="ListBullet"/>
            </w:pPr>
            <w:r w:rsidRPr="003869CD">
              <w:t>current beauty industry publications</w:t>
            </w:r>
          </w:p>
          <w:p w:rsidR="00000000" w:rsidRPr="003869CD" w:rsidP="003869CD">
            <w:pPr>
              <w:pStyle w:val="ListBullet"/>
            </w:pPr>
            <w:r w:rsidRPr="003869CD">
              <w:t>a beauty industry work team.</w:t>
            </w:r>
          </w:p>
          <w:p w:rsidR="00000000" w:rsidP="003869CD">
            <w:pPr>
              <w:pStyle w:val="BodyText"/>
              <w:rPr>
                <w:lang w:val="en-NZ"/>
              </w:rPr>
            </w:pPr>
            <w:r w:rsidRPr="003869CD">
              <w:t>For further guidance on the use of an app</w:t>
            </w:r>
            <w:r w:rsidRPr="003869CD">
              <w:t>ropriate simulated environment, refer to the Assessment Guidelines in this Training Package.</w:t>
            </w:r>
          </w:p>
        </w:tc>
      </w:tr>
      <w:tr w:rsidTr="007059F1">
        <w:tblPrEx>
          <w:tblW w:w="0" w:type="auto"/>
          <w:tblLayout w:type="fixed"/>
          <w:tblCellMar>
            <w:left w:w="62" w:type="dxa"/>
            <w:right w:w="62" w:type="dxa"/>
          </w:tblCellMar>
          <w:tblLook w:val="0000"/>
        </w:tblPrEx>
        <w:tc>
          <w:tcPr>
            <w:tcW w:w="3046" w:type="dxa"/>
            <w:vMerge w:val="restart"/>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t>A range of assessment methods should be used to assess practical skills and knowledge. The following examples are appropriate for this unit:</w:t>
            </w:r>
          </w:p>
          <w:p w:rsidR="00000000" w:rsidRPr="003869CD" w:rsidP="003869CD">
            <w:pPr>
              <w:pStyle w:val="ListBullet"/>
            </w:pPr>
            <w:r w:rsidRPr="003869CD">
              <w:t>observation of learners performing a range of tasks in an actual or simulated work environment, over sufficient time to demonstrate handling of a range of contingencies, including:</w:t>
            </w:r>
          </w:p>
          <w:p w:rsidR="00000000" w:rsidRPr="003869CD" w:rsidP="003869CD">
            <w:pPr>
              <w:pStyle w:val="ListBullet2"/>
            </w:pPr>
            <w:r w:rsidRPr="003869CD">
              <w:t>identifying and accessing sources of industry information</w:t>
            </w:r>
          </w:p>
          <w:p w:rsidR="00000000" w:rsidRPr="003869CD" w:rsidP="003869CD">
            <w:pPr>
              <w:pStyle w:val="ListBullet2"/>
            </w:pPr>
            <w:r w:rsidRPr="003869CD">
              <w:t>applying information to work activities</w:t>
            </w:r>
          </w:p>
          <w:p w:rsidR="00000000" w:rsidRPr="003869CD" w:rsidP="003869CD">
            <w:pPr>
              <w:pStyle w:val="ListBullet"/>
            </w:pPr>
            <w:r w:rsidRPr="003869CD">
              <w:t>case studies or set assignments requiring the candidate to undertake industry research</w:t>
            </w:r>
          </w:p>
          <w:p w:rsidR="00000000" w:rsidRPr="003869CD" w:rsidP="003869CD">
            <w:pPr>
              <w:pStyle w:val="ListBullet"/>
            </w:pPr>
            <w:r w:rsidRPr="003869CD">
              <w:t>written and oral questioning appropriate to the language and literacy level of the learner, to assess knowledge and understanding</w:t>
            </w:r>
            <w:r w:rsidRPr="003869CD">
              <w:t xml:space="preserve"> of developing techniques to update beauty industry knowledge procedures, including methods of accessing industry information</w:t>
            </w:r>
          </w:p>
          <w:p w:rsidR="00000000" w:rsidRPr="003869CD" w:rsidP="003869CD">
            <w:pPr>
              <w:pStyle w:val="ListBullet"/>
            </w:pPr>
            <w:r w:rsidRPr="003869CD">
              <w:t>completion of workplace documentation relevant to developing techniques to update beauty industry knowledge</w:t>
            </w:r>
          </w:p>
          <w:p w:rsidR="00000000" w:rsidRPr="003869CD" w:rsidP="003869CD">
            <w:pPr>
              <w:pStyle w:val="ListBullet"/>
            </w:pPr>
            <w:r w:rsidRPr="003869CD">
              <w:t>completion of self-pac</w:t>
            </w:r>
            <w:r w:rsidRPr="003869CD">
              <w:t>ed learning materials, including personal reflection and feedback from a trainer, coach or supervisor</w:t>
            </w:r>
          </w:p>
          <w:p w:rsidR="00000000" w:rsidP="003869CD">
            <w:pPr>
              <w:pStyle w:val="ListBullet"/>
              <w:rPr>
                <w:lang w:val="en-NZ"/>
              </w:rPr>
            </w:pPr>
            <w:r w:rsidRPr="003869CD">
              <w:t>third-party reports from experienced beauty professionals in the workplace.</w:t>
            </w:r>
          </w:p>
        </w:tc>
      </w:tr>
      <w:tr w:rsidTr="007059F1">
        <w:tblPrEx>
          <w:tblW w:w="0" w:type="auto"/>
          <w:tblLayout w:type="fixed"/>
          <w:tblCellMar>
            <w:left w:w="62" w:type="dxa"/>
            <w:right w:w="62" w:type="dxa"/>
          </w:tblCellMar>
          <w:tblLook w:val="0000"/>
        </w:tblPrEx>
        <w:tc>
          <w:tcPr>
            <w:tcW w:w="3046" w:type="dxa"/>
            <w:vMerge/>
            <w:tcBorders>
              <w:top w:val="nil"/>
              <w:left w:val="nil"/>
              <w:bottom w:val="nil"/>
              <w:right w:val="nil"/>
            </w:tcBorders>
            <w:tcMar>
              <w:top w:w="0" w:type="dxa"/>
              <w:left w:w="62" w:type="dxa"/>
              <w:bottom w:w="0" w:type="dxa"/>
              <w:right w:w="62" w:type="dxa"/>
            </w:tcMar>
          </w:tcPr>
          <w:p w:rsidR="00000000" w:rsidP="003869CD">
            <w:pPr>
              <w:pStyle w:val="ListBullet"/>
              <w:rPr>
                <w:lang w:val="en-NZ"/>
              </w:rPr>
            </w:pP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BodyText"/>
            </w:pPr>
            <w:r w:rsidRPr="003869CD">
              <w:t>Holistic assessment with other units relevant to the industry sector, workpl</w:t>
            </w:r>
            <w:r w:rsidRPr="003869CD">
              <w:t>ace and job role is recommended, for example:</w:t>
            </w:r>
          </w:p>
          <w:p w:rsidR="00000000" w:rsidRPr="003869CD" w:rsidP="003869CD">
            <w:pPr>
              <w:pStyle w:val="ListBullet"/>
            </w:pPr>
            <w:r w:rsidRPr="003869CD">
              <w:t>SIBBCCS302A Advise on beauty services.</w:t>
            </w:r>
          </w:p>
        </w:tc>
      </w:tr>
    </w:tbl>
    <w:p w:rsidR="00000000" w:rsidRPr="003869CD" w:rsidP="003869CD">
      <w:pPr>
        <w:pStyle w:val="BodyText"/>
      </w:pPr>
    </w:p>
    <w:p w:rsidR="00000000" w:rsidRPr="003869CD" w:rsidP="003869CD">
      <w:pPr>
        <w:pStyle w:val="AllowPageBreak"/>
      </w:pPr>
    </w:p>
    <w:p w:rsidR="00000000" w:rsidRPr="003869CD" w:rsidP="003869CD">
      <w:pPr>
        <w:pStyle w:val="Heading1"/>
      </w:pPr>
      <w:bookmarkStart w:id="11" w:name="O_396174"/>
      <w:bookmarkEnd w:id="11"/>
      <w:r w:rsidRPr="003869CD">
        <w:t>Range Statement</w:t>
      </w:r>
    </w:p>
    <w:tbl>
      <w:tblPr>
        <w:tblW w:w="0" w:type="auto"/>
        <w:tblLayout w:type="fixed"/>
        <w:tblCellMar>
          <w:left w:w="62" w:type="dxa"/>
          <w:right w:w="62" w:type="dxa"/>
        </w:tblCellMar>
        <w:tblLook w:val="0000"/>
      </w:tblPr>
      <w:tblGrid>
        <w:gridCol w:w="3046"/>
        <w:gridCol w:w="5476"/>
      </w:tblGrid>
      <w:tr w:rsidTr="007059F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t>The range statement relates to the un</w:t>
            </w:r>
            <w:r w:rsidRPr="003869CD">
              <w:t>it of competency as a whole. It allows for different work environments and situations that may affect performance. Bold italicised wording, if used in the performance criteria, is detailed below. Essential operating conditions that may be present with trai</w:t>
            </w:r>
            <w:r w:rsidRPr="003869CD">
              <w:t>ning and assessment (depending on the work situation, needs of the candidate, accessibility of the item, and local industry and regional contexts) may also be included.</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BoldandItalics"/>
              </w:rPr>
              <w:t>Sources of information</w:t>
            </w:r>
            <w:r w:rsidRPr="003869C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ListBullet"/>
            </w:pPr>
            <w:r w:rsidRPr="003869CD">
              <w:t>media</w:t>
            </w:r>
          </w:p>
          <w:p w:rsidR="00000000" w:rsidRPr="003869CD" w:rsidP="003869CD">
            <w:pPr>
              <w:pStyle w:val="ListBullet"/>
            </w:pPr>
            <w:r w:rsidRPr="003869CD">
              <w:t>reference books</w:t>
            </w:r>
          </w:p>
          <w:p w:rsidR="00000000" w:rsidRPr="003869CD" w:rsidP="003869CD">
            <w:pPr>
              <w:pStyle w:val="ListBullet"/>
            </w:pPr>
            <w:r w:rsidRPr="003869CD">
              <w:t>libraries</w:t>
            </w:r>
          </w:p>
          <w:p w:rsidR="00000000" w:rsidRPr="003869CD" w:rsidP="003869CD">
            <w:pPr>
              <w:pStyle w:val="ListBullet"/>
            </w:pPr>
            <w:r w:rsidRPr="003869CD">
              <w:t>unions</w:t>
            </w:r>
          </w:p>
          <w:p w:rsidR="00000000" w:rsidRPr="003869CD" w:rsidP="003869CD">
            <w:pPr>
              <w:pStyle w:val="ListBullet"/>
            </w:pPr>
            <w:r w:rsidRPr="003869CD">
              <w:t>industry a</w:t>
            </w:r>
            <w:r w:rsidRPr="003869CD">
              <w:t>ssociations</w:t>
            </w:r>
          </w:p>
          <w:p w:rsidR="00000000" w:rsidRPr="003869CD" w:rsidP="003869CD">
            <w:pPr>
              <w:pStyle w:val="ListBullet"/>
            </w:pPr>
            <w:r w:rsidRPr="003869CD">
              <w:t>industry journals</w:t>
            </w:r>
          </w:p>
          <w:p w:rsidR="00000000" w:rsidRPr="003869CD" w:rsidP="003869CD">
            <w:pPr>
              <w:pStyle w:val="ListBullet"/>
            </w:pPr>
            <w:r w:rsidRPr="003869CD">
              <w:t>internet sites</w:t>
            </w:r>
          </w:p>
          <w:p w:rsidR="00000000" w:rsidRPr="003869CD" w:rsidP="003869CD">
            <w:pPr>
              <w:pStyle w:val="ListBullet"/>
            </w:pPr>
            <w:r w:rsidRPr="003869CD">
              <w:t>information services</w:t>
            </w:r>
          </w:p>
          <w:p w:rsidR="00000000" w:rsidRPr="003869CD" w:rsidP="003869CD">
            <w:pPr>
              <w:pStyle w:val="ListBullet"/>
            </w:pPr>
            <w:r w:rsidRPr="003869CD">
              <w:t>personal observation and experience</w:t>
            </w:r>
          </w:p>
          <w:p w:rsidR="00000000" w:rsidRPr="003869CD" w:rsidP="003869CD">
            <w:pPr>
              <w:pStyle w:val="ListBullet"/>
            </w:pPr>
            <w:r w:rsidRPr="003869CD">
              <w:t>colleagues, supervisors and managers</w:t>
            </w:r>
          </w:p>
          <w:p w:rsidR="00000000" w:rsidP="003869CD">
            <w:pPr>
              <w:pStyle w:val="ListBullet"/>
              <w:rPr>
                <w:lang w:val="en-NZ"/>
              </w:rPr>
            </w:pPr>
            <w:r w:rsidRPr="003869CD">
              <w:t>industry contacts, mentors and advisors.</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BoldandItalics"/>
              </w:rPr>
              <w:t>Information</w:t>
            </w:r>
            <w:r w:rsidRPr="003869C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ListBullet"/>
            </w:pPr>
            <w:r w:rsidRPr="003869CD">
              <w:t>relationships between the beauty industry and other related industries, such as:</w:t>
            </w:r>
          </w:p>
          <w:p w:rsidR="00000000" w:rsidRPr="003869CD" w:rsidP="003869CD">
            <w:pPr>
              <w:pStyle w:val="ListBullet2"/>
            </w:pPr>
            <w:r w:rsidRPr="003869CD">
              <w:t>entertainment</w:t>
            </w:r>
          </w:p>
          <w:p w:rsidR="00000000" w:rsidRPr="003869CD" w:rsidP="003869CD">
            <w:pPr>
              <w:pStyle w:val="ListBullet2"/>
            </w:pPr>
            <w:r w:rsidRPr="003869CD">
              <w:t>fashion</w:t>
            </w:r>
          </w:p>
          <w:p w:rsidR="00000000" w:rsidRPr="003869CD" w:rsidP="003869CD">
            <w:pPr>
              <w:pStyle w:val="ListBullet2"/>
            </w:pPr>
            <w:r w:rsidRPr="003869CD">
              <w:t>health</w:t>
            </w:r>
          </w:p>
          <w:p w:rsidR="00000000" w:rsidRPr="003869CD" w:rsidP="003869CD">
            <w:pPr>
              <w:pStyle w:val="ListBullet2"/>
            </w:pPr>
            <w:r w:rsidRPr="003869CD">
              <w:t>recreation</w:t>
            </w:r>
          </w:p>
          <w:p w:rsidR="00000000" w:rsidRPr="003869CD" w:rsidP="003869CD">
            <w:pPr>
              <w:pStyle w:val="ListBullet2"/>
            </w:pPr>
            <w:r w:rsidRPr="003869CD">
              <w:t>retail</w:t>
            </w:r>
          </w:p>
          <w:p w:rsidR="00000000" w:rsidRPr="003869CD" w:rsidP="003869CD">
            <w:pPr>
              <w:pStyle w:val="ListBullet2"/>
            </w:pPr>
            <w:r w:rsidRPr="003869CD">
              <w:t>hairdressing</w:t>
            </w:r>
          </w:p>
          <w:p w:rsidR="00000000" w:rsidRPr="003869CD" w:rsidP="003869CD">
            <w:pPr>
              <w:pStyle w:val="ListBullet2"/>
            </w:pPr>
            <w:r w:rsidRPr="003869CD">
              <w:t>complementary therapies</w:t>
            </w:r>
          </w:p>
          <w:p w:rsidR="00000000" w:rsidRPr="003869CD" w:rsidP="003869CD">
            <w:pPr>
              <w:pStyle w:val="ListBullet"/>
            </w:pPr>
            <w:r w:rsidRPr="003869CD">
              <w:t>industry working conditions</w:t>
            </w:r>
          </w:p>
          <w:p w:rsidR="00000000" w:rsidRPr="003869CD" w:rsidP="003869CD">
            <w:pPr>
              <w:pStyle w:val="ListBullet"/>
            </w:pPr>
            <w:r w:rsidRPr="003869CD">
              <w:t>environmental issues and requirements</w:t>
            </w:r>
          </w:p>
          <w:p w:rsidR="00000000" w:rsidRPr="003869CD" w:rsidP="003869CD">
            <w:pPr>
              <w:pStyle w:val="ListBullet"/>
            </w:pPr>
            <w:r w:rsidRPr="003869CD">
              <w:t>industrial relations issues and major organisations</w:t>
            </w:r>
          </w:p>
          <w:p w:rsidR="00000000" w:rsidRPr="003869CD" w:rsidP="003869CD">
            <w:pPr>
              <w:pStyle w:val="ListBullet"/>
            </w:pPr>
            <w:r w:rsidRPr="003869CD">
              <w:t>career opportunities within the industry</w:t>
            </w:r>
          </w:p>
          <w:p w:rsidR="00000000" w:rsidRPr="003869CD" w:rsidP="003869CD">
            <w:pPr>
              <w:pStyle w:val="ListBullet"/>
            </w:pPr>
            <w:r w:rsidRPr="003869CD">
              <w:t>work ethic required to work in the industry</w:t>
            </w:r>
          </w:p>
          <w:p w:rsidR="00000000" w:rsidRPr="003869CD" w:rsidP="003869CD">
            <w:pPr>
              <w:pStyle w:val="ListBullet"/>
            </w:pPr>
            <w:r w:rsidRPr="003869CD">
              <w:t>industry expectations of staff</w:t>
            </w:r>
          </w:p>
          <w:p w:rsidR="00000000" w:rsidRPr="003869CD" w:rsidP="003869CD">
            <w:pPr>
              <w:pStyle w:val="ListBullet"/>
            </w:pPr>
            <w:r w:rsidRPr="003869CD">
              <w:t>quality assurance</w:t>
            </w:r>
          </w:p>
          <w:p w:rsidR="00000000" w:rsidP="003869CD">
            <w:pPr>
              <w:pStyle w:val="ListBullet"/>
              <w:rPr>
                <w:lang w:val="en-NZ"/>
              </w:rPr>
            </w:pPr>
            <w:r w:rsidRPr="003869CD">
              <w:t>new products, technology, techniques, and services.</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BoldandItalics"/>
              </w:rPr>
              <w:t>Quality of work performance</w:t>
            </w:r>
            <w:r w:rsidRPr="003869C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ListBullet"/>
            </w:pPr>
            <w:r w:rsidRPr="003869CD">
              <w:t>client service</w:t>
            </w:r>
          </w:p>
          <w:p w:rsidR="00000000" w:rsidP="003869CD">
            <w:pPr>
              <w:pStyle w:val="ListBullet"/>
              <w:rPr>
                <w:lang w:val="en-NZ"/>
              </w:rPr>
            </w:pPr>
            <w:r w:rsidRPr="003869CD">
              <w:t>hygiene.</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BoldandItalics"/>
              </w:rPr>
              <w:t>Legal and ethical issues</w:t>
            </w:r>
            <w:r w:rsidRPr="003869C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ListBullet"/>
            </w:pPr>
            <w:r w:rsidRPr="003869CD">
              <w:t>consumer protection</w:t>
            </w:r>
          </w:p>
          <w:p w:rsidR="00000000" w:rsidRPr="003869CD" w:rsidP="003869CD">
            <w:pPr>
              <w:pStyle w:val="ListBullet"/>
            </w:pPr>
            <w:r w:rsidRPr="003869CD">
              <w:t>privacy</w:t>
            </w:r>
          </w:p>
          <w:p w:rsidR="00000000" w:rsidRPr="003869CD" w:rsidP="003869CD">
            <w:pPr>
              <w:pStyle w:val="ListBullet"/>
            </w:pPr>
            <w:r w:rsidRPr="003869CD">
              <w:t>duty of care</w:t>
            </w:r>
          </w:p>
          <w:p w:rsidR="00000000" w:rsidRPr="003869CD" w:rsidP="003869CD">
            <w:pPr>
              <w:pStyle w:val="ListBullet"/>
            </w:pPr>
            <w:r w:rsidRPr="003869CD">
              <w:t>health and hygiene</w:t>
            </w:r>
          </w:p>
          <w:p w:rsidR="00000000" w:rsidRPr="003869CD" w:rsidP="003869CD">
            <w:pPr>
              <w:pStyle w:val="ListBullet"/>
            </w:pPr>
            <w:r w:rsidRPr="003869CD">
              <w:t>equal employment opportunity</w:t>
            </w:r>
          </w:p>
          <w:p w:rsidR="00000000" w:rsidRPr="003869CD" w:rsidP="003869CD">
            <w:pPr>
              <w:pStyle w:val="ListBullet"/>
            </w:pPr>
            <w:r w:rsidRPr="003869CD">
              <w:t>anti-discrimination</w:t>
            </w:r>
          </w:p>
          <w:p w:rsidR="00000000" w:rsidRPr="003869CD" w:rsidP="003869CD">
            <w:pPr>
              <w:pStyle w:val="ListBullet"/>
            </w:pPr>
            <w:r w:rsidRPr="003869CD">
              <w:t>workplace relations</w:t>
            </w:r>
          </w:p>
          <w:p w:rsidR="00000000" w:rsidRPr="003869CD" w:rsidP="003869CD">
            <w:pPr>
              <w:pStyle w:val="ListBullet"/>
            </w:pPr>
            <w:r w:rsidRPr="003869CD">
              <w:t>licensing</w:t>
            </w:r>
          </w:p>
          <w:p w:rsidR="00000000" w:rsidRPr="003869CD" w:rsidP="003869CD">
            <w:pPr>
              <w:pStyle w:val="ListBullet"/>
            </w:pPr>
            <w:r w:rsidRPr="003869CD">
              <w:t>insurance</w:t>
            </w:r>
          </w:p>
          <w:p w:rsidR="00000000" w:rsidRPr="003869CD" w:rsidP="003869CD">
            <w:pPr>
              <w:pStyle w:val="ListBullet"/>
            </w:pPr>
            <w:r w:rsidRPr="003869CD">
              <w:t>tra</w:t>
            </w:r>
            <w:r w:rsidRPr="003869CD">
              <w:t>ining</w:t>
            </w:r>
          </w:p>
          <w:p w:rsidR="00000000" w:rsidRPr="003869CD" w:rsidP="003869CD">
            <w:pPr>
              <w:pStyle w:val="ListBullet"/>
            </w:pPr>
            <w:r w:rsidRPr="003869CD">
              <w:t>advertising</w:t>
            </w:r>
          </w:p>
          <w:p w:rsidR="00000000" w:rsidRPr="003869CD" w:rsidP="003869CD">
            <w:pPr>
              <w:pStyle w:val="ListBullet"/>
            </w:pPr>
            <w:r w:rsidRPr="003869CD">
              <w:t>confidentiality</w:t>
            </w:r>
          </w:p>
          <w:p w:rsidR="00000000" w:rsidRPr="003869CD" w:rsidP="003869CD">
            <w:pPr>
              <w:pStyle w:val="ListBullet"/>
            </w:pPr>
            <w:r w:rsidRPr="003869CD">
              <w:t>overbooking</w:t>
            </w:r>
          </w:p>
          <w:p w:rsidR="00000000" w:rsidRPr="003869CD" w:rsidP="003869CD">
            <w:pPr>
              <w:pStyle w:val="ListBullet"/>
            </w:pPr>
            <w:r w:rsidRPr="003869CD">
              <w:t>pricing</w:t>
            </w:r>
          </w:p>
          <w:p w:rsidR="00000000" w:rsidRPr="003869CD" w:rsidP="003869CD">
            <w:pPr>
              <w:pStyle w:val="ListBullet"/>
            </w:pPr>
            <w:r w:rsidRPr="003869CD">
              <w:t>gifts and services free of charge</w:t>
            </w:r>
          </w:p>
          <w:p w:rsidR="00000000" w:rsidP="003869CD">
            <w:pPr>
              <w:pStyle w:val="ListBullet"/>
              <w:rPr>
                <w:lang w:val="en-NZ"/>
              </w:rPr>
            </w:pPr>
            <w:r w:rsidRPr="003869CD">
              <w:t>product recommendations.</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BoldandItalics"/>
              </w:rPr>
              <w:t>Beauty industry practice</w:t>
            </w:r>
            <w:r w:rsidRPr="003869C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ListBullet"/>
            </w:pPr>
            <w:r w:rsidRPr="003869CD">
              <w:t>housekeeping</w:t>
            </w:r>
          </w:p>
          <w:p w:rsidR="00000000" w:rsidRPr="003869CD" w:rsidP="003869CD">
            <w:pPr>
              <w:pStyle w:val="ListBullet"/>
            </w:pPr>
            <w:r w:rsidRPr="003869CD">
              <w:t>client service</w:t>
            </w:r>
          </w:p>
          <w:p w:rsidR="00000000" w:rsidP="003869CD">
            <w:pPr>
              <w:pStyle w:val="ListBullet"/>
              <w:rPr>
                <w:lang w:val="en-NZ"/>
              </w:rPr>
            </w:pPr>
            <w:r w:rsidRPr="003869CD">
              <w:t>treatments and services.</w:t>
            </w:r>
          </w:p>
        </w:tc>
      </w:tr>
      <w:tr w:rsidTr="007059F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869CD">
            <w:pPr>
              <w:pStyle w:val="BodyText"/>
              <w:rPr>
                <w:lang w:val="en-NZ"/>
              </w:rPr>
            </w:pPr>
            <w:r w:rsidRPr="003869CD">
              <w:rPr>
                <w:rStyle w:val="BoldandItalics"/>
              </w:rPr>
              <w:t>Issues of concern</w:t>
            </w:r>
            <w:r w:rsidRPr="003869C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869CD" w:rsidP="003869CD">
            <w:pPr>
              <w:pStyle w:val="ListBullet"/>
            </w:pPr>
            <w:r w:rsidRPr="003869CD">
              <w:t>government initiatives</w:t>
            </w:r>
          </w:p>
          <w:p w:rsidR="00000000" w:rsidRPr="003869CD" w:rsidP="003869CD">
            <w:pPr>
              <w:pStyle w:val="ListBullet"/>
            </w:pPr>
            <w:r w:rsidRPr="003869CD">
              <w:t>emerging markets</w:t>
            </w:r>
          </w:p>
          <w:p w:rsidR="00000000" w:rsidRPr="003869CD" w:rsidP="003869CD">
            <w:pPr>
              <w:pStyle w:val="ListBullet"/>
            </w:pPr>
            <w:r w:rsidRPr="003869CD">
              <w:t>new services and procedures</w:t>
            </w:r>
          </w:p>
          <w:p w:rsidR="00000000" w:rsidRPr="003869CD" w:rsidP="003869CD">
            <w:pPr>
              <w:pStyle w:val="ListBullet"/>
            </w:pPr>
            <w:r w:rsidRPr="003869CD">
              <w:t>environmental and social issues</w:t>
            </w:r>
          </w:p>
          <w:p w:rsidR="00000000" w:rsidRPr="003869CD" w:rsidP="003869CD">
            <w:pPr>
              <w:pStyle w:val="ListBullet"/>
            </w:pPr>
            <w:r w:rsidRPr="003869CD">
              <w:t>labour issues</w:t>
            </w:r>
          </w:p>
          <w:p w:rsidR="00000000" w:rsidRPr="003869CD" w:rsidP="003869CD">
            <w:pPr>
              <w:pStyle w:val="ListBullet"/>
            </w:pPr>
            <w:r w:rsidRPr="003869CD">
              <w:t>industry expansion or retraction.</w:t>
            </w:r>
          </w:p>
        </w:tc>
      </w:tr>
    </w:tbl>
    <w:p w:rsidR="00000000" w:rsidRPr="003869CD" w:rsidP="003869CD">
      <w:pPr>
        <w:pStyle w:val="BodyText"/>
      </w:pPr>
    </w:p>
    <w:p w:rsidR="00000000" w:rsidRPr="003869CD" w:rsidP="003869CD">
      <w:pPr>
        <w:pStyle w:val="AllowPageBreak"/>
      </w:pPr>
    </w:p>
    <w:p w:rsidR="00000000" w:rsidRPr="003869CD" w:rsidP="003869CD">
      <w:pPr>
        <w:pStyle w:val="Heading1"/>
      </w:pPr>
      <w:bookmarkStart w:id="12" w:name="O_396171"/>
      <w:bookmarkEnd w:id="12"/>
      <w:r w:rsidRPr="003869CD">
        <w:t>Unit Sector(s)</w:t>
      </w:r>
    </w:p>
    <w:p w:rsidR="00000000" w:rsidRPr="003869CD" w:rsidP="003869CD">
      <w:pPr>
        <w:pStyle w:val="BodyText"/>
      </w:pPr>
      <w:r w:rsidRPr="003869CD">
        <w:t>Beauty</w:t>
      </w:r>
    </w:p>
    <w:p w:rsidR="00000000" w:rsidRPr="003869CD" w:rsidP="003869CD">
      <w:pPr>
        <w:pStyle w:val="AllowPageBreak"/>
      </w:pPr>
    </w:p>
    <w:p w:rsidR="00000000" w:rsidRPr="003869CD" w:rsidP="003869CD">
      <w:pPr>
        <w:pStyle w:val="Heading1"/>
      </w:pPr>
      <w:bookmarkStart w:id="13" w:name="O_396183"/>
      <w:bookmarkEnd w:id="13"/>
      <w:r w:rsidRPr="003869CD">
        <w:t>Competency Field</w:t>
      </w:r>
    </w:p>
    <w:p w:rsidR="00000000" w:rsidRPr="003869CD" w:rsidP="003869CD">
      <w:pPr>
        <w:pStyle w:val="BodyText"/>
      </w:pPr>
      <w:r w:rsidRPr="003869CD">
        <w:t>Research</w:t>
      </w:r>
    </w:p>
    <w:p w:rsidR="00000000" w:rsidRPr="003869CD" w:rsidP="003869CD"/>
    <w:sectPr w:rsidSect="003869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9F1" w:rsidP="007059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F1" w:rsidP="003869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59F1" w:rsidP="003869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59F1" w:rsidP="003869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CD" w:rsidRPr="007059F1" w:rsidP="007059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9F1" w:rsidRPr="002D2AF8" w:rsidP="003869CD">
    <w:pPr>
      <w:pStyle w:val="Header"/>
      <w:framePr w:wrap="around"/>
    </w:pPr>
    <w:r>
      <w:fldChar w:fldCharType="begin"/>
    </w:r>
    <w:r>
      <w:instrText xml:space="preserve"> TITLE   \* MERGEFORMAT </w:instrText>
    </w:r>
    <w:r>
      <w:fldChar w:fldCharType="separate"/>
    </w:r>
    <w:r>
      <w:t>SIBBRES201A Research and apply beauty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059F1" w:rsidP="00386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AB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8AC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0A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9CD"/>
    <w:pPr>
      <w:spacing w:before="360" w:after="60"/>
      <w:outlineLvl w:val="0"/>
    </w:pPr>
    <w:rPr>
      <w:sz w:val="32"/>
    </w:rPr>
  </w:style>
  <w:style w:type="paragraph" w:styleId="Heading2">
    <w:name w:val="heading 2"/>
    <w:basedOn w:val="HeadingBase"/>
    <w:next w:val="BodyText"/>
    <w:link w:val="Heading2Char"/>
    <w:qFormat/>
    <w:rsid w:val="003869CD"/>
    <w:pPr>
      <w:keepLines/>
      <w:spacing w:before="240" w:after="120"/>
      <w:outlineLvl w:val="1"/>
    </w:pPr>
    <w:rPr>
      <w:sz w:val="28"/>
      <w:szCs w:val="40"/>
    </w:rPr>
  </w:style>
  <w:style w:type="paragraph" w:styleId="Heading3">
    <w:name w:val="heading 3"/>
    <w:basedOn w:val="HeadingBase"/>
    <w:next w:val="BodyText"/>
    <w:link w:val="Heading3Char"/>
    <w:qFormat/>
    <w:rsid w:val="003869CD"/>
    <w:pPr>
      <w:spacing w:before="180" w:after="120"/>
      <w:outlineLvl w:val="2"/>
    </w:pPr>
    <w:rPr>
      <w:spacing w:val="-10"/>
      <w:kern w:val="32"/>
    </w:rPr>
  </w:style>
  <w:style w:type="paragraph" w:styleId="Heading4">
    <w:name w:val="heading 4"/>
    <w:basedOn w:val="HeadingBase"/>
    <w:next w:val="BodyText"/>
    <w:link w:val="Heading4Char"/>
    <w:qFormat/>
    <w:rsid w:val="003869CD"/>
    <w:pPr>
      <w:spacing w:before="160" w:after="120"/>
      <w:outlineLvl w:val="3"/>
    </w:pPr>
    <w:rPr>
      <w:sz w:val="22"/>
    </w:rPr>
  </w:style>
  <w:style w:type="paragraph" w:styleId="Heading5">
    <w:name w:val="heading 5"/>
    <w:basedOn w:val="HeadingBase"/>
    <w:next w:val="Normal"/>
    <w:link w:val="Heading5Char"/>
    <w:qFormat/>
    <w:rsid w:val="003869CD"/>
    <w:pPr>
      <w:spacing w:before="80"/>
      <w:outlineLvl w:val="4"/>
    </w:pPr>
    <w:rPr>
      <w:color w:val="918585"/>
      <w:sz w:val="20"/>
    </w:rPr>
  </w:style>
  <w:style w:type="paragraph" w:styleId="Heading6">
    <w:name w:val="heading 6"/>
    <w:basedOn w:val="HeadingBase"/>
    <w:next w:val="Normal"/>
    <w:link w:val="Heading6Char"/>
    <w:qFormat/>
    <w:rsid w:val="003869CD"/>
    <w:pPr>
      <w:spacing w:before="60"/>
      <w:outlineLvl w:val="5"/>
    </w:pPr>
    <w:rPr>
      <w:color w:val="918585"/>
      <w:sz w:val="20"/>
    </w:rPr>
  </w:style>
  <w:style w:type="paragraph" w:styleId="Heading7">
    <w:name w:val="heading 7"/>
    <w:basedOn w:val="Normal"/>
    <w:next w:val="Normal"/>
    <w:link w:val="Heading7Char"/>
    <w:qFormat/>
    <w:rsid w:val="003869CD"/>
    <w:pPr>
      <w:ind w:left="720"/>
      <w:outlineLvl w:val="6"/>
    </w:pPr>
    <w:rPr>
      <w:i/>
    </w:rPr>
  </w:style>
  <w:style w:type="paragraph" w:styleId="Heading8">
    <w:name w:val="heading 8"/>
    <w:basedOn w:val="Normal"/>
    <w:next w:val="Normal"/>
    <w:link w:val="Heading8Char"/>
    <w:qFormat/>
    <w:rsid w:val="003869CD"/>
    <w:pPr>
      <w:ind w:left="720"/>
      <w:outlineLvl w:val="7"/>
    </w:pPr>
    <w:rPr>
      <w:i/>
    </w:rPr>
  </w:style>
  <w:style w:type="paragraph" w:styleId="Heading9">
    <w:name w:val="heading 9"/>
    <w:basedOn w:val="Normal"/>
    <w:next w:val="Normal"/>
    <w:link w:val="Heading9Char"/>
    <w:qFormat/>
    <w:rsid w:val="003869CD"/>
    <w:pPr>
      <w:ind w:left="720"/>
      <w:outlineLvl w:val="8"/>
    </w:pPr>
    <w:rPr>
      <w:i/>
    </w:rPr>
  </w:style>
  <w:style w:type="character" w:default="1" w:styleId="DefaultParagraphFont">
    <w:name w:val="Default Paragraph Font"/>
    <w:uiPriority w:val="1"/>
    <w:unhideWhenUsed/>
    <w:rsid w:val="00386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9CD"/>
  </w:style>
  <w:style w:type="character" w:customStyle="1" w:styleId="Heading1Char">
    <w:name w:val="Heading 1 Char"/>
    <w:basedOn w:val="DefaultParagraphFont"/>
    <w:link w:val="Heading1"/>
    <w:rsid w:val="003869CD"/>
    <w:rPr>
      <w:rFonts w:ascii="Times New Roman" w:eastAsia="Times New Roman" w:hAnsi="Times New Roman" w:cs="Times New Roman"/>
      <w:b/>
      <w:sz w:val="32"/>
      <w:szCs w:val="20"/>
      <w:lang w:eastAsia="en-US"/>
    </w:rPr>
  </w:style>
  <w:style w:type="paragraph" w:styleId="BodyText">
    <w:name w:val="Body Text"/>
    <w:basedOn w:val="Normal"/>
    <w:link w:val="BodyTextChar"/>
    <w:rsid w:val="003869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69CD"/>
    <w:rPr>
      <w:rFonts w:ascii="Times New Roman" w:eastAsia="Times New Roman" w:hAnsi="Times New Roman" w:cs="Times New Roman"/>
      <w:sz w:val="24"/>
      <w:lang w:eastAsia="en-US"/>
    </w:rPr>
  </w:style>
  <w:style w:type="paragraph" w:styleId="Footer">
    <w:name w:val="footer"/>
    <w:basedOn w:val="Normal"/>
    <w:link w:val="FooterChar"/>
    <w:rsid w:val="00386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9CD"/>
    <w:rPr>
      <w:rFonts w:ascii="Times New Roman" w:eastAsia="Times New Roman" w:hAnsi="Times New Roman" w:cs="Times New Roman"/>
      <w:sz w:val="16"/>
      <w:lang w:eastAsia="en-US"/>
    </w:rPr>
  </w:style>
  <w:style w:type="paragraph" w:styleId="List">
    <w:name w:val="List"/>
    <w:basedOn w:val="BodyText"/>
    <w:next w:val="BodyText"/>
    <w:rsid w:val="003869CD"/>
    <w:pPr>
      <w:tabs>
        <w:tab w:val="left" w:pos="340"/>
      </w:tabs>
      <w:spacing w:before="60" w:after="60"/>
      <w:ind w:left="340" w:hanging="340"/>
    </w:pPr>
  </w:style>
  <w:style w:type="paragraph" w:styleId="ListBullet">
    <w:name w:val="List Bullet"/>
    <w:basedOn w:val="List"/>
    <w:rsid w:val="003869CD"/>
    <w:pPr>
      <w:numPr>
        <w:numId w:val="13"/>
      </w:numPr>
      <w:tabs>
        <w:tab w:val="clear" w:pos="340"/>
      </w:tabs>
      <w:spacing w:before="40" w:after="40"/>
    </w:pPr>
  </w:style>
  <w:style w:type="character" w:customStyle="1" w:styleId="SpecialBold">
    <w:name w:val="Special Bold"/>
    <w:basedOn w:val="DefaultParagraphFont"/>
    <w:rsid w:val="003869CD"/>
    <w:rPr>
      <w:b/>
      <w:spacing w:val="0"/>
    </w:rPr>
  </w:style>
  <w:style w:type="paragraph" w:styleId="ListBullet2">
    <w:name w:val="List Bullet 2"/>
    <w:basedOn w:val="List2"/>
    <w:rsid w:val="003869CD"/>
    <w:pPr>
      <w:numPr>
        <w:numId w:val="14"/>
      </w:numPr>
      <w:tabs>
        <w:tab w:val="clear" w:pos="680"/>
      </w:tabs>
    </w:pPr>
  </w:style>
  <w:style w:type="paragraph" w:customStyle="1" w:styleId="SuperHeading">
    <w:name w:val="SuperHeading"/>
    <w:basedOn w:val="Normal"/>
    <w:rsid w:val="003869CD"/>
    <w:pPr>
      <w:spacing w:before="240" w:after="120"/>
      <w:outlineLvl w:val="0"/>
    </w:pPr>
    <w:rPr>
      <w:rFonts w:ascii="Times New Roman" w:hAnsi="Times New Roman"/>
      <w:b/>
      <w:sz w:val="28"/>
    </w:rPr>
  </w:style>
  <w:style w:type="paragraph" w:customStyle="1" w:styleId="AllowPageBreak">
    <w:name w:val="AllowPageBreak"/>
    <w:rsid w:val="00386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69CD"/>
    <w:rPr>
      <w:b/>
      <w:i/>
      <w:u w:val="none"/>
    </w:rPr>
  </w:style>
  <w:style w:type="character" w:customStyle="1" w:styleId="Heading2Char">
    <w:name w:val="Heading 2 Char"/>
    <w:basedOn w:val="DefaultParagraphFont"/>
    <w:link w:val="Heading2"/>
    <w:rsid w:val="00386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9CD"/>
    <w:rPr>
      <w:rFonts w:ascii="Courier New" w:eastAsia="Times New Roman" w:hAnsi="Courier New" w:cs="Times New Roman"/>
      <w:i/>
      <w:szCs w:val="20"/>
      <w:lang w:eastAsia="en-US"/>
    </w:rPr>
  </w:style>
  <w:style w:type="paragraph" w:customStyle="1" w:styleId="HeadingBase">
    <w:name w:val="Heading Base"/>
    <w:rsid w:val="00386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9CD"/>
    <w:pPr>
      <w:tabs>
        <w:tab w:val="right" w:leader="dot" w:pos="9072"/>
      </w:tabs>
      <w:ind w:left="567"/>
    </w:pPr>
    <w:rPr>
      <w:szCs w:val="22"/>
    </w:rPr>
  </w:style>
  <w:style w:type="paragraph" w:customStyle="1" w:styleId="TOCBase">
    <w:name w:val="TOC Base"/>
    <w:rsid w:val="00386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9CD"/>
    <w:pPr>
      <w:tabs>
        <w:tab w:val="right" w:leader="dot" w:pos="9072"/>
      </w:tabs>
      <w:spacing w:before="40" w:after="40"/>
      <w:ind w:left="284"/>
    </w:pPr>
    <w:rPr>
      <w:rFonts w:ascii="Times New Roman" w:hAnsi="Times New Roman"/>
    </w:rPr>
  </w:style>
  <w:style w:type="paragraph" w:styleId="TOC1">
    <w:name w:val="toc 1"/>
    <w:basedOn w:val="TOCBase"/>
    <w:next w:val="Normal"/>
    <w:rsid w:val="003869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9CD"/>
    <w:pPr>
      <w:spacing w:before="5040"/>
      <w:jc w:val="center"/>
    </w:pPr>
    <w:rPr>
      <w:sz w:val="48"/>
      <w:szCs w:val="72"/>
      <w:lang w:val="en-US"/>
    </w:rPr>
  </w:style>
  <w:style w:type="character" w:customStyle="1" w:styleId="TitleChar">
    <w:name w:val="Title Char"/>
    <w:basedOn w:val="DefaultParagraphFont"/>
    <w:link w:val="Title"/>
    <w:rsid w:val="00386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9CD"/>
    <w:pPr>
      <w:tabs>
        <w:tab w:val="left" w:pos="3600"/>
        <w:tab w:val="left" w:pos="3958"/>
      </w:tabs>
    </w:pPr>
  </w:style>
  <w:style w:type="paragraph" w:customStyle="1" w:styleId="Note">
    <w:name w:val="Note"/>
    <w:basedOn w:val="BodyText"/>
    <w:rsid w:val="00386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9CD"/>
    <w:pPr>
      <w:framePr w:wrap="auto" w:hAnchor="text" w:y="6049"/>
    </w:pPr>
    <w:rPr>
      <w:color w:val="000000"/>
      <w:sz w:val="40"/>
    </w:rPr>
  </w:style>
  <w:style w:type="paragraph" w:customStyle="1" w:styleId="TOCTitle">
    <w:name w:val="TOCTitle"/>
    <w:basedOn w:val="Heading1"/>
    <w:rsid w:val="003869CD"/>
    <w:pPr>
      <w:spacing w:after="240"/>
      <w:jc w:val="center"/>
      <w:outlineLvl w:val="9"/>
    </w:pPr>
    <w:rPr>
      <w:caps/>
    </w:rPr>
  </w:style>
  <w:style w:type="paragraph" w:customStyle="1" w:styleId="Version">
    <w:name w:val="Version"/>
    <w:rsid w:val="00386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9CD"/>
    <w:pPr>
      <w:keepNext w:val="0"/>
      <w:tabs>
        <w:tab w:val="right" w:pos="4176"/>
      </w:tabs>
      <w:ind w:left="198" w:hanging="198"/>
    </w:pPr>
    <w:rPr>
      <w:rFonts w:ascii="Garamond" w:hAnsi="Garamond"/>
    </w:rPr>
  </w:style>
  <w:style w:type="paragraph" w:styleId="IndexHeading">
    <w:name w:val="index heading"/>
    <w:basedOn w:val="Normal"/>
    <w:next w:val="Index1"/>
    <w:semiHidden/>
    <w:rsid w:val="003869CD"/>
    <w:pPr>
      <w:spacing w:before="120" w:after="120"/>
    </w:pPr>
    <w:rPr>
      <w:rFonts w:ascii="Arial" w:hAnsi="Arial"/>
      <w:b/>
      <w:color w:val="918585"/>
      <w:sz w:val="24"/>
    </w:rPr>
  </w:style>
  <w:style w:type="paragraph" w:styleId="Header">
    <w:name w:val="header"/>
    <w:basedOn w:val="Normal"/>
    <w:link w:val="HeaderChar"/>
    <w:rsid w:val="00386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9CD"/>
    <w:rPr>
      <w:rFonts w:ascii="Times New Roman" w:eastAsia="Times New Roman" w:hAnsi="Times New Roman" w:cs="Times New Roman"/>
      <w:sz w:val="16"/>
      <w:szCs w:val="20"/>
      <w:lang w:val="en-GB" w:eastAsia="en-US"/>
    </w:rPr>
  </w:style>
  <w:style w:type="paragraph" w:customStyle="1" w:styleId="Chapter">
    <w:name w:val="Chapter"/>
    <w:basedOn w:val="Normal"/>
    <w:rsid w:val="003869CD"/>
    <w:pPr>
      <w:spacing w:before="240"/>
    </w:pPr>
    <w:rPr>
      <w:rFonts w:ascii="Times New Roman" w:hAnsi="Times New Roman"/>
      <w:smallCaps/>
      <w:spacing w:val="80"/>
      <w:sz w:val="28"/>
    </w:rPr>
  </w:style>
  <w:style w:type="paragraph" w:customStyle="1" w:styleId="InChapter">
    <w:name w:val="InChapter"/>
    <w:basedOn w:val="Heading3"/>
    <w:rsid w:val="003869CD"/>
    <w:pPr>
      <w:spacing w:after="240"/>
      <w:outlineLvl w:val="9"/>
    </w:pPr>
    <w:rPr>
      <w:noProof/>
    </w:rPr>
  </w:style>
  <w:style w:type="paragraph" w:styleId="Index2">
    <w:name w:val="index 2"/>
    <w:basedOn w:val="Normal"/>
    <w:next w:val="Normal"/>
    <w:semiHidden/>
    <w:rsid w:val="003869CD"/>
    <w:pPr>
      <w:tabs>
        <w:tab w:val="right" w:pos="4176"/>
      </w:tabs>
      <w:ind w:left="568" w:hanging="284"/>
    </w:pPr>
    <w:rPr>
      <w:rFonts w:ascii="Garamond" w:hAnsi="Garamond"/>
    </w:rPr>
  </w:style>
  <w:style w:type="paragraph" w:customStyle="1" w:styleId="Byline">
    <w:name w:val="Byline"/>
    <w:rsid w:val="00386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9CD"/>
    <w:pPr>
      <w:tabs>
        <w:tab w:val="clear" w:pos="3600"/>
        <w:tab w:val="clear" w:pos="3958"/>
      </w:tabs>
      <w:jc w:val="right"/>
    </w:pPr>
  </w:style>
  <w:style w:type="character" w:styleId="Emphasis">
    <w:name w:val="Emphasis"/>
    <w:basedOn w:val="DefaultParagraphFont"/>
    <w:qFormat/>
    <w:rsid w:val="003869CD"/>
    <w:rPr>
      <w:i/>
    </w:rPr>
  </w:style>
  <w:style w:type="paragraph" w:styleId="Caption">
    <w:name w:val="caption"/>
    <w:basedOn w:val="BodyText"/>
    <w:next w:val="Normal"/>
    <w:qFormat/>
    <w:rsid w:val="003869CD"/>
    <w:pPr>
      <w:framePr w:w="2268" w:hSpace="181" w:vSpace="181" w:wrap="around" w:vAnchor="text" w:hAnchor="page" w:x="1135" w:y="285" w:anchorLock="1"/>
    </w:pPr>
    <w:rPr>
      <w:i/>
    </w:rPr>
  </w:style>
  <w:style w:type="paragraph" w:customStyle="1" w:styleId="MiniTOCTitle">
    <w:name w:val="MiniTOCTitle"/>
    <w:basedOn w:val="Heading4"/>
    <w:rsid w:val="003869CD"/>
    <w:pPr>
      <w:spacing w:before="240"/>
      <w:outlineLvl w:val="9"/>
    </w:pPr>
    <w:rPr>
      <w:noProof/>
      <w:sz w:val="24"/>
    </w:rPr>
  </w:style>
  <w:style w:type="paragraph" w:customStyle="1" w:styleId="MiniTOCItem">
    <w:name w:val="MiniTOCItem"/>
    <w:basedOn w:val="ListBullet"/>
    <w:rsid w:val="003869CD"/>
    <w:pPr>
      <w:numPr>
        <w:numId w:val="0"/>
      </w:numPr>
      <w:tabs>
        <w:tab w:val="right" w:leader="dot" w:pos="6521"/>
      </w:tabs>
      <w:spacing w:before="0" w:after="0"/>
    </w:pPr>
  </w:style>
  <w:style w:type="paragraph" w:customStyle="1" w:styleId="TOFTitle">
    <w:name w:val="TOFTitle"/>
    <w:basedOn w:val="TOCTitle"/>
    <w:rsid w:val="003869CD"/>
  </w:style>
  <w:style w:type="paragraph" w:styleId="TableofFigures">
    <w:name w:val="table of figures"/>
    <w:basedOn w:val="Normal"/>
    <w:next w:val="Normal"/>
    <w:semiHidden/>
    <w:rsid w:val="003869CD"/>
    <w:pPr>
      <w:tabs>
        <w:tab w:val="right" w:leader="dot" w:pos="9072"/>
      </w:tabs>
      <w:ind w:left="970" w:hanging="403"/>
    </w:pPr>
    <w:rPr>
      <w:rFonts w:ascii="Times New Roman" w:hAnsi="Times New Roman"/>
      <w:b/>
    </w:rPr>
  </w:style>
  <w:style w:type="paragraph" w:styleId="ListNumber">
    <w:name w:val="List Number"/>
    <w:basedOn w:val="List"/>
    <w:rsid w:val="003869CD"/>
    <w:pPr>
      <w:numPr>
        <w:numId w:val="11"/>
      </w:numPr>
    </w:pPr>
  </w:style>
  <w:style w:type="character" w:customStyle="1" w:styleId="WingdingSymbols">
    <w:name w:val="Wingding Symbols"/>
    <w:rsid w:val="003869CD"/>
    <w:rPr>
      <w:rFonts w:ascii="Wingdings" w:hAnsi="Wingdings"/>
    </w:rPr>
  </w:style>
  <w:style w:type="paragraph" w:customStyle="1" w:styleId="TableHeading">
    <w:name w:val="Table Heading"/>
    <w:basedOn w:val="HeadingBase"/>
    <w:rsid w:val="003869CD"/>
    <w:pPr>
      <w:keepLines/>
      <w:pBdr>
        <w:bottom w:val="single" w:sz="6" w:space="1" w:color="918585"/>
      </w:pBdr>
      <w:spacing w:before="240"/>
    </w:pPr>
  </w:style>
  <w:style w:type="character" w:customStyle="1" w:styleId="HotSpot">
    <w:name w:val="HotSpot"/>
    <w:rsid w:val="003869CD"/>
    <w:rPr>
      <w:color w:val="0033CC"/>
      <w:u w:val="none"/>
    </w:rPr>
  </w:style>
  <w:style w:type="paragraph" w:customStyle="1" w:styleId="BodyTextRight">
    <w:name w:val="Body Text Right"/>
    <w:basedOn w:val="BodyText"/>
    <w:rsid w:val="003869CD"/>
    <w:pPr>
      <w:spacing w:before="0" w:after="0"/>
      <w:jc w:val="right"/>
    </w:pPr>
  </w:style>
  <w:style w:type="paragraph" w:styleId="Index3">
    <w:name w:val="index 3"/>
    <w:basedOn w:val="ListNumber2"/>
    <w:next w:val="Normal"/>
    <w:semiHidden/>
    <w:rsid w:val="003869CD"/>
    <w:pPr>
      <w:numPr>
        <w:numId w:val="0"/>
      </w:numPr>
      <w:tabs>
        <w:tab w:val="right" w:leader="dot" w:pos="4176"/>
      </w:tabs>
    </w:pPr>
  </w:style>
  <w:style w:type="paragraph" w:styleId="ListNumber2">
    <w:name w:val="List Number 2"/>
    <w:basedOn w:val="List2"/>
    <w:rsid w:val="003869CD"/>
    <w:pPr>
      <w:numPr>
        <w:numId w:val="10"/>
      </w:numPr>
      <w:tabs>
        <w:tab w:val="clear" w:pos="1060"/>
      </w:tabs>
    </w:pPr>
  </w:style>
  <w:style w:type="paragraph" w:customStyle="1" w:styleId="MarginNote">
    <w:name w:val="Margin Note"/>
    <w:basedOn w:val="BodyText"/>
    <w:rsid w:val="00386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9CD"/>
    <w:rPr>
      <w:sz w:val="32"/>
    </w:rPr>
  </w:style>
  <w:style w:type="paragraph" w:customStyle="1" w:styleId="HeadingProcedure">
    <w:name w:val="Heading Procedure"/>
    <w:basedOn w:val="HeadingBase"/>
    <w:next w:val="Normal"/>
    <w:rsid w:val="003869CD"/>
    <w:pPr>
      <w:tabs>
        <w:tab w:val="left" w:pos="0"/>
      </w:tabs>
      <w:spacing w:before="120" w:after="60"/>
    </w:pPr>
    <w:rPr>
      <w:i/>
      <w:color w:val="918585"/>
      <w:sz w:val="22"/>
    </w:rPr>
  </w:style>
  <w:style w:type="paragraph" w:customStyle="1" w:styleId="TableBodyText">
    <w:name w:val="Table Body Text"/>
    <w:basedOn w:val="BodyText"/>
    <w:rsid w:val="003869CD"/>
    <w:pPr>
      <w:spacing w:before="60" w:after="60"/>
    </w:pPr>
  </w:style>
  <w:style w:type="paragraph" w:styleId="ListContinue">
    <w:name w:val="List Continue"/>
    <w:basedOn w:val="List"/>
    <w:rsid w:val="003869CD"/>
    <w:pPr>
      <w:ind w:firstLine="0"/>
    </w:pPr>
  </w:style>
  <w:style w:type="paragraph" w:customStyle="1" w:styleId="ListNote">
    <w:name w:val="List Note"/>
    <w:basedOn w:val="List"/>
    <w:rsid w:val="003869CD"/>
    <w:pPr>
      <w:pBdr>
        <w:top w:val="single" w:sz="6" w:space="2" w:color="918585"/>
        <w:bottom w:val="single" w:sz="6" w:space="2" w:color="918585"/>
      </w:pBdr>
      <w:tabs>
        <w:tab w:val="left" w:pos="1021"/>
      </w:tabs>
      <w:ind w:firstLine="0"/>
    </w:pPr>
  </w:style>
  <w:style w:type="paragraph" w:customStyle="1" w:styleId="Warning">
    <w:name w:val="Warning"/>
    <w:basedOn w:val="BodyText"/>
    <w:rsid w:val="003869CD"/>
    <w:pPr>
      <w:shd w:val="clear" w:color="auto" w:fill="D9D9D9"/>
      <w:tabs>
        <w:tab w:val="left" w:pos="992"/>
      </w:tabs>
      <w:ind w:left="119" w:right="119"/>
    </w:pPr>
    <w:rPr>
      <w:sz w:val="20"/>
    </w:rPr>
  </w:style>
  <w:style w:type="paragraph" w:customStyle="1" w:styleId="MarginIcons">
    <w:name w:val="Margin Icons"/>
    <w:basedOn w:val="BodyText"/>
    <w:rsid w:val="00386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9CD"/>
    <w:rPr>
      <w:rFonts w:ascii="Courier New" w:hAnsi="Courier New"/>
    </w:rPr>
  </w:style>
  <w:style w:type="paragraph" w:customStyle="1" w:styleId="NoteBullet">
    <w:name w:val="Note Bullet"/>
    <w:basedOn w:val="Note"/>
    <w:rsid w:val="003869CD"/>
    <w:pPr>
      <w:tabs>
        <w:tab w:val="clear" w:pos="680"/>
      </w:tabs>
      <w:spacing w:before="60" w:after="60"/>
    </w:pPr>
  </w:style>
  <w:style w:type="paragraph" w:customStyle="1" w:styleId="SubHeading2">
    <w:name w:val="SubHeading2"/>
    <w:basedOn w:val="HeadingBase"/>
    <w:rsid w:val="003869CD"/>
    <w:pPr>
      <w:spacing w:before="240" w:after="60"/>
    </w:pPr>
    <w:rPr>
      <w:sz w:val="20"/>
    </w:rPr>
  </w:style>
  <w:style w:type="paragraph" w:customStyle="1" w:styleId="SubHeading1">
    <w:name w:val="SubHeading1"/>
    <w:basedOn w:val="HeadingBase"/>
    <w:rsid w:val="003869CD"/>
    <w:pPr>
      <w:spacing w:before="240" w:after="60"/>
    </w:pPr>
    <w:rPr>
      <w:color w:val="918585"/>
      <w:sz w:val="22"/>
    </w:rPr>
  </w:style>
  <w:style w:type="paragraph" w:customStyle="1" w:styleId="SideHeading">
    <w:name w:val="Side Heading"/>
    <w:basedOn w:val="HeadingBase"/>
    <w:rsid w:val="00386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9CD"/>
    <w:pPr>
      <w:numPr>
        <w:numId w:val="12"/>
      </w:numPr>
    </w:pPr>
  </w:style>
  <w:style w:type="paragraph" w:styleId="PlainText">
    <w:name w:val="Plain Text"/>
    <w:basedOn w:val="Normal"/>
    <w:link w:val="PlainTextChar"/>
    <w:rsid w:val="003869CD"/>
    <w:rPr>
      <w:sz w:val="20"/>
    </w:rPr>
  </w:style>
  <w:style w:type="character" w:customStyle="1" w:styleId="PlainTextChar">
    <w:name w:val="Plain Text Char"/>
    <w:basedOn w:val="DefaultParagraphFont"/>
    <w:link w:val="PlainText"/>
    <w:rsid w:val="003869CD"/>
    <w:rPr>
      <w:rFonts w:ascii="Courier New" w:eastAsia="Times New Roman" w:hAnsi="Courier New" w:cs="Times New Roman"/>
      <w:sz w:val="20"/>
      <w:szCs w:val="20"/>
      <w:lang w:eastAsia="en-US"/>
    </w:rPr>
  </w:style>
  <w:style w:type="character" w:customStyle="1" w:styleId="MenuOption">
    <w:name w:val="Menu Option"/>
    <w:basedOn w:val="DefaultParagraphFont"/>
    <w:rsid w:val="003869CD"/>
    <w:rPr>
      <w:b/>
      <w:smallCaps/>
    </w:rPr>
  </w:style>
  <w:style w:type="paragraph" w:customStyle="1" w:styleId="TableListNumber">
    <w:name w:val="Table List Number"/>
    <w:basedOn w:val="ListNumber"/>
    <w:rsid w:val="003869CD"/>
    <w:pPr>
      <w:numPr>
        <w:numId w:val="0"/>
      </w:numPr>
    </w:pPr>
  </w:style>
  <w:style w:type="paragraph" w:styleId="TOC4">
    <w:name w:val="toc 4"/>
    <w:basedOn w:val="TOCBase"/>
    <w:next w:val="Normal"/>
    <w:semiHidden/>
    <w:rsid w:val="003869CD"/>
    <w:pPr>
      <w:tabs>
        <w:tab w:val="right" w:leader="dot" w:pos="9071"/>
      </w:tabs>
      <w:ind w:left="1701"/>
    </w:pPr>
  </w:style>
  <w:style w:type="paragraph" w:customStyle="1" w:styleId="ListAlpha">
    <w:name w:val="List Alpha"/>
    <w:basedOn w:val="List"/>
    <w:rsid w:val="003869CD"/>
    <w:pPr>
      <w:numPr>
        <w:numId w:val="9"/>
      </w:numPr>
    </w:pPr>
  </w:style>
  <w:style w:type="paragraph" w:customStyle="1" w:styleId="ListAlpha2">
    <w:name w:val="List Alpha 2"/>
    <w:basedOn w:val="List2"/>
    <w:rsid w:val="003869CD"/>
    <w:pPr>
      <w:numPr>
        <w:numId w:val="8"/>
      </w:numPr>
    </w:pPr>
  </w:style>
  <w:style w:type="paragraph" w:styleId="List2">
    <w:name w:val="List 2"/>
    <w:basedOn w:val="BodyText"/>
    <w:rsid w:val="003869CD"/>
    <w:pPr>
      <w:tabs>
        <w:tab w:val="left" w:pos="680"/>
      </w:tabs>
      <w:spacing w:before="60" w:after="60"/>
      <w:ind w:left="680" w:hanging="340"/>
    </w:pPr>
  </w:style>
  <w:style w:type="paragraph" w:styleId="List3">
    <w:name w:val="List 3"/>
    <w:basedOn w:val="BodyText"/>
    <w:rsid w:val="003869CD"/>
    <w:pPr>
      <w:tabs>
        <w:tab w:val="left" w:pos="1021"/>
      </w:tabs>
      <w:spacing w:before="60" w:after="60"/>
      <w:ind w:left="1020" w:hanging="340"/>
    </w:pPr>
  </w:style>
  <w:style w:type="paragraph" w:styleId="List4">
    <w:name w:val="List 4"/>
    <w:basedOn w:val="BodyText"/>
    <w:rsid w:val="003869CD"/>
    <w:pPr>
      <w:tabs>
        <w:tab w:val="left" w:pos="1361"/>
      </w:tabs>
      <w:spacing w:before="60" w:after="60"/>
      <w:ind w:left="1361" w:hanging="340"/>
    </w:pPr>
  </w:style>
  <w:style w:type="paragraph" w:styleId="List5">
    <w:name w:val="List 5"/>
    <w:basedOn w:val="BodyText"/>
    <w:rsid w:val="003869CD"/>
    <w:pPr>
      <w:tabs>
        <w:tab w:val="left" w:pos="1701"/>
      </w:tabs>
      <w:spacing w:before="60" w:after="60"/>
      <w:ind w:left="1701" w:hanging="340"/>
    </w:pPr>
  </w:style>
  <w:style w:type="paragraph" w:styleId="ListBullet3">
    <w:name w:val="List Bullet 3"/>
    <w:basedOn w:val="List3"/>
    <w:rsid w:val="003869CD"/>
    <w:pPr>
      <w:numPr>
        <w:numId w:val="15"/>
      </w:numPr>
      <w:tabs>
        <w:tab w:val="clear" w:pos="1021"/>
      </w:tabs>
      <w:ind w:left="1037" w:hanging="357"/>
    </w:pPr>
  </w:style>
  <w:style w:type="paragraph" w:styleId="ListBullet4">
    <w:name w:val="List Bullet 4"/>
    <w:basedOn w:val="List4"/>
    <w:rsid w:val="003869CD"/>
    <w:pPr>
      <w:numPr>
        <w:numId w:val="3"/>
      </w:numPr>
    </w:pPr>
  </w:style>
  <w:style w:type="paragraph" w:styleId="ListBullet5">
    <w:name w:val="List Bullet 5"/>
    <w:basedOn w:val="List5"/>
    <w:rsid w:val="003869CD"/>
    <w:pPr>
      <w:numPr>
        <w:numId w:val="4"/>
      </w:numPr>
    </w:pPr>
  </w:style>
  <w:style w:type="paragraph" w:styleId="ListContinue2">
    <w:name w:val="List Continue 2"/>
    <w:basedOn w:val="List2"/>
    <w:rsid w:val="003869CD"/>
    <w:pPr>
      <w:ind w:firstLine="0"/>
    </w:pPr>
  </w:style>
  <w:style w:type="paragraph" w:styleId="ListContinue3">
    <w:name w:val="List Continue 3"/>
    <w:basedOn w:val="List3"/>
    <w:rsid w:val="003869CD"/>
    <w:pPr>
      <w:ind w:left="1021" w:firstLine="0"/>
    </w:pPr>
  </w:style>
  <w:style w:type="paragraph" w:styleId="ListContinue4">
    <w:name w:val="List Continue 4"/>
    <w:basedOn w:val="List4"/>
    <w:rsid w:val="003869CD"/>
    <w:pPr>
      <w:ind w:firstLine="0"/>
    </w:pPr>
  </w:style>
  <w:style w:type="paragraph" w:styleId="ListContinue5">
    <w:name w:val="List Continue 5"/>
    <w:basedOn w:val="List5"/>
    <w:rsid w:val="003869CD"/>
    <w:pPr>
      <w:ind w:firstLine="0"/>
    </w:pPr>
  </w:style>
  <w:style w:type="paragraph" w:styleId="ListNumber3">
    <w:name w:val="List Number 3"/>
    <w:basedOn w:val="List3"/>
    <w:rsid w:val="003869CD"/>
    <w:pPr>
      <w:numPr>
        <w:numId w:val="5"/>
      </w:numPr>
    </w:pPr>
  </w:style>
  <w:style w:type="paragraph" w:styleId="ListNumber4">
    <w:name w:val="List Number 4"/>
    <w:basedOn w:val="List4"/>
    <w:rsid w:val="003869CD"/>
    <w:pPr>
      <w:numPr>
        <w:numId w:val="6"/>
      </w:numPr>
    </w:pPr>
  </w:style>
  <w:style w:type="paragraph" w:styleId="ListNumber5">
    <w:name w:val="List Number 5"/>
    <w:basedOn w:val="List5"/>
    <w:rsid w:val="003869CD"/>
    <w:pPr>
      <w:numPr>
        <w:numId w:val="7"/>
      </w:numPr>
    </w:pPr>
  </w:style>
  <w:style w:type="paragraph" w:styleId="BlockText">
    <w:name w:val="Block Text"/>
    <w:basedOn w:val="Normal"/>
    <w:rsid w:val="003869CD"/>
    <w:pPr>
      <w:spacing w:after="120"/>
      <w:ind w:left="1440" w:right="1440"/>
    </w:pPr>
  </w:style>
  <w:style w:type="character" w:customStyle="1" w:styleId="Subscript">
    <w:name w:val="Subscript"/>
    <w:basedOn w:val="DefaultParagraphFont"/>
    <w:rsid w:val="003869CD"/>
    <w:rPr>
      <w:sz w:val="16"/>
      <w:vertAlign w:val="subscript"/>
    </w:rPr>
  </w:style>
  <w:style w:type="character" w:customStyle="1" w:styleId="Superscript">
    <w:name w:val="Superscript"/>
    <w:basedOn w:val="DefaultParagraphFont"/>
    <w:rsid w:val="003869CD"/>
    <w:rPr>
      <w:sz w:val="16"/>
      <w:vertAlign w:val="superscript"/>
    </w:rPr>
  </w:style>
  <w:style w:type="character" w:customStyle="1" w:styleId="Symbols">
    <w:name w:val="Symbols"/>
    <w:basedOn w:val="DefaultParagraphFont"/>
    <w:rsid w:val="003869CD"/>
    <w:rPr>
      <w:rFonts w:ascii="Symbol" w:hAnsi="Symbol"/>
    </w:rPr>
  </w:style>
  <w:style w:type="character" w:customStyle="1" w:styleId="MenuOptions">
    <w:name w:val="Menu Options"/>
    <w:basedOn w:val="DefaultParagraphFont"/>
    <w:rsid w:val="003869CD"/>
    <w:rPr>
      <w:rFonts w:ascii="Arial Narrow" w:hAnsi="Arial Narrow"/>
      <w:smallCaps/>
    </w:rPr>
  </w:style>
  <w:style w:type="character" w:customStyle="1" w:styleId="Buttons">
    <w:name w:val="Buttons"/>
    <w:basedOn w:val="DefaultParagraphFont"/>
    <w:rsid w:val="003869CD"/>
    <w:rPr>
      <w:b/>
    </w:rPr>
  </w:style>
  <w:style w:type="character" w:customStyle="1" w:styleId="Underlined">
    <w:name w:val="Underlined"/>
    <w:basedOn w:val="DefaultParagraphFont"/>
    <w:rsid w:val="003869CD"/>
    <w:rPr>
      <w:u w:val="single"/>
    </w:rPr>
  </w:style>
  <w:style w:type="paragraph" w:customStyle="1" w:styleId="TableBodyTextRight">
    <w:name w:val="Table Body Text Right"/>
    <w:basedOn w:val="TableBodyText"/>
    <w:rsid w:val="003869CD"/>
    <w:pPr>
      <w:widowControl w:val="0"/>
      <w:autoSpaceDE w:val="0"/>
      <w:autoSpaceDN w:val="0"/>
      <w:adjustRightInd w:val="0"/>
      <w:jc w:val="right"/>
    </w:pPr>
    <w:rPr>
      <w:rFonts w:cs="Arial"/>
      <w:szCs w:val="18"/>
    </w:rPr>
  </w:style>
  <w:style w:type="paragraph" w:customStyle="1" w:styleId="CopyrightText">
    <w:name w:val="Copyright Text"/>
    <w:basedOn w:val="BodyText"/>
    <w:rsid w:val="003869CD"/>
    <w:rPr>
      <w:sz w:val="18"/>
    </w:rPr>
  </w:style>
  <w:style w:type="paragraph" w:customStyle="1" w:styleId="BodySmallRight">
    <w:name w:val="Body Small Right"/>
    <w:basedOn w:val="BodyTextRight"/>
    <w:rsid w:val="003869CD"/>
    <w:rPr>
      <w:sz w:val="18"/>
      <w:szCs w:val="18"/>
    </w:rPr>
  </w:style>
  <w:style w:type="paragraph" w:customStyle="1" w:styleId="MarginEdition">
    <w:name w:val="Margin Edition"/>
    <w:basedOn w:val="MarginNote"/>
    <w:rsid w:val="003869CD"/>
    <w:pPr>
      <w:spacing w:before="0" w:after="0"/>
    </w:pPr>
    <w:rPr>
      <w:rFonts w:ascii="Times New Roman" w:hAnsi="Times New Roman"/>
      <w:color w:val="999999"/>
    </w:rPr>
  </w:style>
  <w:style w:type="paragraph" w:customStyle="1" w:styleId="Spacer">
    <w:name w:val="Spacer"/>
    <w:basedOn w:val="Normal"/>
    <w:rsid w:val="003869CD"/>
    <w:rPr>
      <w:sz w:val="2"/>
      <w:szCs w:val="2"/>
    </w:rPr>
  </w:style>
  <w:style w:type="character" w:customStyle="1" w:styleId="Small">
    <w:name w:val="Small"/>
    <w:basedOn w:val="DefaultParagraphFont"/>
    <w:rsid w:val="003869CD"/>
    <w:rPr>
      <w:sz w:val="16"/>
    </w:rPr>
  </w:style>
  <w:style w:type="paragraph" w:customStyle="1" w:styleId="WideTable">
    <w:name w:val="Wide Table"/>
    <w:basedOn w:val="Normal"/>
    <w:rsid w:val="003869CD"/>
    <w:pPr>
      <w:ind w:left="-1418"/>
    </w:pPr>
    <w:rPr>
      <w:sz w:val="2"/>
      <w:szCs w:val="2"/>
    </w:rPr>
  </w:style>
  <w:style w:type="character" w:styleId="PageNumber">
    <w:name w:val="page number"/>
    <w:basedOn w:val="DefaultParagraphFont"/>
    <w:rsid w:val="003869CD"/>
  </w:style>
  <w:style w:type="paragraph" w:styleId="Quote">
    <w:name w:val="Quote"/>
    <w:basedOn w:val="Heading1"/>
    <w:link w:val="QuoteChar"/>
    <w:qFormat/>
    <w:rsid w:val="003869CD"/>
    <w:rPr>
      <w:b w:val="0"/>
      <w:sz w:val="72"/>
      <w:szCs w:val="72"/>
      <w:lang w:val="en-NZ"/>
    </w:rPr>
  </w:style>
  <w:style w:type="character" w:customStyle="1" w:styleId="QuoteChar">
    <w:name w:val="Quote Char"/>
    <w:basedOn w:val="DefaultParagraphFont"/>
    <w:link w:val="Quote"/>
    <w:rsid w:val="00386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9CD"/>
    <w:pPr>
      <w:pageBreakBefore/>
    </w:pPr>
  </w:style>
  <w:style w:type="paragraph" w:customStyle="1" w:styleId="Border">
    <w:name w:val="Border"/>
    <w:basedOn w:val="Normal"/>
    <w:qFormat/>
    <w:rsid w:val="00386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9CD"/>
    <w:rPr>
      <w:b/>
      <w:bCs/>
      <w:i/>
      <w:iCs/>
      <w:color w:val="auto"/>
    </w:rPr>
  </w:style>
  <w:style w:type="paragraph" w:styleId="IntenseQuote">
    <w:name w:val="Intense Quote"/>
    <w:basedOn w:val="Normal"/>
    <w:next w:val="Normal"/>
    <w:link w:val="IntenseQuoteChar"/>
    <w:uiPriority w:val="30"/>
    <w:qFormat/>
    <w:rsid w:val="00386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9CD"/>
    <w:rPr>
      <w:smallCaps/>
      <w:color w:val="auto"/>
      <w:u w:val="single"/>
    </w:rPr>
  </w:style>
  <w:style w:type="character" w:styleId="IntenseReference">
    <w:name w:val="Intense Reference"/>
    <w:basedOn w:val="DefaultParagraphFont"/>
    <w:uiPriority w:val="32"/>
    <w:qFormat/>
    <w:rsid w:val="003869CD"/>
    <w:rPr>
      <w:b/>
      <w:bCs/>
      <w:smallCaps/>
      <w:color w:val="auto"/>
      <w:spacing w:val="5"/>
      <w:u w:val="single"/>
    </w:rPr>
  </w:style>
  <w:style w:type="paragraph" w:customStyle="1" w:styleId="2ColumnHeading">
    <w:name w:val="2Column Heading"/>
    <w:basedOn w:val="BodyText"/>
    <w:qFormat/>
    <w:rsid w:val="003869CD"/>
    <w:pPr>
      <w:spacing w:after="60"/>
      <w:ind w:left="-2268"/>
    </w:pPr>
    <w:rPr>
      <w:b/>
    </w:rPr>
  </w:style>
  <w:style w:type="paragraph" w:customStyle="1" w:styleId="Heading1TOC">
    <w:name w:val="Heading1 TOC"/>
    <w:basedOn w:val="Normal"/>
    <w:qFormat/>
    <w:rsid w:val="003869CD"/>
    <w:pPr>
      <w:spacing w:before="240" w:after="120"/>
    </w:pPr>
    <w:rPr>
      <w:rFonts w:ascii="Times New Roman" w:hAnsi="Times New Roman"/>
      <w:b/>
      <w:sz w:val="32"/>
    </w:rPr>
  </w:style>
  <w:style w:type="paragraph" w:customStyle="1" w:styleId="Heading2TOC">
    <w:name w:val="Heading2 TOC"/>
    <w:basedOn w:val="Normal"/>
    <w:qFormat/>
    <w:rsid w:val="003869CD"/>
    <w:pPr>
      <w:spacing w:before="240" w:after="60"/>
    </w:pPr>
    <w:rPr>
      <w:rFonts w:ascii="Times New Roman" w:hAnsi="Times New Roman"/>
      <w:b/>
      <w:sz w:val="28"/>
    </w:rPr>
  </w:style>
  <w:style w:type="character" w:customStyle="1" w:styleId="Underline">
    <w:name w:val="Underline"/>
    <w:basedOn w:val="DefaultParagraphFont"/>
    <w:qFormat/>
    <w:rsid w:val="003869CD"/>
    <w:rPr>
      <w:u w:val="single"/>
    </w:rPr>
  </w:style>
  <w:style w:type="paragraph" w:styleId="BalloonText">
    <w:name w:val="Balloon Text"/>
    <w:basedOn w:val="Normal"/>
    <w:link w:val="BalloonTextChar"/>
    <w:rsid w:val="003869CD"/>
    <w:rPr>
      <w:rFonts w:ascii="Tahoma" w:hAnsi="Tahoma" w:cs="Tahoma"/>
      <w:sz w:val="16"/>
      <w:szCs w:val="16"/>
    </w:rPr>
  </w:style>
  <w:style w:type="character" w:customStyle="1" w:styleId="BalloonTextChar">
    <w:name w:val="Balloon Text Char"/>
    <w:basedOn w:val="DefaultParagraphFont"/>
    <w:link w:val="BalloonText"/>
    <w:rsid w:val="00386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9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6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9CD"/>
    <w:rPr>
      <w:b/>
      <w:color w:val="660033"/>
      <w:spacing w:val="0"/>
    </w:rPr>
  </w:style>
  <w:style w:type="paragraph" w:customStyle="1" w:styleId="Nameditemlist">
    <w:name w:val="Named item list"/>
    <w:basedOn w:val="BodyText"/>
    <w:qFormat/>
    <w:rsid w:val="003869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7424</Characters>
  <Application>Microsoft Office Word</Application>
  <DocSecurity>0</DocSecurity>
  <Lines>255</Lines>
  <Paragraphs>157</Paragraphs>
  <ScaleCrop>false</ScaleCrop>
  <Company>Author-it Software Corporation Ltd.</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SIBBRES201A Research and apply beauty industry information</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2012-10-10T02:28:00Z</dcterms:created>
  <dcterms:modified xsi:type="dcterms:W3CDTF">2012-10-10T02:28:00Z</dcterms:modified>
</cp:coreProperties>
</file>