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1B26" w:rsidP="00CF1B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SHBXWHS001 Apply safe hygiene, health and work practices</w:t>
      </w:r>
      <w:r>
        <w:fldChar w:fldCharType="end"/>
      </w:r>
    </w:p>
    <w:p w:rsidR="00CF1B26" w:rsidP="00CF1B26">
      <w:pPr>
        <w:pStyle w:val="Version"/>
        <w:sectPr w:rsidSect="00535C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5C9B" w:rsidP="00535C9B">
      <w:pPr>
        <w:pStyle w:val="SuperHeading"/>
      </w:pPr>
      <w:r w:rsidRPr="00535C9B">
        <w:t>SHBXWHS001 Apply safe hygiene, health and work practices</w:t>
      </w:r>
    </w:p>
    <w:p w:rsidR="00000000" w:rsidRPr="00535C9B" w:rsidP="00535C9B">
      <w:pPr>
        <w:pStyle w:val="Heading1"/>
      </w:pPr>
      <w:bookmarkStart w:id="1" w:name="O_728944"/>
      <w:bookmarkEnd w:id="1"/>
      <w:r w:rsidRPr="00535C9B">
        <w:t>Modification History</w:t>
      </w:r>
    </w:p>
    <w:p w:rsidR="00000000" w:rsidRPr="00535C9B" w:rsidP="00CF1B26">
      <w:pPr>
        <w:pStyle w:val="BodyText"/>
      </w:pPr>
      <w:r w:rsidRPr="00535C9B">
        <w:t>Not applicable.</w:t>
      </w:r>
    </w:p>
    <w:p w:rsidR="00000000" w:rsidRPr="00535C9B" w:rsidP="00535C9B">
      <w:pPr>
        <w:pStyle w:val="Heading1"/>
      </w:pPr>
      <w:bookmarkStart w:id="2" w:name="O_728945"/>
      <w:bookmarkEnd w:id="2"/>
      <w:r w:rsidRPr="00535C9B">
        <w:t>Application</w:t>
      </w:r>
    </w:p>
    <w:p w:rsidR="00000000" w:rsidRPr="00535C9B" w:rsidP="00CF1B26">
      <w:pPr>
        <w:pStyle w:val="BodyText"/>
      </w:pPr>
      <w:r w:rsidRPr="00535C9B">
        <w:t>This unit describes the performance outcomes, skills and knowledge required to follow safe practices to minimise risks to self, client and colleagues in a salon environment.</w:t>
      </w:r>
    </w:p>
    <w:p w:rsidR="00000000" w:rsidRPr="00535C9B" w:rsidP="00CF1B26">
      <w:pPr>
        <w:pStyle w:val="BodyText"/>
      </w:pPr>
      <w:r w:rsidRPr="00535C9B">
        <w:t>It requires the ability to follow hygiene and skin penetration guidelines, clean the work area, use electricity safely, identify and report faults, use personal protection and work safely.</w:t>
      </w:r>
    </w:p>
    <w:p w:rsidR="00000000" w:rsidRPr="00535C9B" w:rsidP="00CF1B26">
      <w:pPr>
        <w:pStyle w:val="BodyText"/>
      </w:pPr>
      <w:r w:rsidRPr="00535C9B">
        <w:t>This unit applies to workers in environments providing beauty tre</w:t>
      </w:r>
      <w:r w:rsidRPr="00535C9B">
        <w:t xml:space="preserve">atments and hairdressing services. In these environments they work with limited supervision, and have responsibility for providing safe treatments for their clients. </w:t>
      </w:r>
    </w:p>
    <w:p w:rsidR="00000000" w:rsidRPr="00535C9B" w:rsidP="00CF1B26">
      <w:pPr>
        <w:pStyle w:val="BodyText"/>
      </w:pPr>
      <w:r w:rsidRPr="00535C9B">
        <w:t>No occupational licensing, certification or specific legislative requirements apply to t</w:t>
      </w:r>
      <w:r w:rsidRPr="00535C9B">
        <w:t>his unit at the time of publication.</w:t>
      </w:r>
    </w:p>
    <w:p w:rsidR="00000000" w:rsidRPr="00535C9B" w:rsidP="00535C9B">
      <w:pPr>
        <w:pStyle w:val="Heading1"/>
      </w:pPr>
      <w:bookmarkStart w:id="3" w:name="O_728946"/>
      <w:bookmarkEnd w:id="3"/>
      <w:r w:rsidRPr="00535C9B">
        <w:t>Pre-requisite Unit</w:t>
      </w:r>
    </w:p>
    <w:p w:rsidR="00000000" w:rsidRPr="00535C9B" w:rsidP="00CF1B26">
      <w:pPr>
        <w:pStyle w:val="BodyText"/>
      </w:pPr>
      <w:r w:rsidRPr="00535C9B">
        <w:t>Nil</w:t>
      </w:r>
    </w:p>
    <w:p w:rsidR="00000000" w:rsidRPr="00535C9B" w:rsidP="00535C9B">
      <w:pPr>
        <w:pStyle w:val="Heading1"/>
      </w:pPr>
      <w:bookmarkStart w:id="4" w:name="O_728947"/>
      <w:bookmarkEnd w:id="4"/>
      <w:r w:rsidRPr="00535C9B">
        <w:t>Competency Field</w:t>
      </w:r>
    </w:p>
    <w:p w:rsidR="00000000" w:rsidRPr="00535C9B" w:rsidP="00CF1B26">
      <w:pPr>
        <w:pStyle w:val="BodyText"/>
      </w:pPr>
      <w:r w:rsidRPr="00535C9B">
        <w:t>Work Health and Safety</w:t>
      </w:r>
    </w:p>
    <w:p w:rsidR="00000000" w:rsidRPr="00535C9B" w:rsidP="00535C9B">
      <w:pPr>
        <w:pStyle w:val="Heading1"/>
      </w:pPr>
      <w:bookmarkStart w:id="5" w:name="O_728948"/>
      <w:bookmarkEnd w:id="5"/>
      <w:r w:rsidRPr="00535C9B">
        <w:t>Unit Sector</w:t>
      </w:r>
    </w:p>
    <w:p w:rsidR="00000000" w:rsidRPr="00535C9B" w:rsidP="00CF1B26">
      <w:pPr>
        <w:pStyle w:val="BodyText"/>
      </w:pPr>
      <w:r w:rsidRPr="00535C9B">
        <w:t>Cross-Sector</w:t>
      </w:r>
    </w:p>
    <w:p w:rsidR="00000000" w:rsidRPr="00535C9B" w:rsidP="00535C9B">
      <w:pPr>
        <w:pStyle w:val="Heading1"/>
      </w:pPr>
      <w:bookmarkStart w:id="6" w:name="O_728949"/>
      <w:bookmarkEnd w:id="6"/>
      <w:r w:rsidRPr="00535C9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47"/>
        <w:gridCol w:w="5749"/>
      </w:tblGrid>
      <w:tr w:rsidTr="00CF1B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C9B" w:rsidP="00535C9B">
            <w:pPr>
              <w:pStyle w:val="BodyText"/>
            </w:pPr>
            <w:r w:rsidRPr="00535C9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C9B">
            <w:pPr>
              <w:pStyle w:val="BodyText"/>
              <w:rPr>
                <w:lang w:val="en-NZ"/>
              </w:rPr>
            </w:pPr>
            <w:r w:rsidRPr="00535C9B">
              <w:rPr>
                <w:rStyle w:val="SpecialBold"/>
              </w:rPr>
              <w:t>PERFORMANCE CRITERIA</w:t>
            </w:r>
          </w:p>
        </w:tc>
      </w:tr>
      <w:tr w:rsidTr="00CF1B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C9B">
            <w:pPr>
              <w:pStyle w:val="BodyText"/>
              <w:rPr>
                <w:lang w:val="en-NZ"/>
              </w:rPr>
            </w:pPr>
            <w:r w:rsidRPr="00535C9B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C9B">
            <w:pPr>
              <w:pStyle w:val="BodyText"/>
              <w:rPr>
                <w:lang w:val="en-NZ"/>
              </w:rPr>
            </w:pPr>
            <w:r w:rsidRPr="00535C9B">
              <w:t>Performance criteria describe the performance needed to demonstrate achievement of the element.</w:t>
            </w:r>
          </w:p>
        </w:tc>
      </w:tr>
      <w:tr w:rsidTr="00CF1B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C9B">
            <w:pPr>
              <w:pStyle w:val="List"/>
              <w:rPr>
                <w:lang w:val="en-NZ"/>
              </w:rPr>
            </w:pPr>
            <w:r w:rsidRPr="00535C9B">
              <w:t>1.</w:t>
            </w:r>
            <w:r w:rsidRPr="00535C9B">
              <w:tab/>
              <w:t>Protect self from infection risks.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C9B" w:rsidP="00535C9B">
            <w:pPr>
              <w:pStyle w:val="List2"/>
            </w:pPr>
            <w:r w:rsidRPr="00535C9B">
              <w:t>1.1</w:t>
            </w:r>
            <w:r w:rsidRPr="00535C9B">
              <w:tab/>
            </w:r>
            <w:r w:rsidRPr="00535C9B">
              <w:t xml:space="preserve">Select and use personal protective equipment and </w:t>
            </w:r>
            <w:r w:rsidRPr="00535C9B">
              <w:t>procedures to minimise infection risk when necessary.</w:t>
            </w:r>
          </w:p>
          <w:p w:rsidR="00000000" w:rsidRPr="00535C9B" w:rsidP="00535C9B">
            <w:pPr>
              <w:pStyle w:val="List2"/>
            </w:pPr>
            <w:r w:rsidRPr="00535C9B">
              <w:t>1.2</w:t>
            </w:r>
            <w:r w:rsidRPr="00535C9B">
              <w:tab/>
              <w:t>Follow hand washing procedures prior, during and after individual salon services.</w:t>
            </w:r>
          </w:p>
          <w:p w:rsidR="00000000" w:rsidRPr="00535C9B" w:rsidP="00535C9B">
            <w:pPr>
              <w:pStyle w:val="List2"/>
            </w:pPr>
            <w:r w:rsidRPr="00535C9B">
              <w:t>1.3</w:t>
            </w:r>
            <w:r w:rsidRPr="00535C9B">
              <w:tab/>
              <w:t>Cover non-intact skin with waterproof dressing.</w:t>
            </w:r>
          </w:p>
          <w:p w:rsidR="00000000" w:rsidP="00535C9B">
            <w:pPr>
              <w:pStyle w:val="List2"/>
              <w:rPr>
                <w:lang w:val="en-NZ"/>
              </w:rPr>
            </w:pPr>
            <w:r w:rsidRPr="00535C9B">
              <w:t>1.4</w:t>
            </w:r>
            <w:r w:rsidRPr="00535C9B">
              <w:tab/>
              <w:t xml:space="preserve">Handle and </w:t>
            </w:r>
            <w:r w:rsidRPr="00535C9B">
              <w:t>dispose of sharps correctly to prevent stick injuries according to regulations, standards and guidelines for clinical waste management.</w:t>
            </w:r>
          </w:p>
        </w:tc>
      </w:tr>
      <w:tr w:rsidTr="00CF1B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C9B">
            <w:pPr>
              <w:pStyle w:val="List"/>
              <w:rPr>
                <w:lang w:val="en-NZ"/>
              </w:rPr>
            </w:pPr>
            <w:r w:rsidRPr="00535C9B">
              <w:t>2.</w:t>
            </w:r>
            <w:r w:rsidRPr="00535C9B">
              <w:tab/>
              <w:t>Apply organisational safety procedures.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C9B" w:rsidP="00535C9B">
            <w:pPr>
              <w:pStyle w:val="List2"/>
            </w:pPr>
            <w:r w:rsidRPr="00535C9B">
              <w:t>2.1</w:t>
            </w:r>
            <w:r w:rsidRPr="00535C9B">
              <w:tab/>
              <w:t>Follow safety directions of supervisors, managers, workplace safety warn</w:t>
            </w:r>
            <w:r w:rsidRPr="00535C9B">
              <w:t>ing signs and other nominated risk control measures.</w:t>
            </w:r>
          </w:p>
          <w:p w:rsidR="00000000" w:rsidRPr="00535C9B" w:rsidP="00535C9B">
            <w:pPr>
              <w:pStyle w:val="List2"/>
            </w:pPr>
            <w:r w:rsidRPr="00535C9B">
              <w:t>2.2</w:t>
            </w:r>
            <w:r w:rsidRPr="00535C9B">
              <w:tab/>
              <w:t>Promptly report unsafe work practices, including any bullying and harassment, and breaches of health, safety and security measures</w:t>
            </w:r>
          </w:p>
          <w:p w:rsidR="00000000" w:rsidRPr="00535C9B" w:rsidP="00535C9B">
            <w:pPr>
              <w:pStyle w:val="List2"/>
            </w:pPr>
            <w:r w:rsidRPr="00535C9B">
              <w:t>2.3</w:t>
            </w:r>
            <w:r w:rsidRPr="00535C9B">
              <w:tab/>
              <w:t>Apply manual handling procedures to all manual handling tasks.</w:t>
            </w:r>
          </w:p>
          <w:p w:rsidR="00000000" w:rsidRPr="00535C9B" w:rsidP="00535C9B">
            <w:pPr>
              <w:pStyle w:val="List2"/>
            </w:pPr>
            <w:r w:rsidRPr="00535C9B">
              <w:t>2</w:t>
            </w:r>
            <w:r w:rsidRPr="00535C9B">
              <w:t>.4</w:t>
            </w:r>
            <w:r w:rsidRPr="00535C9B">
              <w:tab/>
              <w:t>Identify and remove hazards from immediate workplace area and report work-related hazards and incidents to supervisor.</w:t>
            </w:r>
          </w:p>
          <w:p w:rsidR="00000000" w:rsidP="00535C9B">
            <w:pPr>
              <w:pStyle w:val="List2"/>
              <w:rPr>
                <w:lang w:val="en-NZ"/>
              </w:rPr>
            </w:pPr>
            <w:r w:rsidRPr="00535C9B">
              <w:t>2.5</w:t>
            </w:r>
            <w:r w:rsidRPr="00535C9B">
              <w:tab/>
              <w:t>Participate in workplace health and safety consultative processes and risk assessments for and contribute to risk control decision</w:t>
            </w:r>
            <w:r w:rsidRPr="00535C9B">
              <w:t>s.</w:t>
            </w:r>
          </w:p>
        </w:tc>
      </w:tr>
      <w:tr w:rsidTr="00CF1B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C9B">
            <w:pPr>
              <w:pStyle w:val="List"/>
              <w:rPr>
                <w:lang w:val="en-NZ"/>
              </w:rPr>
            </w:pPr>
            <w:r w:rsidRPr="00535C9B">
              <w:t>3.</w:t>
            </w:r>
            <w:r w:rsidRPr="00535C9B">
              <w:tab/>
              <w:t>Use electricity safely.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C9B" w:rsidP="00535C9B">
            <w:pPr>
              <w:pStyle w:val="List2"/>
            </w:pPr>
            <w:r w:rsidRPr="00535C9B">
              <w:t>3.1</w:t>
            </w:r>
            <w:r w:rsidRPr="00535C9B">
              <w:tab/>
              <w:t>Take preventive measures to minimise static electricity in the salon.</w:t>
            </w:r>
          </w:p>
          <w:p w:rsidR="00000000" w:rsidRPr="00535C9B" w:rsidP="00535C9B">
            <w:pPr>
              <w:pStyle w:val="List2"/>
            </w:pPr>
            <w:r w:rsidRPr="00535C9B">
              <w:t>3.2</w:t>
            </w:r>
            <w:r w:rsidRPr="00535C9B">
              <w:tab/>
              <w:t>Use electrical equipment safely during treatments.</w:t>
            </w:r>
          </w:p>
          <w:p w:rsidR="00000000" w:rsidRPr="00535C9B" w:rsidP="00535C9B">
            <w:pPr>
              <w:pStyle w:val="List2"/>
            </w:pPr>
            <w:r w:rsidRPr="00535C9B">
              <w:t>3.3</w:t>
            </w:r>
            <w:r w:rsidRPr="00535C9B">
              <w:tab/>
              <w:t>Identify and report electrical faults or potential unsafe work practices.</w:t>
            </w:r>
          </w:p>
          <w:p w:rsidR="00000000" w:rsidP="00535C9B">
            <w:pPr>
              <w:pStyle w:val="List2"/>
              <w:rPr>
                <w:lang w:val="en-NZ"/>
              </w:rPr>
            </w:pPr>
            <w:r w:rsidRPr="00535C9B">
              <w:t>3.4</w:t>
            </w:r>
            <w:r w:rsidRPr="00535C9B">
              <w:tab/>
            </w:r>
            <w:r w:rsidRPr="00535C9B">
              <w:t>Store electrical equipment safely.</w:t>
            </w:r>
          </w:p>
        </w:tc>
      </w:tr>
      <w:tr w:rsidTr="00CF1B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C9B">
            <w:pPr>
              <w:pStyle w:val="List"/>
              <w:rPr>
                <w:lang w:val="en-NZ"/>
              </w:rPr>
            </w:pPr>
            <w:r w:rsidRPr="00535C9B">
              <w:t>4.</w:t>
            </w:r>
            <w:r w:rsidRPr="00535C9B">
              <w:tab/>
              <w:t>Minimise infection risks in the salon environment.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C9B" w:rsidP="00535C9B">
            <w:pPr>
              <w:pStyle w:val="List2"/>
            </w:pPr>
            <w:r w:rsidRPr="00535C9B">
              <w:t>4.1</w:t>
            </w:r>
            <w:r w:rsidRPr="00535C9B">
              <w:tab/>
              <w:t>Take preventative action to minimise potential cross-infection risk between clients and between clients and colleagues.</w:t>
            </w:r>
          </w:p>
          <w:p w:rsidR="00000000" w:rsidRPr="00535C9B" w:rsidP="00535C9B">
            <w:pPr>
              <w:pStyle w:val="List2"/>
            </w:pPr>
            <w:r w:rsidRPr="00535C9B">
              <w:t>4.2</w:t>
            </w:r>
            <w:r w:rsidRPr="00535C9B">
              <w:tab/>
              <w:t>Use standard and additional precaution</w:t>
            </w:r>
            <w:r w:rsidRPr="00535C9B">
              <w:t>s for treatments as required.</w:t>
            </w:r>
          </w:p>
          <w:p w:rsidR="00000000" w:rsidP="00535C9B">
            <w:pPr>
              <w:pStyle w:val="List2"/>
              <w:rPr>
                <w:lang w:val="en-NZ"/>
              </w:rPr>
            </w:pPr>
            <w:r w:rsidRPr="00535C9B">
              <w:t>4.3</w:t>
            </w:r>
            <w:r w:rsidRPr="00535C9B">
              <w:tab/>
              <w:t>Apply skin penetration guidelines to treatments as required.</w:t>
            </w:r>
          </w:p>
        </w:tc>
      </w:tr>
      <w:tr w:rsidTr="00CF1B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C9B">
            <w:pPr>
              <w:pStyle w:val="List"/>
              <w:rPr>
                <w:lang w:val="en-NZ"/>
              </w:rPr>
            </w:pPr>
            <w:r w:rsidRPr="00535C9B">
              <w:t>5.</w:t>
            </w:r>
            <w:r w:rsidRPr="00535C9B">
              <w:tab/>
              <w:t>Follow infection control procedures.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C9B" w:rsidP="00535C9B">
            <w:pPr>
              <w:pStyle w:val="List2"/>
            </w:pPr>
            <w:r w:rsidRPr="00535C9B">
              <w:t>5.1</w:t>
            </w:r>
            <w:r w:rsidRPr="00535C9B">
              <w:tab/>
              <w:t>Select and use appropriate procedures, products and equipment for cleaning and disinfecting work surfaces and equipm</w:t>
            </w:r>
            <w:r w:rsidRPr="00535C9B">
              <w:t>ent prior to, during and after treatments.</w:t>
            </w:r>
          </w:p>
          <w:p w:rsidR="00000000" w:rsidRPr="00535C9B" w:rsidP="00535C9B">
            <w:pPr>
              <w:pStyle w:val="List2"/>
            </w:pPr>
            <w:r w:rsidRPr="00535C9B">
              <w:t>5.2</w:t>
            </w:r>
            <w:r w:rsidRPr="00535C9B">
              <w:tab/>
              <w:t xml:space="preserve">Dispose of single-use items and left over products immediately after use. </w:t>
            </w:r>
          </w:p>
          <w:p w:rsidR="00000000" w:rsidRPr="00535C9B" w:rsidP="00535C9B">
            <w:pPr>
              <w:pStyle w:val="List2"/>
            </w:pPr>
            <w:r w:rsidRPr="00535C9B">
              <w:t>5.3</w:t>
            </w:r>
            <w:r w:rsidRPr="00535C9B">
              <w:tab/>
              <w:t>Prevent blood to blood contact by following standard precautions of personal protection procedures.</w:t>
            </w:r>
          </w:p>
          <w:p w:rsidR="00000000" w:rsidRPr="00535C9B" w:rsidP="00535C9B">
            <w:pPr>
              <w:pStyle w:val="List2"/>
            </w:pPr>
            <w:r w:rsidRPr="00535C9B">
              <w:t>5.4</w:t>
            </w:r>
            <w:r w:rsidRPr="00535C9B">
              <w:tab/>
              <w:t xml:space="preserve">Clean blood or body fluid </w:t>
            </w:r>
            <w:r w:rsidRPr="00535C9B">
              <w:t>spills following the organisation procedure.</w:t>
            </w:r>
          </w:p>
          <w:p w:rsidR="00000000" w:rsidRPr="00535C9B" w:rsidP="00535C9B">
            <w:pPr>
              <w:pStyle w:val="List2"/>
            </w:pPr>
            <w:r w:rsidRPr="00535C9B">
              <w:t>5.5</w:t>
            </w:r>
            <w:r w:rsidRPr="00535C9B">
              <w:tab/>
              <w:t>Change towels and linen between clients, and use disposable treatment table coverings as required.</w:t>
            </w:r>
          </w:p>
          <w:p w:rsidR="00000000" w:rsidP="00535C9B">
            <w:pPr>
              <w:pStyle w:val="List2"/>
              <w:rPr>
                <w:lang w:val="en-NZ"/>
              </w:rPr>
            </w:pPr>
            <w:r w:rsidRPr="00535C9B">
              <w:t>5.6</w:t>
            </w:r>
            <w:r w:rsidRPr="00535C9B">
              <w:tab/>
              <w:t>Prevent contamination of products by following safe practices and using dispensers and single use spatul</w:t>
            </w:r>
            <w:r w:rsidRPr="00535C9B">
              <w:t xml:space="preserve">as. </w:t>
            </w:r>
          </w:p>
        </w:tc>
      </w:tr>
      <w:tr w:rsidTr="00CF1B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C9B">
            <w:pPr>
              <w:pStyle w:val="List"/>
              <w:rPr>
                <w:lang w:val="en-NZ"/>
              </w:rPr>
            </w:pPr>
            <w:r w:rsidRPr="00535C9B">
              <w:t>6.</w:t>
            </w:r>
            <w:r w:rsidRPr="00535C9B">
              <w:tab/>
              <w:t>Follow procedures for emergency situations.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C9B" w:rsidP="00535C9B">
            <w:pPr>
              <w:pStyle w:val="List2"/>
            </w:pPr>
            <w:r w:rsidRPr="00535C9B">
              <w:t>6.1</w:t>
            </w:r>
            <w:r w:rsidRPr="00535C9B">
              <w:tab/>
              <w:t>Follow fire and emergency procedures including workplace evacuation.</w:t>
            </w:r>
          </w:p>
          <w:p w:rsidR="00000000" w:rsidRPr="00535C9B" w:rsidP="00535C9B">
            <w:pPr>
              <w:pStyle w:val="List2"/>
            </w:pPr>
            <w:r w:rsidRPr="00535C9B">
              <w:t>6.2</w:t>
            </w:r>
            <w:r w:rsidRPr="00535C9B">
              <w:tab/>
              <w:t>Identify designated personnel responsible for first aid and evacuation procedures.</w:t>
            </w:r>
          </w:p>
          <w:p w:rsidR="00000000" w:rsidP="00535C9B">
            <w:pPr>
              <w:pStyle w:val="List2"/>
              <w:rPr>
                <w:lang w:val="en-NZ"/>
              </w:rPr>
            </w:pPr>
            <w:r w:rsidRPr="00535C9B">
              <w:t>6.3</w:t>
            </w:r>
            <w:r w:rsidRPr="00535C9B">
              <w:tab/>
              <w:t>Identify and follow safety alarms.</w:t>
            </w:r>
          </w:p>
        </w:tc>
      </w:tr>
      <w:tr w:rsidTr="00CF1B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C9B">
            <w:pPr>
              <w:pStyle w:val="List"/>
              <w:rPr>
                <w:lang w:val="en-NZ"/>
              </w:rPr>
            </w:pPr>
            <w:r w:rsidRPr="00535C9B">
              <w:t>7.</w:t>
            </w:r>
            <w:r w:rsidRPr="00535C9B">
              <w:tab/>
            </w:r>
            <w:r w:rsidRPr="00535C9B">
              <w:t>Clean salon.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C9B" w:rsidP="00535C9B">
            <w:pPr>
              <w:pStyle w:val="List2"/>
            </w:pPr>
            <w:r w:rsidRPr="00535C9B">
              <w:t>7.1</w:t>
            </w:r>
            <w:r w:rsidRPr="00535C9B">
              <w:tab/>
              <w:t>Routinely clean surfaces in workplace and maintain common areas in a safe and uncluttered manner minimising inconvenience to customers and staff.</w:t>
            </w:r>
          </w:p>
          <w:p w:rsidR="00000000" w:rsidRPr="00535C9B" w:rsidP="00535C9B">
            <w:pPr>
              <w:pStyle w:val="List2"/>
            </w:pPr>
            <w:r w:rsidRPr="00535C9B">
              <w:t>7.2</w:t>
            </w:r>
            <w:r w:rsidRPr="00535C9B">
              <w:tab/>
              <w:t>Mix and store cleaning chemicals according to manufacturer guidelines, safety data sheets</w:t>
            </w:r>
            <w:r w:rsidRPr="00535C9B">
              <w:t xml:space="preserve"> and salon requirements.</w:t>
            </w:r>
          </w:p>
          <w:p w:rsidR="00000000" w:rsidRPr="00535C9B" w:rsidP="00535C9B">
            <w:pPr>
              <w:pStyle w:val="List2"/>
            </w:pPr>
            <w:r w:rsidRPr="00535C9B">
              <w:t>7.3</w:t>
            </w:r>
            <w:r w:rsidRPr="00535C9B">
              <w:tab/>
              <w:t>Store salon equipment to ensure cleanliness and readiness for next use.</w:t>
            </w:r>
          </w:p>
          <w:p w:rsidR="00000000" w:rsidRPr="00535C9B" w:rsidP="00535C9B">
            <w:pPr>
              <w:pStyle w:val="List2"/>
            </w:pPr>
            <w:r w:rsidRPr="00535C9B">
              <w:t>7.4</w:t>
            </w:r>
            <w:r w:rsidRPr="00535C9B">
              <w:tab/>
              <w:t>Safely dispose general waste and hazardous substances in designated bins to minimise negative environmental impacts.</w:t>
            </w:r>
          </w:p>
        </w:tc>
      </w:tr>
    </w:tbl>
    <w:p w:rsidR="00000000" w:rsidRPr="00535C9B" w:rsidP="00535C9B">
      <w:pPr>
        <w:pStyle w:val="BodyText"/>
      </w:pPr>
    </w:p>
    <w:p w:rsidR="00000000" w:rsidRPr="00535C9B" w:rsidP="00535C9B">
      <w:pPr>
        <w:pStyle w:val="AllowPageBreak"/>
      </w:pPr>
    </w:p>
    <w:p w:rsidR="00000000" w:rsidRPr="00535C9B" w:rsidP="00535C9B">
      <w:pPr>
        <w:pStyle w:val="Heading1"/>
      </w:pPr>
      <w:bookmarkStart w:id="7" w:name="O_728950"/>
      <w:bookmarkEnd w:id="7"/>
      <w:r w:rsidRPr="00535C9B">
        <w:t>Foundation Skil</w:t>
      </w:r>
      <w:r w:rsidRPr="00535C9B">
        <w:t>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CF1B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C9B">
            <w:pPr>
              <w:pStyle w:val="BodyText"/>
              <w:rPr>
                <w:lang w:val="en-NZ"/>
              </w:rPr>
            </w:pPr>
            <w:r w:rsidRPr="00535C9B">
              <w:t>Foundation skills essential to performance in this unit, but not explicit in the performance criteria are listed here, along with a brief context statement.</w:t>
            </w:r>
          </w:p>
        </w:tc>
      </w:tr>
      <w:tr w:rsidTr="00CF1B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C9B" w:rsidP="00535C9B">
            <w:pPr>
              <w:pStyle w:val="BodyText"/>
            </w:pPr>
            <w:r w:rsidRPr="00535C9B">
              <w:rPr>
                <w:rStyle w:val="SpecialBold"/>
              </w:rPr>
              <w:t xml:space="preserve">Skill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C9B">
            <w:pPr>
              <w:pStyle w:val="BodyText"/>
              <w:rPr>
                <w:lang w:val="en-NZ"/>
              </w:rPr>
            </w:pPr>
            <w:r w:rsidRPr="00535C9B">
              <w:rPr>
                <w:rStyle w:val="SpecialBold"/>
              </w:rPr>
              <w:t>Description</w:t>
            </w:r>
          </w:p>
        </w:tc>
      </w:tr>
      <w:tr w:rsidTr="00CF1B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C9B">
            <w:pPr>
              <w:pStyle w:val="BodyText"/>
              <w:rPr>
                <w:lang w:val="en-NZ"/>
              </w:rPr>
            </w:pPr>
            <w:r w:rsidRPr="00535C9B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C9B" w:rsidP="00535C9B">
            <w:pPr>
              <w:pStyle w:val="ListBullet"/>
            </w:pPr>
            <w:r w:rsidRPr="00535C9B">
              <w:t>ask open and closed probe questions and actively listen to clarify workplace safety information and instruction</w:t>
            </w:r>
          </w:p>
          <w:p w:rsidR="00000000" w:rsidP="00535C9B">
            <w:pPr>
              <w:pStyle w:val="ListBullet"/>
              <w:rPr>
                <w:lang w:val="en-NZ"/>
              </w:rPr>
            </w:pPr>
            <w:r w:rsidRPr="00535C9B">
              <w:t>clearly present own viewpoint on workplace safety issues during consultation.</w:t>
            </w:r>
          </w:p>
        </w:tc>
      </w:tr>
      <w:tr w:rsidTr="00CF1B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C9B">
            <w:pPr>
              <w:pStyle w:val="BodyText"/>
              <w:rPr>
                <w:lang w:val="en-NZ"/>
              </w:rPr>
            </w:pPr>
            <w:r w:rsidRPr="00535C9B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C9B" w:rsidP="00535C9B">
            <w:pPr>
              <w:pStyle w:val="ListBullet"/>
            </w:pPr>
            <w:r w:rsidRPr="00535C9B">
              <w:t>interpret symbols used for Occupational Health and Safety (OHS) or Work Health and Safety (WHS) hazards</w:t>
            </w:r>
          </w:p>
          <w:p w:rsidR="00000000" w:rsidP="00535C9B">
            <w:pPr>
              <w:pStyle w:val="ListBullet"/>
              <w:rPr>
                <w:lang w:val="en-NZ"/>
              </w:rPr>
            </w:pPr>
            <w:r w:rsidRPr="00535C9B">
              <w:t>interpret and follow manufacturer instructions for safe use, dilution and storage of cleaning and disinfection products.</w:t>
            </w:r>
          </w:p>
        </w:tc>
      </w:tr>
      <w:tr w:rsidTr="00CF1B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C9B">
            <w:pPr>
              <w:pStyle w:val="BodyText"/>
              <w:rPr>
                <w:lang w:val="en-NZ"/>
              </w:rPr>
            </w:pPr>
            <w:r w:rsidRPr="00535C9B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C9B">
            <w:pPr>
              <w:pStyle w:val="ListBullet"/>
              <w:rPr>
                <w:lang w:val="en-NZ"/>
              </w:rPr>
            </w:pPr>
            <w:r w:rsidRPr="00535C9B">
              <w:t>write legi</w:t>
            </w:r>
            <w:r w:rsidRPr="00535C9B">
              <w:t>ble workplace documentation such as completing incident reports to provide clear and succinct details.</w:t>
            </w:r>
          </w:p>
        </w:tc>
      </w:tr>
      <w:tr w:rsidTr="00CF1B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C9B">
            <w:pPr>
              <w:pStyle w:val="BodyText"/>
              <w:rPr>
                <w:lang w:val="en-NZ"/>
              </w:rPr>
            </w:pPr>
            <w:r w:rsidRPr="00535C9B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C9B">
            <w:pPr>
              <w:pStyle w:val="ListBullet"/>
              <w:rPr>
                <w:lang w:val="en-NZ"/>
              </w:rPr>
            </w:pPr>
            <w:r w:rsidRPr="00535C9B">
              <w:t>calculate ratios of cleaning and disinfecting products and disinfection timing.</w:t>
            </w:r>
          </w:p>
        </w:tc>
      </w:tr>
      <w:tr w:rsidTr="00CF1B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C9B">
            <w:pPr>
              <w:pStyle w:val="BodyText"/>
              <w:rPr>
                <w:lang w:val="en-NZ"/>
              </w:rPr>
            </w:pPr>
            <w:r w:rsidRPr="00535C9B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C9B" w:rsidP="00535C9B">
            <w:pPr>
              <w:pStyle w:val="ListBullet"/>
            </w:pPr>
            <w:r w:rsidRPr="00535C9B">
              <w:t>work collaboratively with col</w:t>
            </w:r>
            <w:r w:rsidRPr="00535C9B">
              <w:t>leagues to implement and follow safe work procedures.</w:t>
            </w:r>
          </w:p>
        </w:tc>
      </w:tr>
    </w:tbl>
    <w:p w:rsidR="00000000" w:rsidRPr="00535C9B" w:rsidP="00535C9B">
      <w:pPr>
        <w:pStyle w:val="BodyText"/>
      </w:pPr>
    </w:p>
    <w:p w:rsidR="00000000" w:rsidRPr="00535C9B" w:rsidP="00535C9B">
      <w:pPr>
        <w:pStyle w:val="AllowPageBreak"/>
      </w:pPr>
    </w:p>
    <w:p w:rsidR="00000000" w:rsidRPr="00535C9B" w:rsidP="00535C9B">
      <w:pPr>
        <w:pStyle w:val="Heading1"/>
      </w:pPr>
      <w:bookmarkStart w:id="8" w:name="O_728952"/>
      <w:bookmarkEnd w:id="8"/>
      <w:r w:rsidRPr="00535C9B">
        <w:t>Unit Mapping Information</w:t>
      </w:r>
    </w:p>
    <w:p w:rsidR="00000000" w:rsidRPr="00535C9B" w:rsidP="00CF1B26">
      <w:pPr>
        <w:pStyle w:val="BodyText"/>
      </w:pPr>
      <w:r w:rsidRPr="00535C9B">
        <w:t>No equivalent unit.</w:t>
      </w:r>
    </w:p>
    <w:p w:rsidR="00000000" w:rsidRPr="00535C9B" w:rsidP="00535C9B">
      <w:pPr>
        <w:pStyle w:val="Heading1"/>
      </w:pPr>
      <w:bookmarkStart w:id="9" w:name="O_728959"/>
      <w:bookmarkEnd w:id="9"/>
      <w:r w:rsidRPr="00535C9B">
        <w:t>Links</w:t>
      </w:r>
    </w:p>
    <w:p w:rsidR="00000000" w:rsidRPr="00535C9B" w:rsidP="00CF1B26">
      <w:pPr>
        <w:pStyle w:val="BodyText"/>
      </w:pPr>
      <w:r w:rsidRPr="00535C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044E6D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535C9B" w:rsidP="00535C9B"/>
    <w:sectPr w:rsidSect="00535C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C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C9B" w:rsidRPr="00CF1B26" w:rsidP="00CF1B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C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B26" w:rsidP="00535C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1B26" w:rsidP="00535C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F1B26" w:rsidP="00535C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C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B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5C9B" w:rsidRPr="00CF1B26" w:rsidP="00CF1B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C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B26" w:rsidRPr="002D2AF8" w:rsidP="00535C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SHBXWHS001 Apply safe hygiene, health and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CF1B26" w:rsidP="00535C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788F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CC08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C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5C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5C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5C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5C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5C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5C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5C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5C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5C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5C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5C9B"/>
  </w:style>
  <w:style w:type="character" w:customStyle="1" w:styleId="Heading1Char">
    <w:name w:val="Heading 1 Char"/>
    <w:basedOn w:val="DefaultParagraphFont"/>
    <w:link w:val="Heading1"/>
    <w:rsid w:val="00535C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5C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5C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35C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5C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5C9B"/>
    <w:rPr>
      <w:b/>
      <w:spacing w:val="0"/>
    </w:rPr>
  </w:style>
  <w:style w:type="paragraph" w:customStyle="1" w:styleId="SuperHeading">
    <w:name w:val="SuperHeading"/>
    <w:basedOn w:val="Normal"/>
    <w:rsid w:val="00535C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5C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35C9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35C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5C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5C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5C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5C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5C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5C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5C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5C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5C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5C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5C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5C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5C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5C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5C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5C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5C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5C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5C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5C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5C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5C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5C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5C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5C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5C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5C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5C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5C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5C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5C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5C9B"/>
    <w:rPr>
      <w:i/>
    </w:rPr>
  </w:style>
  <w:style w:type="paragraph" w:styleId="Caption">
    <w:name w:val="caption"/>
    <w:basedOn w:val="BodyText"/>
    <w:next w:val="Normal"/>
    <w:qFormat/>
    <w:rsid w:val="00535C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5C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5C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5C9B"/>
  </w:style>
  <w:style w:type="paragraph" w:styleId="TableofFigures">
    <w:name w:val="table of figures"/>
    <w:basedOn w:val="Normal"/>
    <w:next w:val="Normal"/>
    <w:semiHidden/>
    <w:rsid w:val="00535C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5C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5C9B"/>
    <w:rPr>
      <w:rFonts w:ascii="Wingdings" w:hAnsi="Wingdings"/>
    </w:rPr>
  </w:style>
  <w:style w:type="paragraph" w:customStyle="1" w:styleId="TableHeading">
    <w:name w:val="Table Heading"/>
    <w:basedOn w:val="HeadingBase"/>
    <w:rsid w:val="00535C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5C9B"/>
    <w:rPr>
      <w:color w:val="0033CC"/>
      <w:u w:val="none"/>
    </w:rPr>
  </w:style>
  <w:style w:type="paragraph" w:customStyle="1" w:styleId="BodyTextRight">
    <w:name w:val="Body Text Right"/>
    <w:basedOn w:val="BodyText"/>
    <w:rsid w:val="00535C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5C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5C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5C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5C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5C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5C9B"/>
    <w:rPr>
      <w:sz w:val="32"/>
    </w:rPr>
  </w:style>
  <w:style w:type="paragraph" w:customStyle="1" w:styleId="HeadingProcedure">
    <w:name w:val="Heading Procedure"/>
    <w:basedOn w:val="HeadingBase"/>
    <w:next w:val="Normal"/>
    <w:rsid w:val="00535C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5C9B"/>
    <w:pPr>
      <w:spacing w:before="60" w:after="60"/>
    </w:pPr>
  </w:style>
  <w:style w:type="paragraph" w:styleId="ListContinue">
    <w:name w:val="List Continue"/>
    <w:basedOn w:val="List"/>
    <w:rsid w:val="00535C9B"/>
    <w:pPr>
      <w:ind w:firstLine="0"/>
    </w:pPr>
  </w:style>
  <w:style w:type="paragraph" w:customStyle="1" w:styleId="ListNote">
    <w:name w:val="List Note"/>
    <w:basedOn w:val="List"/>
    <w:rsid w:val="00535C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5C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5C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5C9B"/>
    <w:rPr>
      <w:rFonts w:ascii="Courier New" w:hAnsi="Courier New"/>
    </w:rPr>
  </w:style>
  <w:style w:type="paragraph" w:customStyle="1" w:styleId="NoteBullet">
    <w:name w:val="Note Bullet"/>
    <w:basedOn w:val="Note"/>
    <w:rsid w:val="00535C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5C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5C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5C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5C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5C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5C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5C9B"/>
    <w:rPr>
      <w:b/>
      <w:smallCaps/>
    </w:rPr>
  </w:style>
  <w:style w:type="paragraph" w:customStyle="1" w:styleId="TableListNumber">
    <w:name w:val="Table List Number"/>
    <w:basedOn w:val="ListNumber"/>
    <w:rsid w:val="00535C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5C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5C9B"/>
    <w:pPr>
      <w:numPr>
        <w:numId w:val="8"/>
      </w:numPr>
    </w:pPr>
  </w:style>
  <w:style w:type="paragraph" w:customStyle="1" w:styleId="ListAlpha2">
    <w:name w:val="List Alpha 2"/>
    <w:basedOn w:val="List2"/>
    <w:rsid w:val="00535C9B"/>
    <w:pPr>
      <w:numPr>
        <w:numId w:val="7"/>
      </w:numPr>
    </w:pPr>
  </w:style>
  <w:style w:type="paragraph" w:styleId="List3">
    <w:name w:val="List 3"/>
    <w:basedOn w:val="BodyText"/>
    <w:rsid w:val="00535C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5C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5C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5C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5C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5C9B"/>
    <w:pPr>
      <w:numPr>
        <w:numId w:val="3"/>
      </w:numPr>
    </w:pPr>
  </w:style>
  <w:style w:type="paragraph" w:styleId="ListContinue2">
    <w:name w:val="List Continue 2"/>
    <w:basedOn w:val="List2"/>
    <w:rsid w:val="00535C9B"/>
    <w:pPr>
      <w:ind w:firstLine="0"/>
    </w:pPr>
  </w:style>
  <w:style w:type="paragraph" w:styleId="ListContinue3">
    <w:name w:val="List Continue 3"/>
    <w:basedOn w:val="List3"/>
    <w:rsid w:val="00535C9B"/>
    <w:pPr>
      <w:ind w:left="1021" w:firstLine="0"/>
    </w:pPr>
  </w:style>
  <w:style w:type="paragraph" w:styleId="ListContinue4">
    <w:name w:val="List Continue 4"/>
    <w:basedOn w:val="List4"/>
    <w:rsid w:val="00535C9B"/>
    <w:pPr>
      <w:ind w:firstLine="0"/>
    </w:pPr>
  </w:style>
  <w:style w:type="paragraph" w:styleId="ListContinue5">
    <w:name w:val="List Continue 5"/>
    <w:basedOn w:val="List5"/>
    <w:rsid w:val="00535C9B"/>
    <w:pPr>
      <w:ind w:firstLine="0"/>
    </w:pPr>
  </w:style>
  <w:style w:type="paragraph" w:styleId="ListNumber3">
    <w:name w:val="List Number 3"/>
    <w:basedOn w:val="List3"/>
    <w:rsid w:val="00535C9B"/>
    <w:pPr>
      <w:numPr>
        <w:numId w:val="4"/>
      </w:numPr>
    </w:pPr>
  </w:style>
  <w:style w:type="paragraph" w:styleId="ListNumber4">
    <w:name w:val="List Number 4"/>
    <w:basedOn w:val="List4"/>
    <w:rsid w:val="00535C9B"/>
    <w:pPr>
      <w:numPr>
        <w:numId w:val="5"/>
      </w:numPr>
    </w:pPr>
  </w:style>
  <w:style w:type="paragraph" w:styleId="ListNumber5">
    <w:name w:val="List Number 5"/>
    <w:basedOn w:val="List5"/>
    <w:rsid w:val="00535C9B"/>
    <w:pPr>
      <w:numPr>
        <w:numId w:val="6"/>
      </w:numPr>
    </w:pPr>
  </w:style>
  <w:style w:type="paragraph" w:styleId="BlockText">
    <w:name w:val="Block Text"/>
    <w:basedOn w:val="Normal"/>
    <w:rsid w:val="00535C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5C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5C9B"/>
    <w:rPr>
      <w:sz w:val="16"/>
      <w:vertAlign w:val="superscript"/>
    </w:rPr>
  </w:style>
  <w:style w:type="character" w:customStyle="1" w:styleId="Symbols">
    <w:name w:val="Symbols"/>
    <w:basedOn w:val="DefaultParagraphFont"/>
    <w:rsid w:val="00535C9B"/>
    <w:rPr>
      <w:rFonts w:ascii="Symbol" w:hAnsi="Symbol"/>
    </w:rPr>
  </w:style>
  <w:style w:type="character" w:customStyle="1" w:styleId="MenuOptions">
    <w:name w:val="Menu Options"/>
    <w:basedOn w:val="DefaultParagraphFont"/>
    <w:rsid w:val="00535C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5C9B"/>
    <w:rPr>
      <w:b/>
    </w:rPr>
  </w:style>
  <w:style w:type="character" w:customStyle="1" w:styleId="Underlined">
    <w:name w:val="Underlined"/>
    <w:basedOn w:val="DefaultParagraphFont"/>
    <w:rsid w:val="00535C9B"/>
    <w:rPr>
      <w:u w:val="single"/>
    </w:rPr>
  </w:style>
  <w:style w:type="paragraph" w:customStyle="1" w:styleId="TableBodyTextRight">
    <w:name w:val="Table Body Text Right"/>
    <w:basedOn w:val="TableBodyText"/>
    <w:rsid w:val="00535C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5C9B"/>
    <w:rPr>
      <w:sz w:val="18"/>
    </w:rPr>
  </w:style>
  <w:style w:type="paragraph" w:customStyle="1" w:styleId="BodySmallRight">
    <w:name w:val="Body Small Right"/>
    <w:basedOn w:val="BodyTextRight"/>
    <w:rsid w:val="00535C9B"/>
    <w:rPr>
      <w:sz w:val="18"/>
      <w:szCs w:val="18"/>
    </w:rPr>
  </w:style>
  <w:style w:type="paragraph" w:customStyle="1" w:styleId="MarginEdition">
    <w:name w:val="Margin Edition"/>
    <w:basedOn w:val="MarginNote"/>
    <w:rsid w:val="00535C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5C9B"/>
    <w:rPr>
      <w:sz w:val="2"/>
      <w:szCs w:val="2"/>
    </w:rPr>
  </w:style>
  <w:style w:type="character" w:customStyle="1" w:styleId="Small">
    <w:name w:val="Small"/>
    <w:basedOn w:val="DefaultParagraphFont"/>
    <w:rsid w:val="00535C9B"/>
    <w:rPr>
      <w:sz w:val="16"/>
    </w:rPr>
  </w:style>
  <w:style w:type="paragraph" w:customStyle="1" w:styleId="WideTable">
    <w:name w:val="Wide Table"/>
    <w:basedOn w:val="Normal"/>
    <w:rsid w:val="00535C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5C9B"/>
  </w:style>
  <w:style w:type="paragraph" w:styleId="Quote">
    <w:name w:val="Quote"/>
    <w:basedOn w:val="Heading1"/>
    <w:link w:val="QuoteChar"/>
    <w:qFormat/>
    <w:rsid w:val="00535C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5C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5C9B"/>
    <w:pPr>
      <w:pageBreakBefore/>
    </w:pPr>
  </w:style>
  <w:style w:type="paragraph" w:customStyle="1" w:styleId="Border">
    <w:name w:val="Border"/>
    <w:basedOn w:val="Normal"/>
    <w:qFormat/>
    <w:rsid w:val="00535C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5C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C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C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5C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5C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5C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5C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5C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5C9B"/>
    <w:rPr>
      <w:u w:val="single"/>
    </w:rPr>
  </w:style>
  <w:style w:type="character" w:customStyle="1" w:styleId="BoldandItalics">
    <w:name w:val="Bold and Italics"/>
    <w:qFormat/>
    <w:rsid w:val="00535C9B"/>
    <w:rPr>
      <w:b/>
      <w:i/>
      <w:u w:val="none"/>
    </w:rPr>
  </w:style>
  <w:style w:type="paragraph" w:styleId="BalloonText">
    <w:name w:val="Balloon Text"/>
    <w:basedOn w:val="Normal"/>
    <w:link w:val="BalloonTextChar"/>
    <w:rsid w:val="00535C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5C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5C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5C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5C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5C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5C9B"/>
    <w:pPr>
      <w:spacing w:before="0" w:after="0"/>
    </w:pPr>
  </w:style>
  <w:style w:type="paragraph" w:customStyle="1" w:styleId="BodyTextBold">
    <w:name w:val="Body Text Bold"/>
    <w:basedOn w:val="BodyText"/>
    <w:qFormat/>
    <w:rsid w:val="00535C9B"/>
    <w:rPr>
      <w:b/>
    </w:rPr>
  </w:style>
  <w:style w:type="character" w:styleId="Hyperlink">
    <w:name w:val="Hyperlink"/>
    <w:basedOn w:val="DefaultParagraphFont"/>
    <w:uiPriority w:val="99"/>
    <w:unhideWhenUsed/>
    <w:rsid w:val="00CF1B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768</Words>
  <Characters>4857</Characters>
  <Application>Microsoft Office Word</Application>
  <DocSecurity>0</DocSecurity>
  <Lines>156</Lines>
  <Paragraphs>92</Paragraphs>
  <ScaleCrop>false</ScaleCrop>
  <Company>Author-it Software Corporation Ltd.</Company>
  <LinksUpToDate>false</LinksUpToDate>
  <CharactersWithSpaces>5533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SHBXWHS001 Apply safe hygiene, health and work practices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2022-07-05T04:08:00Z</dcterms:created>
  <dcterms:modified xsi:type="dcterms:W3CDTF">2022-07-05T04:09:00Z</dcterms:modified>
</cp:coreProperties>
</file>