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B4B" w:rsidP="006F1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SHBHTRI001 Identify and treat hair and scalp conditions</w:t>
      </w:r>
      <w:r>
        <w:fldChar w:fldCharType="end"/>
      </w:r>
    </w:p>
    <w:p w:rsidR="006F1B4B" w:rsidP="006F1B4B">
      <w:pPr>
        <w:pStyle w:val="Version"/>
        <w:sectPr w:rsidSect="00BD1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6A5" w:rsidP="00BD16A5">
      <w:pPr>
        <w:pStyle w:val="SuperHeading"/>
      </w:pPr>
      <w:r w:rsidRPr="00BD16A5">
        <w:t>SHBHTRI001 Identify and treat hair and scalp conditions</w:t>
      </w:r>
    </w:p>
    <w:p w:rsidR="00000000" w:rsidRPr="00BD16A5" w:rsidP="00BD16A5">
      <w:pPr>
        <w:pStyle w:val="Heading1"/>
      </w:pPr>
      <w:bookmarkStart w:id="1" w:name="O_843425"/>
      <w:bookmarkEnd w:id="1"/>
      <w:r w:rsidRPr="00BD16A5">
        <w:t>Modification History</w:t>
      </w:r>
    </w:p>
    <w:p w:rsidR="00000000" w:rsidRPr="00BD16A5" w:rsidP="006F1B4B">
      <w:pPr>
        <w:pStyle w:val="BodyText"/>
      </w:pPr>
      <w:r w:rsidRPr="00BD16A5">
        <w:t>Not applicable.</w:t>
      </w:r>
    </w:p>
    <w:p w:rsidR="00000000" w:rsidRPr="00BD16A5" w:rsidP="00BD16A5">
      <w:pPr>
        <w:pStyle w:val="Heading1"/>
      </w:pPr>
      <w:bookmarkStart w:id="2" w:name="O_843426"/>
      <w:bookmarkEnd w:id="2"/>
      <w:r w:rsidRPr="00BD16A5">
        <w:t>Application</w:t>
      </w:r>
    </w:p>
    <w:p w:rsidR="00000000" w:rsidRPr="00BD16A5" w:rsidP="006F1B4B">
      <w:pPr>
        <w:pStyle w:val="BodyText"/>
      </w:pPr>
      <w:r w:rsidRPr="00BD16A5">
        <w:t>This unit describes the performance outcomes, skills and knowledge required to recognise a range of hair and scalp conditions as part of a pre-hair service analysis, to advis</w:t>
      </w:r>
      <w:r w:rsidRPr="00BD16A5">
        <w:t>e on and provide remedial treatments for minor conditions and to advise clients to seek further advice for abnormal or contagious conditions.</w:t>
      </w:r>
    </w:p>
    <w:p w:rsidR="00000000" w:rsidRPr="00BD16A5" w:rsidP="006F1B4B">
      <w:pPr>
        <w:pStyle w:val="BodyText"/>
      </w:pPr>
      <w:r w:rsidRPr="00BD16A5">
        <w:t>This unit applies to hairdressers and barbers with well-developed skills who work in hairdressing salons or barbe</w:t>
      </w:r>
      <w:r w:rsidRPr="00BD16A5">
        <w:t>r shops. They use discretion and judgement to manage the client service and take responsibility for the outcomes of their own work.</w:t>
      </w:r>
    </w:p>
    <w:p w:rsidR="00000000" w:rsidRPr="00BD16A5" w:rsidP="006F1B4B">
      <w:pPr>
        <w:pStyle w:val="BodyText"/>
      </w:pPr>
      <w:r w:rsidRPr="00BD16A5">
        <w:t>No occupational licensing, certification or specific legislative requirements apply to this unit at the time of publication</w:t>
      </w:r>
      <w:r w:rsidRPr="00BD16A5">
        <w:t>.</w:t>
      </w:r>
    </w:p>
    <w:p w:rsidR="00000000" w:rsidRPr="00BD16A5" w:rsidP="00BD16A5">
      <w:pPr>
        <w:pStyle w:val="Heading1"/>
      </w:pPr>
      <w:bookmarkStart w:id="3" w:name="O_843427"/>
      <w:bookmarkEnd w:id="3"/>
      <w:r w:rsidRPr="00BD16A5">
        <w:t>Pre-requisite Unit</w:t>
      </w:r>
    </w:p>
    <w:p w:rsidR="00000000" w:rsidRPr="00BD16A5" w:rsidP="006F1B4B">
      <w:pPr>
        <w:pStyle w:val="BodyText"/>
      </w:pPr>
      <w:r w:rsidRPr="00BD16A5">
        <w:t>Nil</w:t>
      </w:r>
    </w:p>
    <w:p w:rsidR="00000000" w:rsidRPr="00BD16A5" w:rsidP="00BD16A5">
      <w:pPr>
        <w:pStyle w:val="Heading1"/>
      </w:pPr>
      <w:bookmarkStart w:id="4" w:name="O_843428"/>
      <w:bookmarkEnd w:id="4"/>
      <w:r w:rsidRPr="00BD16A5">
        <w:t>Competency Field</w:t>
      </w:r>
    </w:p>
    <w:p w:rsidR="00000000" w:rsidRPr="00BD16A5" w:rsidP="006F1B4B">
      <w:pPr>
        <w:pStyle w:val="BodyText"/>
      </w:pPr>
      <w:r w:rsidRPr="00BD16A5">
        <w:t>Trichology</w:t>
      </w:r>
    </w:p>
    <w:p w:rsidR="00000000" w:rsidRPr="00BD16A5" w:rsidP="00BD16A5">
      <w:pPr>
        <w:pStyle w:val="Heading1"/>
      </w:pPr>
      <w:bookmarkStart w:id="5" w:name="O_843429"/>
      <w:bookmarkEnd w:id="5"/>
      <w:r w:rsidRPr="00BD16A5">
        <w:t>Unit Sector</w:t>
      </w:r>
    </w:p>
    <w:p w:rsidR="00000000" w:rsidRPr="00BD16A5" w:rsidP="006F1B4B">
      <w:pPr>
        <w:pStyle w:val="BodyText"/>
      </w:pPr>
      <w:r w:rsidRPr="00BD16A5">
        <w:t>Hairdressing</w:t>
      </w:r>
    </w:p>
    <w:p w:rsidR="00000000" w:rsidRPr="00BD16A5" w:rsidP="00BD16A5">
      <w:pPr>
        <w:pStyle w:val="Heading1"/>
      </w:pPr>
      <w:bookmarkStart w:id="6" w:name="O_843430"/>
      <w:bookmarkEnd w:id="6"/>
      <w:r w:rsidRPr="00BD16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5" w:rsidP="00BD16A5">
            <w:pPr>
              <w:pStyle w:val="BodyText"/>
            </w:pPr>
            <w:r w:rsidRPr="00BD16A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BodyText"/>
              <w:rPr>
                <w:lang w:val="en-NZ"/>
              </w:rPr>
            </w:pPr>
            <w:r w:rsidRPr="00BD16A5">
              <w:rPr>
                <w:rStyle w:val="SpecialBold"/>
              </w:rPr>
              <w:t>PERFORMANCE CRITERIA</w:t>
            </w:r>
          </w:p>
        </w:tc>
      </w:tr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BodyText"/>
              <w:rPr>
                <w:lang w:val="en-NZ"/>
              </w:rPr>
            </w:pPr>
            <w:r w:rsidRPr="00BD16A5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BodyText"/>
              <w:rPr>
                <w:lang w:val="en-NZ"/>
              </w:rPr>
            </w:pPr>
            <w:r w:rsidRPr="00BD16A5">
              <w:t>Performance criteria describe the performance needed to demonstrate achievement of the element.</w:t>
            </w:r>
          </w:p>
        </w:tc>
      </w:tr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List"/>
              <w:rPr>
                <w:lang w:val="en-NZ"/>
              </w:rPr>
            </w:pPr>
            <w:r w:rsidRPr="00BD16A5">
              <w:t>1.</w:t>
            </w:r>
            <w:r w:rsidRPr="00BD16A5">
              <w:tab/>
              <w:t>Consult with client to assess hair and scalp condition.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5" w:rsidP="00BD16A5">
            <w:pPr>
              <w:pStyle w:val="List"/>
            </w:pPr>
            <w:r w:rsidRPr="00BD16A5">
              <w:t>1.1.Use standard infection control precautions, throughout all services, according to health regulat</w:t>
            </w:r>
            <w:r w:rsidRPr="00BD16A5">
              <w:t>ions and organisational procedures.</w:t>
            </w:r>
          </w:p>
          <w:p w:rsidR="00000000" w:rsidRPr="00BD16A5" w:rsidP="00BD16A5">
            <w:pPr>
              <w:pStyle w:val="List"/>
            </w:pPr>
            <w:r w:rsidRPr="00BD16A5">
              <w:t>1.2.Visually and physically examine and analyse client hair and scalp as part of pre-hair service assessment.</w:t>
            </w:r>
          </w:p>
          <w:p w:rsidR="00000000" w:rsidP="00BD16A5">
            <w:pPr>
              <w:pStyle w:val="List"/>
              <w:rPr>
                <w:lang w:val="en-NZ"/>
              </w:rPr>
            </w:pPr>
            <w:r w:rsidRPr="00BD16A5">
              <w:t>1.3.Engage client in a discussion about recent hair treatments, and symptoms of hair or scalp conditions.</w:t>
            </w:r>
          </w:p>
        </w:tc>
      </w:tr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List"/>
              <w:rPr>
                <w:lang w:val="en-NZ"/>
              </w:rPr>
            </w:pPr>
            <w:r w:rsidRPr="00BD16A5">
              <w:t>2.</w:t>
            </w:r>
            <w:r w:rsidRPr="00BD16A5">
              <w:tab/>
            </w:r>
            <w:r w:rsidRPr="00BD16A5">
              <w:t>Recognise abnormal and other hair and scalp conditions.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5" w:rsidP="00BD16A5">
            <w:pPr>
              <w:pStyle w:val="List"/>
            </w:pPr>
            <w:r w:rsidRPr="00BD16A5">
              <w:t>2.1.Recognise abnormal conditions, including contagious ones, outside scope of ability to treat.</w:t>
            </w:r>
          </w:p>
          <w:p w:rsidR="00000000" w:rsidRPr="00BD16A5" w:rsidP="00BD16A5">
            <w:pPr>
              <w:pStyle w:val="List"/>
            </w:pPr>
            <w:r w:rsidRPr="00BD16A5">
              <w:t>2.2.Counsel client to seek treatment advice from health care professionals.</w:t>
            </w:r>
          </w:p>
          <w:p w:rsidR="00000000" w:rsidRPr="00BD16A5" w:rsidP="00BD16A5">
            <w:pPr>
              <w:pStyle w:val="List"/>
            </w:pPr>
            <w:r w:rsidRPr="00BD16A5">
              <w:t xml:space="preserve">2.3.Recognise and evaluate </w:t>
            </w:r>
            <w:r w:rsidRPr="00BD16A5">
              <w:t>other hair and scalp conditions and consider suitable salon treatment options and products.</w:t>
            </w:r>
          </w:p>
          <w:p w:rsidR="00000000" w:rsidP="00BD16A5">
            <w:pPr>
              <w:pStyle w:val="List"/>
              <w:rPr>
                <w:lang w:val="en-NZ"/>
              </w:rPr>
            </w:pPr>
            <w:r w:rsidRPr="00BD16A5">
              <w:t>2.4.Discuss treatment options and costs and obtain client agreement to proceed with recommendations.</w:t>
            </w:r>
          </w:p>
        </w:tc>
      </w:tr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List"/>
              <w:rPr>
                <w:lang w:val="en-NZ"/>
              </w:rPr>
            </w:pPr>
            <w:r w:rsidRPr="00BD16A5">
              <w:t>3.</w:t>
            </w:r>
            <w:r w:rsidRPr="00BD16A5">
              <w:tab/>
              <w:t>Treat hair and scalp.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5" w:rsidP="00BD16A5">
            <w:pPr>
              <w:pStyle w:val="List"/>
            </w:pPr>
            <w:r w:rsidRPr="00BD16A5">
              <w:t>3.1.Select and prepare remedial treat</w:t>
            </w:r>
            <w:r w:rsidRPr="00BD16A5">
              <w:t>ment products based on hair and scalp analysis and desired action.</w:t>
            </w:r>
          </w:p>
          <w:p w:rsidR="00000000" w:rsidRPr="00BD16A5" w:rsidP="00BD16A5">
            <w:pPr>
              <w:pStyle w:val="List"/>
            </w:pPr>
            <w:r w:rsidRPr="00BD16A5">
              <w:t>3.2.Apply, process and remove remedial treatment products according to product instructions.</w:t>
            </w:r>
          </w:p>
          <w:p w:rsidR="00000000" w:rsidRPr="00BD16A5" w:rsidP="00BD16A5">
            <w:pPr>
              <w:pStyle w:val="List"/>
            </w:pPr>
            <w:r w:rsidRPr="00BD16A5">
              <w:t>3.3.Use water resources efficiently and dispose of treatment waste safely according to health re</w:t>
            </w:r>
            <w:r w:rsidRPr="00BD16A5">
              <w:t>gulations and organisational procedures.</w:t>
            </w:r>
          </w:p>
          <w:p w:rsidR="00000000" w:rsidRPr="00BD16A5" w:rsidP="00BD16A5">
            <w:pPr>
              <w:pStyle w:val="List"/>
            </w:pPr>
            <w:r w:rsidRPr="00BD16A5">
              <w:t>3.4.Advise on home care treatment and recommend products.</w:t>
            </w:r>
          </w:p>
          <w:p w:rsidR="00000000" w:rsidRPr="00BD16A5" w:rsidP="00BD16A5">
            <w:pPr>
              <w:pStyle w:val="List"/>
            </w:pPr>
            <w:r w:rsidRPr="00BD16A5">
              <w:t>3.5.Update client history to include full details of service.</w:t>
            </w:r>
          </w:p>
        </w:tc>
      </w:tr>
    </w:tbl>
    <w:p w:rsidR="00000000" w:rsidRPr="00BD16A5" w:rsidP="00BD16A5">
      <w:pPr>
        <w:pStyle w:val="BodyText"/>
      </w:pPr>
    </w:p>
    <w:p w:rsidR="00000000" w:rsidRPr="00BD16A5" w:rsidP="00BD16A5">
      <w:pPr>
        <w:pStyle w:val="AllowPageBreak"/>
      </w:pPr>
    </w:p>
    <w:p w:rsidR="00000000" w:rsidRPr="00BD16A5" w:rsidP="00BD16A5">
      <w:pPr>
        <w:pStyle w:val="Heading1"/>
      </w:pPr>
      <w:bookmarkStart w:id="7" w:name="O_843431"/>
      <w:bookmarkEnd w:id="7"/>
      <w:r w:rsidRPr="00BD16A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BodyText"/>
              <w:rPr>
                <w:lang w:val="en-NZ"/>
              </w:rPr>
            </w:pPr>
            <w:r w:rsidRPr="00BD16A5">
              <w:t>Foundation skills essential to performance in this unit, but not explicit in the performance criteria are listed here, along with a brief context statement.</w:t>
            </w:r>
          </w:p>
        </w:tc>
      </w:tr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5" w:rsidP="00BD16A5">
            <w:pPr>
              <w:pStyle w:val="BodyText"/>
            </w:pPr>
            <w:r w:rsidRPr="00BD16A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BodyText"/>
              <w:rPr>
                <w:lang w:val="en-NZ"/>
              </w:rPr>
            </w:pPr>
            <w:r w:rsidRPr="00BD16A5">
              <w:rPr>
                <w:rStyle w:val="SpecialBold"/>
              </w:rPr>
              <w:t>Description</w:t>
            </w:r>
          </w:p>
        </w:tc>
      </w:tr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BodyText"/>
              <w:rPr>
                <w:lang w:val="en-NZ"/>
              </w:rPr>
            </w:pPr>
            <w:r w:rsidRPr="00BD16A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ListBullet"/>
              <w:rPr>
                <w:lang w:val="en-NZ"/>
              </w:rPr>
            </w:pPr>
            <w:r w:rsidRPr="00BD16A5">
              <w:t>interpret sometimes unfamiliar and detailed documents incl</w:t>
            </w:r>
            <w:r w:rsidRPr="00BD16A5">
              <w:t>uding organisational procedures, health regulations and product instructions.</w:t>
            </w:r>
          </w:p>
        </w:tc>
      </w:tr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BodyText"/>
              <w:rPr>
                <w:lang w:val="en-NZ"/>
              </w:rPr>
            </w:pPr>
            <w:r w:rsidRPr="00BD16A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5" w:rsidP="00BD16A5">
            <w:pPr>
              <w:pStyle w:val="ListBullet"/>
            </w:pPr>
            <w:r w:rsidRPr="00BD16A5">
              <w:t>ask open and closed probe questions and actively listen to effectively interact with client and meet their needs</w:t>
            </w:r>
          </w:p>
          <w:p w:rsidR="00000000" w:rsidP="00BD16A5">
            <w:pPr>
              <w:pStyle w:val="ListBullet"/>
              <w:rPr>
                <w:lang w:val="en-NZ"/>
              </w:rPr>
            </w:pPr>
            <w:r w:rsidRPr="00BD16A5">
              <w:t>discuss hair and scalp conditions professionally and sensitively.</w:t>
            </w:r>
          </w:p>
        </w:tc>
      </w:tr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BodyText"/>
              <w:rPr>
                <w:lang w:val="en-NZ"/>
              </w:rPr>
            </w:pPr>
            <w:r w:rsidRPr="00BD16A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5" w:rsidP="00BD16A5">
            <w:pPr>
              <w:pStyle w:val="ListBullet"/>
            </w:pPr>
            <w:r w:rsidRPr="00BD16A5">
              <w:t>measure and apply hair and scalp treatment products in proportions that minimise waste</w:t>
            </w:r>
          </w:p>
          <w:p w:rsidR="00000000" w:rsidP="00BD16A5">
            <w:pPr>
              <w:pStyle w:val="ListBullet"/>
              <w:rPr>
                <w:lang w:val="en-NZ"/>
              </w:rPr>
            </w:pPr>
            <w:r w:rsidRPr="00BD16A5">
              <w:t>calculate and follow treatment processing times.</w:t>
            </w:r>
          </w:p>
        </w:tc>
      </w:tr>
      <w:tr w:rsidTr="006F1B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5">
            <w:pPr>
              <w:pStyle w:val="BodyText"/>
              <w:rPr>
                <w:lang w:val="en-NZ"/>
              </w:rPr>
            </w:pPr>
            <w:r w:rsidRPr="00BD16A5">
              <w:t xml:space="preserve">Planning and organising skills </w:t>
            </w:r>
            <w:r w:rsidRPr="00BD16A5">
              <w:t>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5" w:rsidP="00BD16A5">
            <w:pPr>
              <w:pStyle w:val="ListBullet"/>
            </w:pPr>
            <w:r w:rsidRPr="00BD16A5">
              <w:t>manage own timing and productivity to complete treatments within organisational service times.</w:t>
            </w:r>
          </w:p>
        </w:tc>
      </w:tr>
    </w:tbl>
    <w:p w:rsidR="00000000" w:rsidRPr="00BD16A5" w:rsidP="00BD16A5">
      <w:pPr>
        <w:pStyle w:val="BodyText"/>
      </w:pPr>
    </w:p>
    <w:p w:rsidR="00000000" w:rsidRPr="00BD16A5" w:rsidP="00BD16A5">
      <w:pPr>
        <w:pStyle w:val="AllowPageBreak"/>
      </w:pPr>
    </w:p>
    <w:p w:rsidR="00000000" w:rsidRPr="00BD16A5" w:rsidP="00BD16A5">
      <w:pPr>
        <w:pStyle w:val="Heading1"/>
      </w:pPr>
      <w:bookmarkStart w:id="8" w:name="O_843433"/>
      <w:bookmarkEnd w:id="8"/>
      <w:r w:rsidRPr="00BD16A5">
        <w:t>Unit Mapping Information</w:t>
      </w:r>
    </w:p>
    <w:p w:rsidR="00000000" w:rsidRPr="00BD16A5" w:rsidP="006F1B4B">
      <w:pPr>
        <w:pStyle w:val="BodyText"/>
      </w:pPr>
      <w:r w:rsidRPr="00BD16A5">
        <w:t>No equivalent unit.</w:t>
      </w:r>
    </w:p>
    <w:p w:rsidR="00000000" w:rsidRPr="00BD16A5" w:rsidP="00BD16A5">
      <w:pPr>
        <w:pStyle w:val="Heading1"/>
      </w:pPr>
      <w:bookmarkStart w:id="9" w:name="O_843440"/>
      <w:bookmarkEnd w:id="9"/>
      <w:r w:rsidRPr="00BD16A5">
        <w:t>Links</w:t>
      </w:r>
    </w:p>
    <w:p w:rsidR="00000000" w:rsidRPr="00BD16A5" w:rsidP="006F1B4B">
      <w:pPr>
        <w:pStyle w:val="BodyText"/>
      </w:pPr>
      <w:r w:rsidRPr="00BD1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33AE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D16A5" w:rsidP="00BD16A5"/>
    <w:sectPr w:rsidSect="00BD16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5" w:rsidRPr="006F1B4B" w:rsidP="006F1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4B" w:rsidP="00BD1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B4B" w:rsidP="00BD1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1B4B" w:rsidP="00BD1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6A5" w:rsidRPr="006F1B4B" w:rsidP="006F1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4B" w:rsidRPr="002D2AF8" w:rsidP="00BD1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SHBHTRI001 Identify and treat hair and scalp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F1B4B" w:rsidP="00BD1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28D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141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6A5"/>
  </w:style>
  <w:style w:type="character" w:customStyle="1" w:styleId="Heading1Char">
    <w:name w:val="Heading 1 Char"/>
    <w:basedOn w:val="DefaultParagraphFont"/>
    <w:link w:val="Heading1"/>
    <w:rsid w:val="00BD1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6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16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16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6A5"/>
    <w:rPr>
      <w:b/>
      <w:spacing w:val="0"/>
    </w:rPr>
  </w:style>
  <w:style w:type="paragraph" w:customStyle="1" w:styleId="SuperHeading">
    <w:name w:val="SuperHeading"/>
    <w:basedOn w:val="Normal"/>
    <w:rsid w:val="00BD1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6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1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6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6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6A5"/>
    <w:rPr>
      <w:i/>
    </w:rPr>
  </w:style>
  <w:style w:type="paragraph" w:styleId="Caption">
    <w:name w:val="caption"/>
    <w:basedOn w:val="BodyText"/>
    <w:next w:val="Normal"/>
    <w:qFormat/>
    <w:rsid w:val="00BD1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6A5"/>
  </w:style>
  <w:style w:type="paragraph" w:styleId="TableofFigures">
    <w:name w:val="table of figures"/>
    <w:basedOn w:val="Normal"/>
    <w:next w:val="Normal"/>
    <w:semiHidden/>
    <w:rsid w:val="00BD1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6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16A5"/>
    <w:rPr>
      <w:rFonts w:ascii="Wingdings" w:hAnsi="Wingdings"/>
    </w:rPr>
  </w:style>
  <w:style w:type="paragraph" w:customStyle="1" w:styleId="TableHeading">
    <w:name w:val="Table Heading"/>
    <w:basedOn w:val="HeadingBase"/>
    <w:rsid w:val="00BD1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6A5"/>
    <w:rPr>
      <w:color w:val="0033CC"/>
      <w:u w:val="none"/>
    </w:rPr>
  </w:style>
  <w:style w:type="paragraph" w:customStyle="1" w:styleId="BodyTextRight">
    <w:name w:val="Body Text Right"/>
    <w:basedOn w:val="BodyText"/>
    <w:rsid w:val="00BD1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6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6A5"/>
    <w:rPr>
      <w:sz w:val="32"/>
    </w:rPr>
  </w:style>
  <w:style w:type="paragraph" w:customStyle="1" w:styleId="HeadingProcedure">
    <w:name w:val="Heading Procedure"/>
    <w:basedOn w:val="HeadingBase"/>
    <w:next w:val="Normal"/>
    <w:rsid w:val="00BD1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6A5"/>
    <w:pPr>
      <w:spacing w:before="60" w:after="60"/>
    </w:pPr>
  </w:style>
  <w:style w:type="paragraph" w:styleId="ListContinue">
    <w:name w:val="List Continue"/>
    <w:basedOn w:val="List"/>
    <w:rsid w:val="00BD16A5"/>
    <w:pPr>
      <w:ind w:firstLine="0"/>
    </w:pPr>
  </w:style>
  <w:style w:type="paragraph" w:customStyle="1" w:styleId="ListNote">
    <w:name w:val="List Note"/>
    <w:basedOn w:val="List"/>
    <w:rsid w:val="00BD1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6A5"/>
    <w:rPr>
      <w:rFonts w:ascii="Courier New" w:hAnsi="Courier New"/>
    </w:rPr>
  </w:style>
  <w:style w:type="paragraph" w:customStyle="1" w:styleId="NoteBullet">
    <w:name w:val="Note Bullet"/>
    <w:basedOn w:val="Note"/>
    <w:rsid w:val="00BD1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6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1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6A5"/>
    <w:rPr>
      <w:b/>
      <w:smallCaps/>
    </w:rPr>
  </w:style>
  <w:style w:type="paragraph" w:customStyle="1" w:styleId="TableListNumber">
    <w:name w:val="Table List Number"/>
    <w:basedOn w:val="ListNumber"/>
    <w:rsid w:val="00BD1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6A5"/>
    <w:pPr>
      <w:numPr>
        <w:numId w:val="8"/>
      </w:numPr>
    </w:pPr>
  </w:style>
  <w:style w:type="paragraph" w:customStyle="1" w:styleId="ListAlpha2">
    <w:name w:val="List Alpha 2"/>
    <w:basedOn w:val="List2"/>
    <w:rsid w:val="00BD16A5"/>
    <w:pPr>
      <w:numPr>
        <w:numId w:val="7"/>
      </w:numPr>
    </w:pPr>
  </w:style>
  <w:style w:type="paragraph" w:styleId="List2">
    <w:name w:val="List 2"/>
    <w:basedOn w:val="BodyText"/>
    <w:rsid w:val="00BD1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6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6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16A5"/>
    <w:pPr>
      <w:numPr>
        <w:numId w:val="3"/>
      </w:numPr>
    </w:pPr>
  </w:style>
  <w:style w:type="paragraph" w:styleId="ListContinue2">
    <w:name w:val="List Continue 2"/>
    <w:basedOn w:val="List2"/>
    <w:rsid w:val="00BD16A5"/>
    <w:pPr>
      <w:ind w:firstLine="0"/>
    </w:pPr>
  </w:style>
  <w:style w:type="paragraph" w:styleId="ListContinue3">
    <w:name w:val="List Continue 3"/>
    <w:basedOn w:val="List3"/>
    <w:rsid w:val="00BD16A5"/>
    <w:pPr>
      <w:ind w:left="1021" w:firstLine="0"/>
    </w:pPr>
  </w:style>
  <w:style w:type="paragraph" w:styleId="ListContinue4">
    <w:name w:val="List Continue 4"/>
    <w:basedOn w:val="List4"/>
    <w:rsid w:val="00BD16A5"/>
    <w:pPr>
      <w:ind w:firstLine="0"/>
    </w:pPr>
  </w:style>
  <w:style w:type="paragraph" w:styleId="ListContinue5">
    <w:name w:val="List Continue 5"/>
    <w:basedOn w:val="List5"/>
    <w:rsid w:val="00BD16A5"/>
    <w:pPr>
      <w:ind w:firstLine="0"/>
    </w:pPr>
  </w:style>
  <w:style w:type="paragraph" w:styleId="ListNumber3">
    <w:name w:val="List Number 3"/>
    <w:basedOn w:val="List3"/>
    <w:rsid w:val="00BD16A5"/>
    <w:pPr>
      <w:numPr>
        <w:numId w:val="4"/>
      </w:numPr>
    </w:pPr>
  </w:style>
  <w:style w:type="paragraph" w:styleId="ListNumber4">
    <w:name w:val="List Number 4"/>
    <w:basedOn w:val="List4"/>
    <w:rsid w:val="00BD16A5"/>
    <w:pPr>
      <w:numPr>
        <w:numId w:val="5"/>
      </w:numPr>
    </w:pPr>
  </w:style>
  <w:style w:type="paragraph" w:styleId="ListNumber5">
    <w:name w:val="List Number 5"/>
    <w:basedOn w:val="List5"/>
    <w:rsid w:val="00BD16A5"/>
    <w:pPr>
      <w:numPr>
        <w:numId w:val="6"/>
      </w:numPr>
    </w:pPr>
  </w:style>
  <w:style w:type="paragraph" w:styleId="BlockText">
    <w:name w:val="Block Text"/>
    <w:basedOn w:val="Normal"/>
    <w:rsid w:val="00BD1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6A5"/>
    <w:rPr>
      <w:sz w:val="16"/>
      <w:vertAlign w:val="superscript"/>
    </w:rPr>
  </w:style>
  <w:style w:type="character" w:customStyle="1" w:styleId="Symbols">
    <w:name w:val="Symbols"/>
    <w:basedOn w:val="DefaultParagraphFont"/>
    <w:rsid w:val="00BD16A5"/>
    <w:rPr>
      <w:rFonts w:ascii="Symbol" w:hAnsi="Symbol"/>
    </w:rPr>
  </w:style>
  <w:style w:type="character" w:customStyle="1" w:styleId="MenuOptions">
    <w:name w:val="Menu Options"/>
    <w:basedOn w:val="DefaultParagraphFont"/>
    <w:rsid w:val="00BD1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6A5"/>
    <w:rPr>
      <w:b/>
    </w:rPr>
  </w:style>
  <w:style w:type="character" w:customStyle="1" w:styleId="Underlined">
    <w:name w:val="Underlined"/>
    <w:basedOn w:val="DefaultParagraphFont"/>
    <w:rsid w:val="00BD16A5"/>
    <w:rPr>
      <w:u w:val="single"/>
    </w:rPr>
  </w:style>
  <w:style w:type="paragraph" w:customStyle="1" w:styleId="TableBodyTextRight">
    <w:name w:val="Table Body Text Right"/>
    <w:basedOn w:val="TableBodyText"/>
    <w:rsid w:val="00BD1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6A5"/>
    <w:rPr>
      <w:sz w:val="18"/>
    </w:rPr>
  </w:style>
  <w:style w:type="paragraph" w:customStyle="1" w:styleId="BodySmallRight">
    <w:name w:val="Body Small Right"/>
    <w:basedOn w:val="BodyTextRight"/>
    <w:rsid w:val="00BD16A5"/>
    <w:rPr>
      <w:sz w:val="18"/>
      <w:szCs w:val="18"/>
    </w:rPr>
  </w:style>
  <w:style w:type="paragraph" w:customStyle="1" w:styleId="MarginEdition">
    <w:name w:val="Margin Edition"/>
    <w:basedOn w:val="MarginNote"/>
    <w:rsid w:val="00BD1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6A5"/>
    <w:rPr>
      <w:sz w:val="2"/>
      <w:szCs w:val="2"/>
    </w:rPr>
  </w:style>
  <w:style w:type="character" w:customStyle="1" w:styleId="Small">
    <w:name w:val="Small"/>
    <w:basedOn w:val="DefaultParagraphFont"/>
    <w:rsid w:val="00BD16A5"/>
    <w:rPr>
      <w:sz w:val="16"/>
    </w:rPr>
  </w:style>
  <w:style w:type="paragraph" w:customStyle="1" w:styleId="WideTable">
    <w:name w:val="Wide Table"/>
    <w:basedOn w:val="Normal"/>
    <w:rsid w:val="00BD1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6A5"/>
  </w:style>
  <w:style w:type="paragraph" w:styleId="Quote">
    <w:name w:val="Quote"/>
    <w:basedOn w:val="Heading1"/>
    <w:link w:val="QuoteChar"/>
    <w:qFormat/>
    <w:rsid w:val="00BD1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6A5"/>
    <w:pPr>
      <w:pageBreakBefore/>
    </w:pPr>
  </w:style>
  <w:style w:type="paragraph" w:customStyle="1" w:styleId="Border">
    <w:name w:val="Border"/>
    <w:basedOn w:val="Normal"/>
    <w:qFormat/>
    <w:rsid w:val="00BD1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6A5"/>
    <w:rPr>
      <w:u w:val="single"/>
    </w:rPr>
  </w:style>
  <w:style w:type="character" w:customStyle="1" w:styleId="BoldandItalics">
    <w:name w:val="Bold and Italics"/>
    <w:qFormat/>
    <w:rsid w:val="00BD16A5"/>
    <w:rPr>
      <w:b/>
      <w:i/>
      <w:u w:val="none"/>
    </w:rPr>
  </w:style>
  <w:style w:type="paragraph" w:styleId="BalloonText">
    <w:name w:val="Balloon Text"/>
    <w:basedOn w:val="Normal"/>
    <w:link w:val="BalloonTextChar"/>
    <w:rsid w:val="00BD1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6A5"/>
    <w:pPr>
      <w:spacing w:before="0" w:after="0"/>
    </w:pPr>
  </w:style>
  <w:style w:type="paragraph" w:customStyle="1" w:styleId="BodyTextBold">
    <w:name w:val="Body Text Bold"/>
    <w:basedOn w:val="BodyText"/>
    <w:qFormat/>
    <w:rsid w:val="00BD16A5"/>
    <w:rPr>
      <w:b/>
    </w:rPr>
  </w:style>
  <w:style w:type="character" w:styleId="Hyperlink">
    <w:name w:val="Hyperlink"/>
    <w:basedOn w:val="DefaultParagraphFont"/>
    <w:uiPriority w:val="99"/>
    <w:unhideWhenUsed/>
    <w:rsid w:val="006F1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3206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SHBHTRI001 Identify and treat hair and scalp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