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F77" w:rsidP="009D1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SHBHTLS008 Originate and refine hair design concepts</w:t>
      </w:r>
      <w:r>
        <w:fldChar w:fldCharType="end"/>
      </w:r>
    </w:p>
    <w:p w:rsidR="009D1F77" w:rsidP="009D1F77">
      <w:pPr>
        <w:pStyle w:val="Version"/>
        <w:sectPr w:rsidSect="00AE0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6E3" w:rsidP="00AE06E3">
      <w:pPr>
        <w:pStyle w:val="SuperHeading"/>
      </w:pPr>
      <w:r w:rsidRPr="00AE06E3">
        <w:t>SHBHTLS008 Originate and refine hair design concepts</w:t>
      </w:r>
    </w:p>
    <w:p w:rsidR="00000000" w:rsidRPr="00AE06E3" w:rsidP="00AE06E3">
      <w:pPr>
        <w:pStyle w:val="Heading1"/>
      </w:pPr>
      <w:bookmarkStart w:id="1" w:name="O_843387"/>
      <w:bookmarkEnd w:id="1"/>
      <w:r w:rsidRPr="00AE06E3">
        <w:t>Modification History</w:t>
      </w:r>
    </w:p>
    <w:p w:rsidR="00000000" w:rsidRPr="00AE06E3" w:rsidP="009D1F77">
      <w:pPr>
        <w:pStyle w:val="BodyText"/>
      </w:pPr>
      <w:r w:rsidRPr="00AE06E3">
        <w:t>Not applicable.</w:t>
      </w:r>
    </w:p>
    <w:p w:rsidR="00000000" w:rsidRPr="00AE06E3" w:rsidP="00AE06E3">
      <w:pPr>
        <w:pStyle w:val="Heading1"/>
      </w:pPr>
      <w:bookmarkStart w:id="2" w:name="O_843388"/>
      <w:bookmarkEnd w:id="2"/>
      <w:r w:rsidRPr="00AE06E3">
        <w:t>Application</w:t>
      </w:r>
    </w:p>
    <w:p w:rsidR="00000000" w:rsidRPr="00AE06E3" w:rsidP="009D1F77">
      <w:pPr>
        <w:pStyle w:val="BodyText"/>
      </w:pPr>
      <w:r w:rsidRPr="00AE06E3">
        <w:t>This unit describes the performance outcomes, skills and knowledge required to originate and refine hair design concepts for products, programs, or services to a point where they cou</w:t>
      </w:r>
      <w:r w:rsidRPr="00AE06E3">
        <w:t>ld be implemented.</w:t>
      </w:r>
    </w:p>
    <w:p w:rsidR="00000000" w:rsidRPr="00AE06E3" w:rsidP="009D1F77">
      <w:pPr>
        <w:pStyle w:val="BodyText"/>
      </w:pPr>
      <w:r w:rsidRPr="00AE06E3">
        <w:t>This unit applies to highly skilled senior hairdressers who have substantial experience across the industry and who work at a national or international level as freelance session stylists or creative or artistic directors for larger hai</w:t>
      </w:r>
      <w:r w:rsidRPr="00AE06E3">
        <w:t>rdressing organisations and product companies. They work with significant autonomy, have highly developed specialised technical, creative, conceptual and leadership skills and knowledge and are responsible for making a range of strategic design, operationa</w:t>
      </w:r>
      <w:r w:rsidRPr="00AE06E3">
        <w:t>l and team decisions. They provide technical and creative leadership, training and support to colleagues and the industry at large.</w:t>
      </w:r>
    </w:p>
    <w:p w:rsidR="00000000" w:rsidRPr="00AE06E3" w:rsidP="009D1F77">
      <w:pPr>
        <w:pStyle w:val="BodyText"/>
      </w:pPr>
      <w:r w:rsidRPr="00AE06E3">
        <w:t>No occupational licensing, certification or specific legislative requirements apply to this unit at the time of publication</w:t>
      </w:r>
      <w:r w:rsidRPr="00AE06E3">
        <w:t>.</w:t>
      </w:r>
    </w:p>
    <w:p w:rsidR="00000000" w:rsidRPr="00AE06E3" w:rsidP="00AE06E3">
      <w:pPr>
        <w:pStyle w:val="Heading1"/>
      </w:pPr>
      <w:bookmarkStart w:id="3" w:name="O_843389"/>
      <w:bookmarkEnd w:id="3"/>
      <w:r w:rsidRPr="00AE06E3">
        <w:t>Pre-requisite Unit</w:t>
      </w:r>
    </w:p>
    <w:p w:rsidR="00000000" w:rsidRPr="00AE06E3" w:rsidP="009D1F77">
      <w:pPr>
        <w:pStyle w:val="BodyText"/>
      </w:pPr>
      <w:r w:rsidRPr="00AE06E3">
        <w:t>Nil</w:t>
      </w:r>
    </w:p>
    <w:p w:rsidR="00000000" w:rsidRPr="00AE06E3" w:rsidP="00AE06E3">
      <w:pPr>
        <w:pStyle w:val="Heading1"/>
      </w:pPr>
      <w:bookmarkStart w:id="4" w:name="O_843390"/>
      <w:bookmarkEnd w:id="4"/>
      <w:r w:rsidRPr="00AE06E3">
        <w:t>Competency Field</w:t>
      </w:r>
    </w:p>
    <w:p w:rsidR="00000000" w:rsidRPr="00AE06E3" w:rsidP="009D1F77">
      <w:pPr>
        <w:pStyle w:val="BodyText"/>
      </w:pPr>
      <w:r w:rsidRPr="00AE06E3">
        <w:t>Technical Leadership</w:t>
      </w:r>
    </w:p>
    <w:p w:rsidR="00000000" w:rsidRPr="00AE06E3" w:rsidP="00AE06E3">
      <w:pPr>
        <w:pStyle w:val="Heading1"/>
      </w:pPr>
      <w:bookmarkStart w:id="5" w:name="O_843391"/>
      <w:bookmarkEnd w:id="5"/>
      <w:r w:rsidRPr="00AE06E3">
        <w:t>Unit Sector</w:t>
      </w:r>
    </w:p>
    <w:p w:rsidR="00000000" w:rsidRPr="00AE06E3" w:rsidP="009D1F77">
      <w:pPr>
        <w:pStyle w:val="BodyText"/>
      </w:pPr>
      <w:r w:rsidRPr="00AE06E3">
        <w:t>Hairdressing</w:t>
      </w:r>
    </w:p>
    <w:p w:rsidR="00000000" w:rsidRPr="00AE06E3" w:rsidP="00AE06E3">
      <w:pPr>
        <w:pStyle w:val="Heading1"/>
      </w:pPr>
      <w:bookmarkStart w:id="6" w:name="O_843392"/>
      <w:bookmarkEnd w:id="6"/>
      <w:r w:rsidRPr="00AE06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BodyText"/>
            </w:pPr>
            <w:r w:rsidRPr="00AE06E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rPr>
                <w:rStyle w:val="SpecialBold"/>
              </w:rPr>
              <w:t>PERFORMANCE CRITERIA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Performance criteria describe the performance needed to demonstrate achievement of the element.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List"/>
              <w:rPr>
                <w:lang w:val="en-NZ"/>
              </w:rPr>
            </w:pPr>
            <w:r w:rsidRPr="00AE06E3">
              <w:t>1.</w:t>
            </w:r>
            <w:r w:rsidRPr="00AE06E3">
              <w:tab/>
              <w:t>Evaluate and explore needs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List"/>
            </w:pPr>
            <w:r w:rsidRPr="00AE06E3">
              <w:t>1.1.Research and evaluate information that informs development of new</w:t>
            </w:r>
            <w:r w:rsidRPr="00AE06E3">
              <w:t xml:space="preserve"> hair design concepts.</w:t>
            </w:r>
          </w:p>
          <w:p w:rsidR="00000000" w:rsidRPr="00AE06E3" w:rsidP="00AE06E3">
            <w:pPr>
              <w:pStyle w:val="List"/>
            </w:pPr>
            <w:r w:rsidRPr="00AE06E3">
              <w:t>1.2.Explore new ideas that challenge existing assumptions, preconceptions and current practices.</w:t>
            </w:r>
          </w:p>
          <w:p w:rsidR="00000000" w:rsidRPr="00AE06E3" w:rsidP="00AE06E3">
            <w:pPr>
              <w:pStyle w:val="List"/>
            </w:pPr>
            <w:r w:rsidRPr="00AE06E3">
              <w:t>1.3.Identify and analyse factors that could impact on concepts to be developed, including potential for commercialisation.</w:t>
            </w:r>
          </w:p>
          <w:p w:rsidR="00000000" w:rsidRPr="00AE06E3" w:rsidP="00AE06E3">
            <w:pPr>
              <w:pStyle w:val="List"/>
            </w:pPr>
            <w:r w:rsidRPr="00AE06E3">
              <w:t xml:space="preserve">1.4.Research </w:t>
            </w:r>
            <w:r w:rsidRPr="00AE06E3">
              <w:t>and evaluate ideas and approaches of other hairdressing practitioners considering intellectual property and copyright requirements.</w:t>
            </w:r>
          </w:p>
          <w:p w:rsidR="00000000" w:rsidRPr="00AE06E3" w:rsidP="00AE06E3">
            <w:pPr>
              <w:pStyle w:val="List"/>
            </w:pPr>
            <w:r w:rsidRPr="00AE06E3">
              <w:t>1.5.Develop preliminary ideas on innovative ways to address needs and opportunities.</w:t>
            </w:r>
          </w:p>
          <w:p w:rsidR="00000000" w:rsidP="00AE06E3">
            <w:pPr>
              <w:pStyle w:val="List"/>
              <w:rPr>
                <w:lang w:val="en-NZ"/>
              </w:rPr>
            </w:pPr>
            <w:r w:rsidRPr="00AE06E3">
              <w:t>1.6.Evaluate and agree on broad paramet</w:t>
            </w:r>
            <w:r w:rsidRPr="00AE06E3">
              <w:t>ers for further concept development in consultation with relevant stakeholders.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List"/>
              <w:rPr>
                <w:lang w:val="en-NZ"/>
              </w:rPr>
            </w:pPr>
            <w:r w:rsidRPr="00AE06E3">
              <w:t>2.</w:t>
            </w:r>
            <w:r w:rsidRPr="00AE06E3">
              <w:tab/>
              <w:t>Develop a range of creative approaches for innovative hair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List"/>
            </w:pPr>
            <w:r w:rsidRPr="00AE06E3">
              <w:t>2.1.Use a range of creative thinking techniques to generate innovative and creative hair design concepts</w:t>
            </w:r>
            <w:r w:rsidRPr="00AE06E3">
              <w:t xml:space="preserve"> to address identified needs.</w:t>
            </w:r>
          </w:p>
          <w:p w:rsidR="00000000" w:rsidRPr="00AE06E3" w:rsidP="00AE06E3">
            <w:pPr>
              <w:pStyle w:val="List"/>
            </w:pPr>
            <w:r w:rsidRPr="00AE06E3">
              <w:t>2.2.Challenge, test and experiment with different concepts as part of a collaborative process.</w:t>
            </w:r>
          </w:p>
          <w:p w:rsidR="00000000" w:rsidRPr="00AE06E3" w:rsidP="00AE06E3">
            <w:pPr>
              <w:pStyle w:val="List"/>
            </w:pPr>
            <w:r w:rsidRPr="00AE06E3">
              <w:t>2.3.Evaluate concepts for their suitability for target audience or purpose, their feasibility and commercial potential.</w:t>
            </w:r>
          </w:p>
          <w:p w:rsidR="00000000" w:rsidRPr="00AE06E3" w:rsidP="00AE06E3">
            <w:pPr>
              <w:pStyle w:val="List"/>
            </w:pPr>
            <w:r w:rsidRPr="00AE06E3">
              <w:t>2.4.Take ac</w:t>
            </w:r>
            <w:r w:rsidRPr="00AE06E3">
              <w:t>count of social, ethical and environmental issues as concepts are generated and discussed.</w:t>
            </w:r>
          </w:p>
          <w:p w:rsidR="00000000" w:rsidRPr="00AE06E3" w:rsidP="00AE06E3">
            <w:pPr>
              <w:pStyle w:val="List"/>
            </w:pPr>
            <w:r w:rsidRPr="00AE06E3">
              <w:t>2.5.Identify and evaluate resources required to achieve desired creative and innovative outcomes.</w:t>
            </w:r>
          </w:p>
          <w:p w:rsidR="00000000" w:rsidRPr="00AE06E3" w:rsidP="00AE06E3">
            <w:pPr>
              <w:pStyle w:val="List"/>
            </w:pPr>
            <w:r w:rsidRPr="00AE06E3">
              <w:t>2.6.</w:t>
            </w:r>
            <w:r w:rsidRPr="00AE06E3">
              <w:t>Evaluate effectiveness of different techniques for achieving desired outcomes.</w:t>
            </w:r>
          </w:p>
          <w:p w:rsidR="00000000" w:rsidRPr="00AE06E3" w:rsidP="00AE06E3">
            <w:pPr>
              <w:pStyle w:val="List"/>
            </w:pPr>
            <w:r w:rsidRPr="00AE06E3">
              <w:t>2.7.Select concepts that achieve innovative and feasible outcomes.</w:t>
            </w:r>
          </w:p>
          <w:p w:rsidR="00000000" w:rsidP="00AE06E3">
            <w:pPr>
              <w:pStyle w:val="List"/>
              <w:rPr>
                <w:lang w:val="en-NZ"/>
              </w:rPr>
            </w:pPr>
            <w:r w:rsidRPr="00AE06E3">
              <w:t>2.8.Present proposed concepts in an appropriate format.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List"/>
              <w:rPr>
                <w:lang w:val="en-NZ"/>
              </w:rPr>
            </w:pPr>
            <w:r w:rsidRPr="00AE06E3">
              <w:t>3.</w:t>
            </w:r>
            <w:r w:rsidRPr="00AE06E3">
              <w:tab/>
              <w:t>Refine hair design concepts.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List"/>
            </w:pPr>
            <w:r w:rsidRPr="00AE06E3">
              <w:t>3.1.Ensure concept de</w:t>
            </w:r>
            <w:r w:rsidRPr="00AE06E3">
              <w:t>velopment process is open to ongoing refinement and testing.</w:t>
            </w:r>
          </w:p>
          <w:p w:rsidR="00000000" w:rsidRPr="00AE06E3" w:rsidP="00AE06E3">
            <w:pPr>
              <w:pStyle w:val="List"/>
            </w:pPr>
            <w:r w:rsidRPr="00AE06E3">
              <w:t>3.2.Seek input and feedback on concepts from relevant stakeholders.</w:t>
            </w:r>
          </w:p>
          <w:p w:rsidR="00000000" w:rsidRPr="00AE06E3" w:rsidP="00AE06E3">
            <w:pPr>
              <w:pStyle w:val="List"/>
            </w:pPr>
            <w:r w:rsidRPr="00AE06E3">
              <w:t>3.3.Seek specialist advice on creative and technical aspects of proposals as required.</w:t>
            </w:r>
          </w:p>
          <w:p w:rsidR="00000000" w:rsidRPr="00AE06E3" w:rsidP="00AE06E3">
            <w:pPr>
              <w:pStyle w:val="List"/>
            </w:pPr>
            <w:r w:rsidRPr="00AE06E3">
              <w:t xml:space="preserve">3.4.Compare concepts with best practice </w:t>
            </w:r>
            <w:r w:rsidRPr="00AE06E3">
              <w:t>examples of similar products, programs, processes or services.</w:t>
            </w:r>
          </w:p>
          <w:p w:rsidR="00000000" w:rsidRPr="00AE06E3" w:rsidP="00AE06E3">
            <w:pPr>
              <w:pStyle w:val="List"/>
            </w:pPr>
            <w:r w:rsidRPr="00AE06E3">
              <w:t>3.5.Use a range of creative and practical criteria to determine the advantages and disadvantages of different concepts.</w:t>
            </w:r>
          </w:p>
          <w:p w:rsidR="00000000" w:rsidRPr="00AE06E3" w:rsidP="00AE06E3">
            <w:pPr>
              <w:pStyle w:val="List"/>
            </w:pPr>
            <w:r w:rsidRPr="00AE06E3">
              <w:t>3.6.Evaluate constraints on realisation of concepts.</w:t>
            </w:r>
          </w:p>
          <w:p w:rsidR="00000000" w:rsidRPr="00AE06E3" w:rsidP="00AE06E3">
            <w:pPr>
              <w:pStyle w:val="List"/>
            </w:pPr>
            <w:r w:rsidRPr="00AE06E3">
              <w:t>3.7.Refine proposals</w:t>
            </w:r>
            <w:r w:rsidRPr="00AE06E3">
              <w:t xml:space="preserve"> based on analysis and feedback. </w:t>
            </w:r>
          </w:p>
        </w:tc>
      </w:tr>
    </w:tbl>
    <w:p w:rsidR="00000000" w:rsidRPr="00AE06E3" w:rsidP="00AE06E3">
      <w:pPr>
        <w:pStyle w:val="BodyText"/>
      </w:pPr>
    </w:p>
    <w:p w:rsidR="00000000" w:rsidRPr="00AE06E3" w:rsidP="00AE06E3">
      <w:pPr>
        <w:pStyle w:val="AllowPageBreak"/>
      </w:pPr>
    </w:p>
    <w:p w:rsidR="00000000" w:rsidRPr="00AE06E3" w:rsidP="00AE06E3">
      <w:pPr>
        <w:pStyle w:val="Heading1"/>
      </w:pPr>
      <w:bookmarkStart w:id="7" w:name="O_843393"/>
      <w:bookmarkEnd w:id="7"/>
      <w:r w:rsidRPr="00AE06E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Foundation skills essential to performance in this unit, but not explicit in the performance criteria are listed here, along with a brief context statement.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BodyText"/>
            </w:pPr>
            <w:r w:rsidRPr="00AE06E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rPr>
                <w:rStyle w:val="SpecialBold"/>
              </w:rPr>
              <w:t>Description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List"/>
              <w:rPr>
                <w:lang w:val="en-NZ"/>
              </w:rPr>
            </w:pPr>
            <w:r w:rsidRPr="00AE06E3">
              <w:t>•</w:t>
            </w:r>
            <w:r w:rsidRPr="00AE06E3">
              <w:tab/>
              <w:t>present complex design proposals in a format and style that can be understood by a broad audience.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List"/>
            </w:pPr>
            <w:r w:rsidRPr="00AE06E3">
              <w:t>•</w:t>
            </w:r>
            <w:r w:rsidRPr="00AE06E3">
              <w:tab/>
              <w:t>clearly represent complex and innovative design concepts to others</w:t>
            </w:r>
          </w:p>
          <w:p w:rsidR="00000000" w:rsidP="00AE06E3">
            <w:pPr>
              <w:pStyle w:val="List"/>
              <w:rPr>
                <w:lang w:val="en-NZ"/>
              </w:rPr>
            </w:pPr>
            <w:r w:rsidRPr="00AE06E3">
              <w:t>•</w:t>
            </w:r>
            <w:r w:rsidRPr="00AE06E3">
              <w:tab/>
              <w:t>ask open and closed probe question</w:t>
            </w:r>
            <w:r w:rsidRPr="00AE06E3">
              <w:t>s and actively listen to elicit input and feedback on design concepts.</w:t>
            </w:r>
          </w:p>
        </w:tc>
      </w:tr>
      <w:tr w:rsidTr="009D1F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6E3">
            <w:pPr>
              <w:pStyle w:val="BodyText"/>
              <w:rPr>
                <w:lang w:val="en-NZ"/>
              </w:rPr>
            </w:pPr>
            <w:r w:rsidRPr="00AE06E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6E3" w:rsidP="00AE06E3">
            <w:pPr>
              <w:pStyle w:val="List"/>
            </w:pPr>
            <w:r w:rsidRPr="00AE06E3">
              <w:t>•</w:t>
            </w:r>
            <w:r w:rsidRPr="00AE06E3">
              <w:tab/>
              <w:t>critically analyse input from self and colleagues.</w:t>
            </w:r>
          </w:p>
        </w:tc>
      </w:tr>
    </w:tbl>
    <w:p w:rsidR="00000000" w:rsidRPr="00AE06E3" w:rsidP="00AE06E3">
      <w:pPr>
        <w:pStyle w:val="BodyText"/>
      </w:pPr>
    </w:p>
    <w:p w:rsidR="00000000" w:rsidRPr="00AE06E3" w:rsidP="00AE06E3">
      <w:pPr>
        <w:pStyle w:val="AllowPageBreak"/>
      </w:pPr>
    </w:p>
    <w:p w:rsidR="00000000" w:rsidRPr="00AE06E3" w:rsidP="00AE06E3">
      <w:pPr>
        <w:pStyle w:val="Heading1"/>
      </w:pPr>
      <w:bookmarkStart w:id="8" w:name="O_843395"/>
      <w:bookmarkEnd w:id="8"/>
      <w:r w:rsidRPr="00AE06E3">
        <w:t>Unit Mapping Information</w:t>
      </w:r>
    </w:p>
    <w:p w:rsidR="00000000" w:rsidRPr="00AE06E3" w:rsidP="009D1F77">
      <w:pPr>
        <w:pStyle w:val="BodyText"/>
      </w:pPr>
      <w:r w:rsidRPr="00AE06E3">
        <w:t>SIHHTLS808 Originate and refine hair design concepts</w:t>
      </w:r>
    </w:p>
    <w:p w:rsidR="00000000" w:rsidRPr="00AE06E3" w:rsidP="00AE06E3">
      <w:pPr>
        <w:pStyle w:val="Heading1"/>
      </w:pPr>
      <w:bookmarkStart w:id="9" w:name="O_843402"/>
      <w:bookmarkEnd w:id="9"/>
      <w:r w:rsidRPr="00AE06E3">
        <w:t>Links</w:t>
      </w:r>
    </w:p>
    <w:p w:rsidR="00000000" w:rsidRPr="00AE06E3" w:rsidP="009D1F77">
      <w:pPr>
        <w:pStyle w:val="BodyText"/>
      </w:pPr>
      <w:r w:rsidRPr="00AE0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B28D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E06E3" w:rsidP="00AE06E3"/>
    <w:sectPr w:rsidSect="00AE0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E3" w:rsidRPr="009D1F77" w:rsidP="009D1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7" w:rsidP="00AE0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F77" w:rsidP="00AE0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1F77" w:rsidP="00AE0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6E3" w:rsidRPr="009D1F77" w:rsidP="009D1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77" w:rsidRPr="002D2AF8" w:rsidP="00AE0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SHBHTLS008 Originate and refine hair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9D1F77" w:rsidP="00AE0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6E3"/>
  </w:style>
  <w:style w:type="character" w:customStyle="1" w:styleId="Heading1Char">
    <w:name w:val="Heading 1 Char"/>
    <w:basedOn w:val="DefaultParagraphFont"/>
    <w:link w:val="Heading1"/>
    <w:rsid w:val="00AE0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6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6E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E06E3"/>
    <w:rPr>
      <w:b/>
      <w:spacing w:val="0"/>
    </w:rPr>
  </w:style>
  <w:style w:type="paragraph" w:customStyle="1" w:styleId="SuperHeading">
    <w:name w:val="SuperHeading"/>
    <w:basedOn w:val="Normal"/>
    <w:rsid w:val="00AE0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6E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06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0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6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6E3"/>
    <w:rPr>
      <w:i/>
    </w:rPr>
  </w:style>
  <w:style w:type="paragraph" w:styleId="Caption">
    <w:name w:val="caption"/>
    <w:basedOn w:val="BodyText"/>
    <w:next w:val="Normal"/>
    <w:qFormat/>
    <w:rsid w:val="00AE0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6E3"/>
  </w:style>
  <w:style w:type="paragraph" w:styleId="TableofFigures">
    <w:name w:val="table of figures"/>
    <w:basedOn w:val="Normal"/>
    <w:next w:val="Normal"/>
    <w:semiHidden/>
    <w:rsid w:val="00AE0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6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06E3"/>
    <w:rPr>
      <w:rFonts w:ascii="Wingdings" w:hAnsi="Wingdings"/>
    </w:rPr>
  </w:style>
  <w:style w:type="paragraph" w:customStyle="1" w:styleId="TableHeading">
    <w:name w:val="Table Heading"/>
    <w:basedOn w:val="HeadingBase"/>
    <w:rsid w:val="00AE0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6E3"/>
    <w:rPr>
      <w:color w:val="0033CC"/>
      <w:u w:val="none"/>
    </w:rPr>
  </w:style>
  <w:style w:type="paragraph" w:customStyle="1" w:styleId="BodyTextRight">
    <w:name w:val="Body Text Right"/>
    <w:basedOn w:val="BodyText"/>
    <w:rsid w:val="00AE0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6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6E3"/>
    <w:rPr>
      <w:sz w:val="32"/>
    </w:rPr>
  </w:style>
  <w:style w:type="paragraph" w:customStyle="1" w:styleId="HeadingProcedure">
    <w:name w:val="Heading Procedure"/>
    <w:basedOn w:val="HeadingBase"/>
    <w:next w:val="Normal"/>
    <w:rsid w:val="00AE0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6E3"/>
    <w:pPr>
      <w:spacing w:before="60" w:after="60"/>
    </w:pPr>
  </w:style>
  <w:style w:type="paragraph" w:styleId="ListContinue">
    <w:name w:val="List Continue"/>
    <w:basedOn w:val="List"/>
    <w:rsid w:val="00AE06E3"/>
    <w:pPr>
      <w:ind w:firstLine="0"/>
    </w:pPr>
  </w:style>
  <w:style w:type="paragraph" w:customStyle="1" w:styleId="ListNote">
    <w:name w:val="List Note"/>
    <w:basedOn w:val="List"/>
    <w:rsid w:val="00AE0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6E3"/>
    <w:rPr>
      <w:rFonts w:ascii="Courier New" w:hAnsi="Courier New"/>
    </w:rPr>
  </w:style>
  <w:style w:type="paragraph" w:customStyle="1" w:styleId="NoteBullet">
    <w:name w:val="Note Bullet"/>
    <w:basedOn w:val="Note"/>
    <w:rsid w:val="00AE0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6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0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6E3"/>
    <w:rPr>
      <w:b/>
      <w:smallCaps/>
    </w:rPr>
  </w:style>
  <w:style w:type="paragraph" w:customStyle="1" w:styleId="TableListNumber">
    <w:name w:val="Table List Number"/>
    <w:basedOn w:val="ListNumber"/>
    <w:rsid w:val="00AE0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6E3"/>
    <w:pPr>
      <w:numPr>
        <w:numId w:val="7"/>
      </w:numPr>
    </w:pPr>
  </w:style>
  <w:style w:type="paragraph" w:customStyle="1" w:styleId="ListAlpha2">
    <w:name w:val="List Alpha 2"/>
    <w:basedOn w:val="List2"/>
    <w:rsid w:val="00AE06E3"/>
    <w:pPr>
      <w:numPr>
        <w:numId w:val="6"/>
      </w:numPr>
    </w:pPr>
  </w:style>
  <w:style w:type="paragraph" w:styleId="List2">
    <w:name w:val="List 2"/>
    <w:basedOn w:val="BodyText"/>
    <w:rsid w:val="00AE0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6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6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06E3"/>
    <w:pPr>
      <w:numPr>
        <w:numId w:val="2"/>
      </w:numPr>
    </w:pPr>
  </w:style>
  <w:style w:type="paragraph" w:styleId="ListContinue2">
    <w:name w:val="List Continue 2"/>
    <w:basedOn w:val="List2"/>
    <w:rsid w:val="00AE06E3"/>
    <w:pPr>
      <w:ind w:firstLine="0"/>
    </w:pPr>
  </w:style>
  <w:style w:type="paragraph" w:styleId="ListContinue3">
    <w:name w:val="List Continue 3"/>
    <w:basedOn w:val="List3"/>
    <w:rsid w:val="00AE06E3"/>
    <w:pPr>
      <w:ind w:left="1021" w:firstLine="0"/>
    </w:pPr>
  </w:style>
  <w:style w:type="paragraph" w:styleId="ListContinue4">
    <w:name w:val="List Continue 4"/>
    <w:basedOn w:val="List4"/>
    <w:rsid w:val="00AE06E3"/>
    <w:pPr>
      <w:ind w:firstLine="0"/>
    </w:pPr>
  </w:style>
  <w:style w:type="paragraph" w:styleId="ListContinue5">
    <w:name w:val="List Continue 5"/>
    <w:basedOn w:val="List5"/>
    <w:rsid w:val="00AE06E3"/>
    <w:pPr>
      <w:ind w:firstLine="0"/>
    </w:pPr>
  </w:style>
  <w:style w:type="paragraph" w:styleId="ListNumber3">
    <w:name w:val="List Number 3"/>
    <w:basedOn w:val="List3"/>
    <w:rsid w:val="00AE06E3"/>
    <w:pPr>
      <w:numPr>
        <w:numId w:val="3"/>
      </w:numPr>
    </w:pPr>
  </w:style>
  <w:style w:type="paragraph" w:styleId="ListNumber4">
    <w:name w:val="List Number 4"/>
    <w:basedOn w:val="List4"/>
    <w:rsid w:val="00AE06E3"/>
    <w:pPr>
      <w:numPr>
        <w:numId w:val="4"/>
      </w:numPr>
    </w:pPr>
  </w:style>
  <w:style w:type="paragraph" w:styleId="ListNumber5">
    <w:name w:val="List Number 5"/>
    <w:basedOn w:val="List5"/>
    <w:rsid w:val="00AE06E3"/>
    <w:pPr>
      <w:numPr>
        <w:numId w:val="5"/>
      </w:numPr>
    </w:pPr>
  </w:style>
  <w:style w:type="paragraph" w:styleId="BlockText">
    <w:name w:val="Block Text"/>
    <w:basedOn w:val="Normal"/>
    <w:rsid w:val="00AE0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6E3"/>
    <w:rPr>
      <w:sz w:val="16"/>
      <w:vertAlign w:val="superscript"/>
    </w:rPr>
  </w:style>
  <w:style w:type="character" w:customStyle="1" w:styleId="Symbols">
    <w:name w:val="Symbols"/>
    <w:basedOn w:val="DefaultParagraphFont"/>
    <w:rsid w:val="00AE06E3"/>
    <w:rPr>
      <w:rFonts w:ascii="Symbol" w:hAnsi="Symbol"/>
    </w:rPr>
  </w:style>
  <w:style w:type="character" w:customStyle="1" w:styleId="MenuOptions">
    <w:name w:val="Menu Options"/>
    <w:basedOn w:val="DefaultParagraphFont"/>
    <w:rsid w:val="00AE0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6E3"/>
    <w:rPr>
      <w:b/>
    </w:rPr>
  </w:style>
  <w:style w:type="character" w:customStyle="1" w:styleId="Underlined">
    <w:name w:val="Underlined"/>
    <w:basedOn w:val="DefaultParagraphFont"/>
    <w:rsid w:val="00AE06E3"/>
    <w:rPr>
      <w:u w:val="single"/>
    </w:rPr>
  </w:style>
  <w:style w:type="paragraph" w:customStyle="1" w:styleId="TableBodyTextRight">
    <w:name w:val="Table Body Text Right"/>
    <w:basedOn w:val="TableBodyText"/>
    <w:rsid w:val="00AE0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6E3"/>
    <w:rPr>
      <w:sz w:val="18"/>
    </w:rPr>
  </w:style>
  <w:style w:type="paragraph" w:customStyle="1" w:styleId="BodySmallRight">
    <w:name w:val="Body Small Right"/>
    <w:basedOn w:val="BodyTextRight"/>
    <w:rsid w:val="00AE06E3"/>
    <w:rPr>
      <w:sz w:val="18"/>
      <w:szCs w:val="18"/>
    </w:rPr>
  </w:style>
  <w:style w:type="paragraph" w:customStyle="1" w:styleId="MarginEdition">
    <w:name w:val="Margin Edition"/>
    <w:basedOn w:val="MarginNote"/>
    <w:rsid w:val="00AE0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6E3"/>
    <w:rPr>
      <w:sz w:val="2"/>
      <w:szCs w:val="2"/>
    </w:rPr>
  </w:style>
  <w:style w:type="character" w:customStyle="1" w:styleId="Small">
    <w:name w:val="Small"/>
    <w:basedOn w:val="DefaultParagraphFont"/>
    <w:rsid w:val="00AE06E3"/>
    <w:rPr>
      <w:sz w:val="16"/>
    </w:rPr>
  </w:style>
  <w:style w:type="paragraph" w:customStyle="1" w:styleId="WideTable">
    <w:name w:val="Wide Table"/>
    <w:basedOn w:val="Normal"/>
    <w:rsid w:val="00AE0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6E3"/>
  </w:style>
  <w:style w:type="paragraph" w:styleId="Quote">
    <w:name w:val="Quote"/>
    <w:basedOn w:val="Heading1"/>
    <w:link w:val="QuoteChar"/>
    <w:qFormat/>
    <w:rsid w:val="00AE0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6E3"/>
    <w:pPr>
      <w:pageBreakBefore/>
    </w:pPr>
  </w:style>
  <w:style w:type="paragraph" w:customStyle="1" w:styleId="Border">
    <w:name w:val="Border"/>
    <w:basedOn w:val="Normal"/>
    <w:qFormat/>
    <w:rsid w:val="00AE0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6E3"/>
    <w:rPr>
      <w:u w:val="single"/>
    </w:rPr>
  </w:style>
  <w:style w:type="character" w:customStyle="1" w:styleId="BoldandItalics">
    <w:name w:val="Bold and Italics"/>
    <w:qFormat/>
    <w:rsid w:val="00AE06E3"/>
    <w:rPr>
      <w:b/>
      <w:i/>
      <w:u w:val="none"/>
    </w:rPr>
  </w:style>
  <w:style w:type="paragraph" w:styleId="BalloonText">
    <w:name w:val="Balloon Text"/>
    <w:basedOn w:val="Normal"/>
    <w:link w:val="BalloonTextChar"/>
    <w:rsid w:val="00AE0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6E3"/>
    <w:pPr>
      <w:spacing w:before="0" w:after="0"/>
    </w:pPr>
  </w:style>
  <w:style w:type="paragraph" w:customStyle="1" w:styleId="BodyTextBold">
    <w:name w:val="Body Text Bold"/>
    <w:basedOn w:val="BodyText"/>
    <w:qFormat/>
    <w:rsid w:val="00AE06E3"/>
    <w:rPr>
      <w:b/>
    </w:rPr>
  </w:style>
  <w:style w:type="character" w:styleId="Hyperlink">
    <w:name w:val="Hyperlink"/>
    <w:basedOn w:val="DefaultParagraphFont"/>
    <w:uiPriority w:val="99"/>
    <w:unhideWhenUsed/>
    <w:rsid w:val="009D1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3953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SHBHTLS008 Originate and refine hair design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2021-12-15T22:07:00Z</dcterms:created>
  <dcterms:modified xsi:type="dcterms:W3CDTF">2021-12-15T22:07:00Z</dcterms:modified>
</cp:coreProperties>
</file>