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87E" w:rsidP="000D6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SHBHTLS006 Conceive, develop and realise innovative hairdressing concepts for events</w:t>
      </w:r>
      <w:r>
        <w:fldChar w:fldCharType="end"/>
      </w:r>
    </w:p>
    <w:p w:rsidR="000D687E" w:rsidP="000D687E">
      <w:pPr>
        <w:pStyle w:val="Version"/>
        <w:sectPr w:rsidSect="00B12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FD3" w:rsidP="00B12FD3">
      <w:pPr>
        <w:pStyle w:val="SuperHeading"/>
      </w:pPr>
      <w:r w:rsidRPr="00B12FD3">
        <w:t>Assessment Requirements for SHBHTLS006 Conceive, develop and realise innovative hairdressing concepts for events</w:t>
      </w:r>
    </w:p>
    <w:p w:rsidR="00000000" w:rsidRPr="00B12FD3" w:rsidP="00B12FD3">
      <w:pPr>
        <w:pStyle w:val="Heading1"/>
      </w:pPr>
      <w:bookmarkStart w:id="1" w:name="O_843359"/>
      <w:bookmarkEnd w:id="1"/>
      <w:r w:rsidRPr="00B12FD3">
        <w:t>Modification History</w:t>
      </w:r>
    </w:p>
    <w:p w:rsidR="00000000" w:rsidRPr="00B12FD3" w:rsidP="000D687E">
      <w:pPr>
        <w:pStyle w:val="BodyText"/>
      </w:pPr>
      <w:r w:rsidRPr="00B12FD3">
        <w:t>Not applicable.</w:t>
      </w:r>
    </w:p>
    <w:p w:rsidR="00000000" w:rsidRPr="00B12FD3" w:rsidP="00B12FD3">
      <w:pPr>
        <w:pStyle w:val="Heading1"/>
      </w:pPr>
      <w:bookmarkStart w:id="2" w:name="O_843360"/>
      <w:bookmarkEnd w:id="2"/>
      <w:r w:rsidRPr="00B12FD3">
        <w:t>Performance Evidence</w:t>
      </w:r>
    </w:p>
    <w:p w:rsidR="00000000" w:rsidRPr="00B12FD3" w:rsidP="000D687E">
      <w:pPr>
        <w:pStyle w:val="BodyText"/>
      </w:pPr>
      <w:r w:rsidRPr="00B12FD3">
        <w:t>Evidence of the ability to complete tasks outlined in elements and performance criteria of this unit in the context of the job role, and:</w:t>
      </w:r>
    </w:p>
    <w:p w:rsidR="00000000" w:rsidRPr="00B12FD3" w:rsidP="00B12FD3">
      <w:pPr>
        <w:pStyle w:val="ListBullet"/>
      </w:pPr>
      <w:r w:rsidRPr="00B12FD3">
        <w:t>develop three hair design concepts for three different events according to three different client briefs</w:t>
      </w:r>
    </w:p>
    <w:p w:rsidR="00000000" w:rsidRPr="00B12FD3" w:rsidP="00B12FD3">
      <w:pPr>
        <w:pStyle w:val="ListBullet"/>
      </w:pPr>
      <w:r w:rsidRPr="00B12FD3">
        <w:t>produce a do</w:t>
      </w:r>
      <w:r w:rsidRPr="00B12FD3">
        <w:t>cumented concept proposal for each design to include descriptive text and images that represent the design</w:t>
      </w:r>
    </w:p>
    <w:p w:rsidR="00000000" w:rsidRPr="00B12FD3" w:rsidP="00B12FD3">
      <w:pPr>
        <w:pStyle w:val="ListBullet"/>
      </w:pPr>
      <w:r w:rsidRPr="00B12FD3">
        <w:t>present one concept proposal to a client and engage in discussion and critical analysis to agree on final nature of the designs for the event</w:t>
      </w:r>
    </w:p>
    <w:p w:rsidR="00000000" w:rsidRPr="00B12FD3" w:rsidP="00B12FD3">
      <w:pPr>
        <w:pStyle w:val="ListBullet"/>
      </w:pPr>
      <w:r w:rsidRPr="00B12FD3">
        <w:t>develop</w:t>
      </w:r>
      <w:r w:rsidRPr="00B12FD3">
        <w:t xml:space="preserve"> one operational plan for a given event to guide activities for the preparation and delivery of hair design services for the event</w:t>
      </w:r>
    </w:p>
    <w:p w:rsidR="00000000" w:rsidRPr="00B12FD3" w:rsidP="00B12FD3">
      <w:pPr>
        <w:pStyle w:val="ListBullet"/>
      </w:pPr>
      <w:r w:rsidRPr="00B12FD3">
        <w:t>manage the delivery of hair design services during one event.</w:t>
      </w:r>
    </w:p>
    <w:p w:rsidR="00000000" w:rsidRPr="00B12FD3" w:rsidP="00B12FD3">
      <w:pPr>
        <w:pStyle w:val="AllowPageBreak"/>
      </w:pPr>
    </w:p>
    <w:p w:rsidR="00000000" w:rsidRPr="00B12FD3" w:rsidP="00B12FD3">
      <w:pPr>
        <w:pStyle w:val="Heading1"/>
      </w:pPr>
      <w:bookmarkStart w:id="3" w:name="O_843361"/>
      <w:bookmarkEnd w:id="3"/>
      <w:r w:rsidRPr="00B12FD3">
        <w:t>Knowledge Evidence</w:t>
      </w:r>
    </w:p>
    <w:p w:rsidR="00000000" w:rsidRPr="00B12FD3" w:rsidP="000D687E">
      <w:pPr>
        <w:pStyle w:val="BodyText"/>
      </w:pPr>
      <w:r w:rsidRPr="00B12FD3">
        <w:t>Demonstrated knowledge requ</w:t>
      </w:r>
      <w:r w:rsidRPr="00B12FD3">
        <w:t>ired to complete the tasks outlined in elements and performance criteria of this unit:</w:t>
      </w:r>
    </w:p>
    <w:p w:rsidR="00000000" w:rsidRPr="00B12FD3" w:rsidP="00B12FD3">
      <w:pPr>
        <w:pStyle w:val="ListBullet"/>
      </w:pPr>
      <w:r w:rsidRPr="00B12FD3">
        <w:t>sources of reliable information on emerging hair design trends and technologies</w:t>
      </w:r>
    </w:p>
    <w:p w:rsidR="00000000" w:rsidRPr="00B12FD3" w:rsidP="00B12FD3">
      <w:pPr>
        <w:pStyle w:val="ListBullet"/>
      </w:pPr>
      <w:r w:rsidRPr="00B12FD3">
        <w:t>key characteristics and interrelationships of the elements and principles of hair design</w:t>
      </w:r>
      <w:r w:rsidRPr="00B12FD3">
        <w:t xml:space="preserve"> and use in achieving a wide range of innovative hair designs for events</w:t>
      </w:r>
    </w:p>
    <w:p w:rsidR="00000000" w:rsidRPr="00B12FD3" w:rsidP="00B12FD3">
      <w:pPr>
        <w:pStyle w:val="ListBullet"/>
      </w:pPr>
      <w:r w:rsidRPr="00B12FD3">
        <w:t>influences on contemporary and historical hair designs:</w:t>
      </w:r>
    </w:p>
    <w:p w:rsidR="00000000" w:rsidRPr="00B12FD3" w:rsidP="00B12FD3">
      <w:pPr>
        <w:pStyle w:val="ListBullet2"/>
      </w:pPr>
      <w:r w:rsidRPr="00B12FD3">
        <w:t>cultural</w:t>
      </w:r>
    </w:p>
    <w:p w:rsidR="00000000" w:rsidRPr="00B12FD3" w:rsidP="00B12FD3">
      <w:pPr>
        <w:pStyle w:val="ListBullet2"/>
      </w:pPr>
      <w:r w:rsidRPr="00B12FD3">
        <w:t>sociological</w:t>
      </w:r>
    </w:p>
    <w:p w:rsidR="00000000" w:rsidRPr="00B12FD3" w:rsidP="00B12FD3">
      <w:pPr>
        <w:pStyle w:val="ListBullet2"/>
      </w:pPr>
      <w:r w:rsidRPr="00B12FD3">
        <w:t>philosophical</w:t>
      </w:r>
    </w:p>
    <w:p w:rsidR="00000000" w:rsidRPr="00B12FD3" w:rsidP="00B12FD3">
      <w:pPr>
        <w:pStyle w:val="ListBullet2"/>
      </w:pPr>
      <w:r w:rsidRPr="00B12FD3">
        <w:t>aesthetic</w:t>
      </w:r>
    </w:p>
    <w:p w:rsidR="00000000" w:rsidRPr="00B12FD3" w:rsidP="00B12FD3">
      <w:pPr>
        <w:pStyle w:val="ListBullet2"/>
      </w:pPr>
      <w:r w:rsidRPr="00B12FD3">
        <w:t xml:space="preserve">political </w:t>
      </w:r>
    </w:p>
    <w:p w:rsidR="00000000" w:rsidRPr="00B12FD3" w:rsidP="00B12FD3">
      <w:pPr>
        <w:pStyle w:val="ListBullet2"/>
      </w:pPr>
      <w:r w:rsidRPr="00B12FD3">
        <w:t>commercial</w:t>
      </w:r>
    </w:p>
    <w:p w:rsidR="00000000" w:rsidRPr="00B12FD3" w:rsidP="00B12FD3">
      <w:pPr>
        <w:pStyle w:val="ListBullet"/>
      </w:pPr>
      <w:r w:rsidRPr="00B12FD3">
        <w:t>basic aspects of technical components of event staging:</w:t>
      </w:r>
    </w:p>
    <w:p w:rsidR="00000000" w:rsidRPr="00B12FD3" w:rsidP="00B12FD3">
      <w:pPr>
        <w:pStyle w:val="ListBullet2"/>
      </w:pPr>
      <w:r w:rsidRPr="00B12FD3">
        <w:t xml:space="preserve">spatial parameters of stages </w:t>
      </w:r>
    </w:p>
    <w:p w:rsidR="00000000" w:rsidRPr="00B12FD3" w:rsidP="00B12FD3">
      <w:pPr>
        <w:pStyle w:val="ListBullet2"/>
      </w:pPr>
      <w:r w:rsidRPr="00B12FD3">
        <w:t xml:space="preserve">use of lights </w:t>
      </w:r>
    </w:p>
    <w:p w:rsidR="00000000" w:rsidRPr="00B12FD3" w:rsidP="00B12FD3">
      <w:pPr>
        <w:pStyle w:val="ListBullet2"/>
      </w:pPr>
      <w:r w:rsidRPr="00B12FD3">
        <w:t>impact on imagery of hair designs</w:t>
      </w:r>
    </w:p>
    <w:p w:rsidR="00000000" w:rsidRPr="00B12FD3" w:rsidP="00B12FD3">
      <w:pPr>
        <w:pStyle w:val="ListBullet"/>
      </w:pPr>
      <w:r w:rsidRPr="00B12FD3">
        <w:t>a range of creative thinking techniques:</w:t>
      </w:r>
    </w:p>
    <w:p w:rsidR="00000000" w:rsidRPr="00B12FD3" w:rsidP="00B12FD3">
      <w:pPr>
        <w:pStyle w:val="ListBullet2"/>
      </w:pPr>
      <w:r w:rsidRPr="00B12FD3">
        <w:t>brainstorming</w:t>
      </w:r>
    </w:p>
    <w:p w:rsidR="00000000" w:rsidRPr="00B12FD3" w:rsidP="00B12FD3">
      <w:pPr>
        <w:pStyle w:val="ListBullet2"/>
      </w:pPr>
      <w:r w:rsidRPr="00B12FD3">
        <w:t>daydreaming and mental wandering</w:t>
      </w:r>
    </w:p>
    <w:p w:rsidR="00000000" w:rsidRPr="00B12FD3" w:rsidP="00B12FD3">
      <w:pPr>
        <w:pStyle w:val="ListBullet2"/>
      </w:pPr>
      <w:r w:rsidRPr="00B12FD3">
        <w:t>lateral thinking games</w:t>
      </w:r>
    </w:p>
    <w:p w:rsidR="00000000" w:rsidRPr="00B12FD3" w:rsidP="00B12FD3">
      <w:pPr>
        <w:pStyle w:val="ListBullet2"/>
      </w:pPr>
      <w:r w:rsidRPr="00B12FD3">
        <w:t>making associations</w:t>
      </w:r>
    </w:p>
    <w:p w:rsidR="00000000" w:rsidRPr="00B12FD3" w:rsidP="00B12FD3">
      <w:pPr>
        <w:pStyle w:val="ListBullet2"/>
      </w:pPr>
      <w:r w:rsidRPr="00B12FD3">
        <w:t>mind mapping</w:t>
      </w:r>
    </w:p>
    <w:p w:rsidR="00000000" w:rsidRPr="00B12FD3" w:rsidP="00B12FD3">
      <w:pPr>
        <w:pStyle w:val="ListBullet2"/>
      </w:pPr>
      <w:r w:rsidRPr="00B12FD3">
        <w:t>trigger words</w:t>
      </w:r>
    </w:p>
    <w:p w:rsidR="00000000" w:rsidRPr="00B12FD3" w:rsidP="00B12FD3">
      <w:pPr>
        <w:pStyle w:val="ListBullet2"/>
      </w:pPr>
      <w:r w:rsidRPr="00B12FD3">
        <w:t>use</w:t>
      </w:r>
      <w:r w:rsidRPr="00B12FD3">
        <w:t xml:space="preserve"> of metaphors and analogies</w:t>
      </w:r>
    </w:p>
    <w:p w:rsidR="00000000" w:rsidRPr="00B12FD3" w:rsidP="00B12FD3">
      <w:pPr>
        <w:pStyle w:val="ListBullet2"/>
      </w:pPr>
      <w:r w:rsidRPr="00B12FD3">
        <w:t>visualisation</w:t>
      </w:r>
    </w:p>
    <w:p w:rsidR="00000000" w:rsidRPr="00B12FD3" w:rsidP="00B12FD3">
      <w:pPr>
        <w:pStyle w:val="ListBullet2"/>
      </w:pPr>
      <w:r w:rsidRPr="00B12FD3">
        <w:t>wishful thinking</w:t>
      </w:r>
    </w:p>
    <w:p w:rsidR="00000000" w:rsidRPr="00B12FD3" w:rsidP="00B12FD3">
      <w:pPr>
        <w:pStyle w:val="ListBullet"/>
      </w:pPr>
      <w:r w:rsidRPr="00B12FD3">
        <w:t>a range of formats for, inclusions and uses of:</w:t>
      </w:r>
    </w:p>
    <w:p w:rsidR="00000000" w:rsidRPr="00B12FD3" w:rsidP="00B12FD3">
      <w:pPr>
        <w:pStyle w:val="ListBullet2"/>
      </w:pPr>
      <w:r w:rsidRPr="00B12FD3">
        <w:t>descriptive concept proposals for hair designs</w:t>
      </w:r>
    </w:p>
    <w:p w:rsidR="00000000" w:rsidRPr="00B12FD3" w:rsidP="00B12FD3">
      <w:pPr>
        <w:pStyle w:val="ListBullet2"/>
      </w:pPr>
      <w:r w:rsidRPr="00B12FD3">
        <w:t>operational plans to guide preparation for and realisation of hair designs during event staging</w:t>
      </w:r>
    </w:p>
    <w:p w:rsidR="00000000" w:rsidRPr="00B12FD3" w:rsidP="00B12FD3">
      <w:pPr>
        <w:pStyle w:val="ListBullet"/>
      </w:pPr>
      <w:r w:rsidRPr="00B12FD3">
        <w:t>met</w:t>
      </w:r>
      <w:r w:rsidRPr="00B12FD3">
        <w:t>hods of sketching or digitally representing hair designs</w:t>
      </w:r>
    </w:p>
    <w:p w:rsidR="00000000" w:rsidRPr="00B12FD3" w:rsidP="00B12FD3">
      <w:pPr>
        <w:pStyle w:val="ListBullet"/>
      </w:pPr>
      <w:r w:rsidRPr="00B12FD3">
        <w:t>primary components of copyright, intellectual property and design laws:</w:t>
      </w:r>
    </w:p>
    <w:p w:rsidR="00000000" w:rsidRPr="00B12FD3" w:rsidP="00B12FD3">
      <w:pPr>
        <w:pStyle w:val="ListBullet2"/>
      </w:pPr>
      <w:r w:rsidRPr="00B12FD3">
        <w:t>business or individual’s rights over original designs</w:t>
      </w:r>
    </w:p>
    <w:p w:rsidR="00000000" w:rsidRPr="00B12FD3" w:rsidP="00B12FD3">
      <w:pPr>
        <w:pStyle w:val="ListBullet2"/>
      </w:pPr>
      <w:r w:rsidRPr="00B12FD3">
        <w:t>business or individual’s responsibility to comply with laws that protect</w:t>
      </w:r>
      <w:r w:rsidRPr="00B12FD3">
        <w:t xml:space="preserve"> copyrighted products</w:t>
      </w:r>
    </w:p>
    <w:p w:rsidR="00000000" w:rsidRPr="00B12FD3" w:rsidP="00B12FD3">
      <w:pPr>
        <w:pStyle w:val="ListBullet2"/>
      </w:pPr>
      <w:r w:rsidRPr="00B12FD3">
        <w:t>extent to which work can be used or adapted</w:t>
      </w:r>
    </w:p>
    <w:p w:rsidR="00000000" w:rsidRPr="00B12FD3" w:rsidP="00B12FD3">
      <w:pPr>
        <w:pStyle w:val="ListBullet"/>
      </w:pPr>
      <w:r w:rsidRPr="00B12FD3">
        <w:t>procedures for seeking permission to use or adapt the work of others and systems for the administration of copyright</w:t>
      </w:r>
    </w:p>
    <w:p w:rsidR="00000000" w:rsidRPr="00B12FD3" w:rsidP="00B12FD3">
      <w:pPr>
        <w:pStyle w:val="ListBullet"/>
      </w:pPr>
      <w:r w:rsidRPr="00B12FD3">
        <w:t>risk management issues to be considered for the preparation and realisat</w:t>
      </w:r>
      <w:r w:rsidRPr="00B12FD3">
        <w:t>ion of hair designs for events</w:t>
      </w:r>
    </w:p>
    <w:p w:rsidR="00000000" w:rsidRPr="00B12FD3" w:rsidP="00B12FD3">
      <w:pPr>
        <w:pStyle w:val="ListBullet"/>
      </w:pPr>
      <w:r w:rsidRPr="00B12FD3">
        <w:t>project management methods</w:t>
      </w:r>
    </w:p>
    <w:p w:rsidR="00000000" w:rsidRPr="00B12FD3" w:rsidP="00B12FD3">
      <w:pPr>
        <w:pStyle w:val="ListBullet"/>
      </w:pPr>
      <w:r w:rsidRPr="00B12FD3">
        <w:t>roles and responsibilities of different event personnel:</w:t>
      </w:r>
    </w:p>
    <w:p w:rsidR="00000000" w:rsidRPr="00B12FD3" w:rsidP="00B12FD3">
      <w:pPr>
        <w:pStyle w:val="ListBullet2"/>
      </w:pPr>
      <w:r w:rsidRPr="00B12FD3">
        <w:t>creative director and producer</w:t>
      </w:r>
    </w:p>
    <w:p w:rsidR="00000000" w:rsidRPr="00B12FD3" w:rsidP="00B12FD3">
      <w:pPr>
        <w:pStyle w:val="ListBullet2"/>
      </w:pPr>
      <w:r w:rsidRPr="00B12FD3">
        <w:t>hair stylists and support team</w:t>
      </w:r>
    </w:p>
    <w:p w:rsidR="00000000" w:rsidRPr="00B12FD3" w:rsidP="00B12FD3">
      <w:pPr>
        <w:pStyle w:val="ListBullet2"/>
      </w:pPr>
      <w:r w:rsidRPr="00B12FD3">
        <w:t>models</w:t>
      </w:r>
    </w:p>
    <w:p w:rsidR="00000000" w:rsidRPr="00B12FD3" w:rsidP="00B12FD3">
      <w:pPr>
        <w:pStyle w:val="ListBullet2"/>
      </w:pPr>
      <w:r w:rsidRPr="00B12FD3">
        <w:t>make-up artists</w:t>
      </w:r>
    </w:p>
    <w:p w:rsidR="00000000" w:rsidRPr="00B12FD3" w:rsidP="00B12FD3">
      <w:pPr>
        <w:pStyle w:val="ListBullet2"/>
      </w:pPr>
      <w:r w:rsidRPr="00B12FD3">
        <w:t>technicians.</w:t>
      </w:r>
    </w:p>
    <w:p w:rsidR="00000000" w:rsidRPr="00B12FD3" w:rsidP="00B12FD3">
      <w:pPr>
        <w:pStyle w:val="AllowPageBreak"/>
      </w:pPr>
    </w:p>
    <w:p w:rsidR="00000000" w:rsidRPr="00B12FD3" w:rsidP="00B12FD3">
      <w:pPr>
        <w:pStyle w:val="Heading1"/>
      </w:pPr>
      <w:bookmarkStart w:id="4" w:name="O_843362"/>
      <w:bookmarkEnd w:id="4"/>
      <w:r w:rsidRPr="00B12FD3">
        <w:t>Assessment Conditions</w:t>
      </w:r>
    </w:p>
    <w:p w:rsidR="00000000" w:rsidRPr="00B12FD3" w:rsidP="000D687E">
      <w:pPr>
        <w:pStyle w:val="BodyText"/>
      </w:pPr>
      <w:r w:rsidRPr="00B12FD3">
        <w:t>Skills for realisation of hair designs must be demonstrated in venues or sites where events are staged; these can be:</w:t>
      </w:r>
    </w:p>
    <w:p w:rsidR="00000000" w:rsidRPr="00B12FD3" w:rsidP="00B12FD3">
      <w:pPr>
        <w:pStyle w:val="ListBullet"/>
      </w:pPr>
      <w:r w:rsidRPr="00B12FD3">
        <w:t>industry venues and sites or</w:t>
      </w:r>
    </w:p>
    <w:p w:rsidR="00000000" w:rsidRPr="00B12FD3" w:rsidP="00B12FD3">
      <w:pPr>
        <w:pStyle w:val="ListBullet"/>
      </w:pPr>
      <w:r w:rsidRPr="00B12FD3">
        <w:t>venues and sites operated within a training organisation where real events are staged in live time.</w:t>
      </w:r>
    </w:p>
    <w:p w:rsidR="00000000" w:rsidRPr="00B12FD3" w:rsidP="00B12FD3">
      <w:pPr>
        <w:pStyle w:val="BodyText"/>
      </w:pPr>
    </w:p>
    <w:p w:rsidR="00000000" w:rsidRPr="00B12FD3" w:rsidP="000D687E">
      <w:pPr>
        <w:pStyle w:val="BodyText"/>
      </w:pPr>
      <w:r w:rsidRPr="00B12FD3">
        <w:t>Assessm</w:t>
      </w:r>
      <w:r w:rsidRPr="00B12FD3">
        <w:t>ent must ensure use of:</w:t>
      </w:r>
    </w:p>
    <w:p w:rsidR="00000000" w:rsidRPr="00B12FD3" w:rsidP="00B12FD3">
      <w:pPr>
        <w:pStyle w:val="ListBullet"/>
      </w:pPr>
      <w:r w:rsidRPr="00B12FD3">
        <w:t>activities that require the individual to coordinate realisation of hair designs in live event staging time where time pressures and constraints play a key factor</w:t>
      </w:r>
    </w:p>
    <w:p w:rsidR="00000000" w:rsidRPr="00B12FD3" w:rsidP="00B12FD3">
      <w:pPr>
        <w:pStyle w:val="ListBullet"/>
      </w:pPr>
      <w:r w:rsidRPr="00B12FD3">
        <w:t>models, for whom the hairdressing team provides services</w:t>
      </w:r>
    </w:p>
    <w:p w:rsidR="00000000" w:rsidRPr="00B12FD3" w:rsidP="00B12FD3">
      <w:pPr>
        <w:pStyle w:val="ListBullet"/>
      </w:pPr>
      <w:r w:rsidRPr="00B12FD3">
        <w:t>a team of session stylists</w:t>
      </w:r>
    </w:p>
    <w:p w:rsidR="00000000" w:rsidRPr="00B12FD3" w:rsidP="00B12FD3">
      <w:pPr>
        <w:pStyle w:val="ListBullet"/>
      </w:pPr>
      <w:r w:rsidRPr="00B12FD3">
        <w:t>an event staging team</w:t>
      </w:r>
    </w:p>
    <w:p w:rsidR="00000000" w:rsidRPr="00B12FD3" w:rsidP="00B12FD3">
      <w:pPr>
        <w:pStyle w:val="ListBullet"/>
      </w:pPr>
      <w:r w:rsidRPr="00B12FD3">
        <w:t>people with whom the individual can interact for all consultation aspects of this unit; these can be:</w:t>
      </w:r>
    </w:p>
    <w:p w:rsidR="00000000" w:rsidRPr="00B12FD3" w:rsidP="00B12FD3">
      <w:pPr>
        <w:pStyle w:val="ListBullet2"/>
      </w:pPr>
      <w:r w:rsidRPr="00B12FD3">
        <w:t>people in an industry workplace or</w:t>
      </w:r>
    </w:p>
    <w:p w:rsidR="00000000" w:rsidRPr="00B12FD3" w:rsidP="00B12FD3">
      <w:pPr>
        <w:pStyle w:val="ListBullet2"/>
      </w:pPr>
      <w:r w:rsidRPr="00B12FD3">
        <w:t>people who participate in project activities, role plays or simulated</w:t>
      </w:r>
      <w:r w:rsidRPr="00B12FD3">
        <w:t xml:space="preserve"> activities within a training organisation</w:t>
      </w:r>
    </w:p>
    <w:p w:rsidR="00000000" w:rsidRPr="00B12FD3" w:rsidP="00B12FD3">
      <w:pPr>
        <w:pStyle w:val="ListBullet"/>
      </w:pPr>
      <w:r w:rsidRPr="00B12FD3">
        <w:t>computers and general software programs to document concept proposals and operational plans</w:t>
      </w:r>
    </w:p>
    <w:p w:rsidR="00000000" w:rsidRPr="00B12FD3" w:rsidP="00B12FD3">
      <w:pPr>
        <w:pStyle w:val="ListBullet"/>
      </w:pPr>
      <w:r w:rsidRPr="00B12FD3">
        <w:t>template concept proposals and operational plans</w:t>
      </w:r>
    </w:p>
    <w:p w:rsidR="00000000" w:rsidRPr="00B12FD3" w:rsidP="00B12FD3">
      <w:pPr>
        <w:pStyle w:val="ListBullet"/>
      </w:pPr>
      <w:r w:rsidRPr="00B12FD3">
        <w:t>client briefs detailing comprehensive information about event objective</w:t>
      </w:r>
      <w:r w:rsidRPr="00B12FD3">
        <w:t>s, themes and format of the event, and style preferences</w:t>
      </w:r>
    </w:p>
    <w:p w:rsidR="00000000" w:rsidRPr="00B12FD3" w:rsidP="00B12FD3">
      <w:pPr>
        <w:pStyle w:val="ListBullet"/>
      </w:pPr>
      <w:r w:rsidRPr="00B12FD3">
        <w:t>comprehensive information about the event schedule to allow the individual to develop an operational plan for hair design services</w:t>
      </w:r>
    </w:p>
    <w:p w:rsidR="00000000" w:rsidRPr="00B12FD3" w:rsidP="00B12FD3">
      <w:pPr>
        <w:pStyle w:val="ListBullet"/>
      </w:pPr>
      <w:r w:rsidRPr="00B12FD3">
        <w:t>hairdressing services workstations set up at an event venue or site</w:t>
      </w:r>
    </w:p>
    <w:p w:rsidR="00000000" w:rsidRPr="00B12FD3" w:rsidP="00B12FD3">
      <w:pPr>
        <w:pStyle w:val="ListBullet"/>
      </w:pPr>
      <w:r w:rsidRPr="00B12FD3">
        <w:t>hairdressing equipment and a diverse range of tools, set up at an event venue or site, that match the requirements of the particular hair designs</w:t>
      </w:r>
    </w:p>
    <w:p w:rsidR="00000000" w:rsidRPr="00B12FD3" w:rsidP="00B12FD3">
      <w:pPr>
        <w:pStyle w:val="ListBullet"/>
      </w:pPr>
      <w:r w:rsidRPr="00B12FD3">
        <w:t>a diverse professional range of hair products that match the requirements of the particular hair designs.</w:t>
      </w:r>
    </w:p>
    <w:p w:rsidR="00000000" w:rsidRPr="00B12FD3" w:rsidP="00B12FD3">
      <w:pPr>
        <w:pStyle w:val="BodyText"/>
      </w:pPr>
    </w:p>
    <w:p w:rsidR="00000000" w:rsidRPr="00B12FD3" w:rsidP="000D687E">
      <w:pPr>
        <w:pStyle w:val="BodyText"/>
      </w:pPr>
      <w:r w:rsidRPr="00B12FD3">
        <w:t>Assessors must satisfy the Standards for Registered Training Organisation’s requirements for assessors; and:</w:t>
      </w:r>
    </w:p>
    <w:p w:rsidR="00000000" w:rsidRPr="00B12FD3" w:rsidP="00B12FD3">
      <w:pPr>
        <w:pStyle w:val="ListBullet"/>
      </w:pPr>
      <w:r w:rsidRPr="00B12FD3">
        <w:t>hold the Graduate Certificate in Hairdressing Creative Leadership (or equivalent); and</w:t>
      </w:r>
    </w:p>
    <w:p w:rsidR="00000000" w:rsidRPr="00B12FD3" w:rsidP="00B12FD3">
      <w:pPr>
        <w:pStyle w:val="ListBullet"/>
      </w:pPr>
      <w:r w:rsidRPr="00B12FD3">
        <w:t>have at least five years full time employment experience in</w:t>
      </w:r>
      <w:r w:rsidRPr="00B12FD3">
        <w:t xml:space="preserve"> the hairdressing industry where they have applied the skills and knowledge covered in this unit of competency.</w:t>
      </w:r>
    </w:p>
    <w:p w:rsidR="00000000" w:rsidRPr="00B12FD3" w:rsidP="00B12FD3">
      <w:pPr>
        <w:pStyle w:val="AllowPageBreak"/>
      </w:pPr>
    </w:p>
    <w:p w:rsidR="00000000" w:rsidRPr="00B12FD3" w:rsidP="00B12FD3">
      <w:pPr>
        <w:pStyle w:val="Heading1"/>
      </w:pPr>
      <w:bookmarkStart w:id="5" w:name="O_843365"/>
      <w:bookmarkEnd w:id="5"/>
      <w:r w:rsidRPr="00B12FD3">
        <w:t>Links</w:t>
      </w:r>
    </w:p>
    <w:p w:rsidR="00000000" w:rsidRPr="00B12FD3" w:rsidP="000D687E">
      <w:pPr>
        <w:pStyle w:val="BodyText"/>
      </w:pPr>
      <w:r w:rsidRPr="00B12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A040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12FD3" w:rsidP="00B12FD3"/>
    <w:sectPr w:rsidSect="00B12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D3" w:rsidRPr="000D687E" w:rsidP="000D6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7E" w:rsidP="00B12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87E" w:rsidP="00B12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687E" w:rsidP="00B12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FD3" w:rsidRPr="000D687E" w:rsidP="000D6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7E" w:rsidRPr="002D2AF8" w:rsidP="00B12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SHBHTLS006 Conceive, develop and realise innovative hairdressing concepts for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D687E" w:rsidP="00B12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346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C6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18D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FD3"/>
  </w:style>
  <w:style w:type="character" w:customStyle="1" w:styleId="Heading1Char">
    <w:name w:val="Heading 1 Char"/>
    <w:basedOn w:val="DefaultParagraphFont"/>
    <w:link w:val="Heading1"/>
    <w:rsid w:val="00B12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F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2F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FD3"/>
    <w:rPr>
      <w:b/>
      <w:spacing w:val="0"/>
    </w:rPr>
  </w:style>
  <w:style w:type="paragraph" w:customStyle="1" w:styleId="SuperTitle">
    <w:name w:val="SuperTitle"/>
    <w:basedOn w:val="Title"/>
    <w:rsid w:val="00B12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FD3"/>
    <w:rPr>
      <w:i/>
    </w:rPr>
  </w:style>
  <w:style w:type="paragraph" w:styleId="Caption">
    <w:name w:val="caption"/>
    <w:basedOn w:val="BodyText"/>
    <w:next w:val="Normal"/>
    <w:qFormat/>
    <w:rsid w:val="00B12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FD3"/>
  </w:style>
  <w:style w:type="paragraph" w:styleId="TableofFigures">
    <w:name w:val="table of figures"/>
    <w:basedOn w:val="Normal"/>
    <w:next w:val="Normal"/>
    <w:semiHidden/>
    <w:rsid w:val="00B12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FD3"/>
    <w:rPr>
      <w:rFonts w:ascii="Wingdings" w:hAnsi="Wingdings"/>
    </w:rPr>
  </w:style>
  <w:style w:type="paragraph" w:customStyle="1" w:styleId="TableHeading">
    <w:name w:val="Table Heading"/>
    <w:basedOn w:val="HeadingBase"/>
    <w:rsid w:val="00B12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FD3"/>
    <w:rPr>
      <w:color w:val="0033CC"/>
      <w:u w:val="none"/>
    </w:rPr>
  </w:style>
  <w:style w:type="paragraph" w:customStyle="1" w:styleId="BodyTextRight">
    <w:name w:val="Body Text Right"/>
    <w:basedOn w:val="BodyText"/>
    <w:rsid w:val="00B12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FD3"/>
    <w:rPr>
      <w:sz w:val="32"/>
    </w:rPr>
  </w:style>
  <w:style w:type="paragraph" w:customStyle="1" w:styleId="HeadingProcedure">
    <w:name w:val="Heading Procedure"/>
    <w:basedOn w:val="HeadingBase"/>
    <w:next w:val="Normal"/>
    <w:rsid w:val="00B12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FD3"/>
    <w:pPr>
      <w:spacing w:before="60" w:after="60"/>
    </w:pPr>
  </w:style>
  <w:style w:type="paragraph" w:styleId="ListContinue">
    <w:name w:val="List Continue"/>
    <w:basedOn w:val="List"/>
    <w:rsid w:val="00B12FD3"/>
    <w:pPr>
      <w:ind w:firstLine="0"/>
    </w:pPr>
  </w:style>
  <w:style w:type="paragraph" w:customStyle="1" w:styleId="ListNote">
    <w:name w:val="List Note"/>
    <w:basedOn w:val="List"/>
    <w:rsid w:val="00B12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FD3"/>
    <w:rPr>
      <w:rFonts w:ascii="Courier New" w:hAnsi="Courier New"/>
    </w:rPr>
  </w:style>
  <w:style w:type="paragraph" w:customStyle="1" w:styleId="NoteBullet">
    <w:name w:val="Note Bullet"/>
    <w:basedOn w:val="Note"/>
    <w:rsid w:val="00B12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FD3"/>
    <w:rPr>
      <w:b/>
      <w:smallCaps/>
    </w:rPr>
  </w:style>
  <w:style w:type="paragraph" w:customStyle="1" w:styleId="TableListNumber">
    <w:name w:val="Table List Number"/>
    <w:basedOn w:val="ListNumber"/>
    <w:rsid w:val="00B12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FD3"/>
    <w:pPr>
      <w:numPr>
        <w:numId w:val="9"/>
      </w:numPr>
    </w:pPr>
  </w:style>
  <w:style w:type="paragraph" w:customStyle="1" w:styleId="ListAlpha2">
    <w:name w:val="List Alpha 2"/>
    <w:basedOn w:val="List2"/>
    <w:rsid w:val="00B12FD3"/>
    <w:pPr>
      <w:numPr>
        <w:numId w:val="8"/>
      </w:numPr>
    </w:pPr>
  </w:style>
  <w:style w:type="paragraph" w:styleId="List2">
    <w:name w:val="List 2"/>
    <w:basedOn w:val="BodyText"/>
    <w:rsid w:val="00B12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FD3"/>
    <w:pPr>
      <w:numPr>
        <w:numId w:val="4"/>
      </w:numPr>
    </w:pPr>
  </w:style>
  <w:style w:type="paragraph" w:styleId="ListContinue2">
    <w:name w:val="List Continue 2"/>
    <w:basedOn w:val="List2"/>
    <w:rsid w:val="00B12FD3"/>
    <w:pPr>
      <w:ind w:firstLine="0"/>
    </w:pPr>
  </w:style>
  <w:style w:type="paragraph" w:styleId="ListContinue3">
    <w:name w:val="List Continue 3"/>
    <w:basedOn w:val="List3"/>
    <w:rsid w:val="00B12FD3"/>
    <w:pPr>
      <w:ind w:left="1021" w:firstLine="0"/>
    </w:pPr>
  </w:style>
  <w:style w:type="paragraph" w:styleId="ListContinue4">
    <w:name w:val="List Continue 4"/>
    <w:basedOn w:val="List4"/>
    <w:rsid w:val="00B12FD3"/>
    <w:pPr>
      <w:ind w:firstLine="0"/>
    </w:pPr>
  </w:style>
  <w:style w:type="paragraph" w:styleId="ListContinue5">
    <w:name w:val="List Continue 5"/>
    <w:basedOn w:val="List5"/>
    <w:rsid w:val="00B12FD3"/>
    <w:pPr>
      <w:ind w:firstLine="0"/>
    </w:pPr>
  </w:style>
  <w:style w:type="paragraph" w:styleId="ListNumber3">
    <w:name w:val="List Number 3"/>
    <w:basedOn w:val="List3"/>
    <w:rsid w:val="00B12FD3"/>
    <w:pPr>
      <w:numPr>
        <w:numId w:val="5"/>
      </w:numPr>
    </w:pPr>
  </w:style>
  <w:style w:type="paragraph" w:styleId="ListNumber4">
    <w:name w:val="List Number 4"/>
    <w:basedOn w:val="List4"/>
    <w:rsid w:val="00B12FD3"/>
    <w:pPr>
      <w:numPr>
        <w:numId w:val="6"/>
      </w:numPr>
    </w:pPr>
  </w:style>
  <w:style w:type="paragraph" w:styleId="ListNumber5">
    <w:name w:val="List Number 5"/>
    <w:basedOn w:val="List5"/>
    <w:rsid w:val="00B12FD3"/>
    <w:pPr>
      <w:numPr>
        <w:numId w:val="7"/>
      </w:numPr>
    </w:pPr>
  </w:style>
  <w:style w:type="paragraph" w:styleId="BlockText">
    <w:name w:val="Block Text"/>
    <w:basedOn w:val="Normal"/>
    <w:rsid w:val="00B12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FD3"/>
    <w:rPr>
      <w:sz w:val="16"/>
      <w:vertAlign w:val="superscript"/>
    </w:rPr>
  </w:style>
  <w:style w:type="character" w:customStyle="1" w:styleId="Symbols">
    <w:name w:val="Symbols"/>
    <w:basedOn w:val="DefaultParagraphFont"/>
    <w:rsid w:val="00B12FD3"/>
    <w:rPr>
      <w:rFonts w:ascii="Symbol" w:hAnsi="Symbol"/>
    </w:rPr>
  </w:style>
  <w:style w:type="character" w:customStyle="1" w:styleId="MenuOptions">
    <w:name w:val="Menu Options"/>
    <w:basedOn w:val="DefaultParagraphFont"/>
    <w:rsid w:val="00B12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FD3"/>
    <w:rPr>
      <w:b/>
    </w:rPr>
  </w:style>
  <w:style w:type="character" w:customStyle="1" w:styleId="Underlined">
    <w:name w:val="Underlined"/>
    <w:basedOn w:val="DefaultParagraphFont"/>
    <w:rsid w:val="00B12FD3"/>
    <w:rPr>
      <w:u w:val="single"/>
    </w:rPr>
  </w:style>
  <w:style w:type="paragraph" w:customStyle="1" w:styleId="TableBodyTextRight">
    <w:name w:val="Table Body Text Right"/>
    <w:basedOn w:val="TableBodyText"/>
    <w:rsid w:val="00B12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FD3"/>
    <w:rPr>
      <w:sz w:val="18"/>
    </w:rPr>
  </w:style>
  <w:style w:type="paragraph" w:customStyle="1" w:styleId="BodySmallRight">
    <w:name w:val="Body Small Right"/>
    <w:basedOn w:val="BodyTextRight"/>
    <w:rsid w:val="00B12FD3"/>
    <w:rPr>
      <w:sz w:val="18"/>
      <w:szCs w:val="18"/>
    </w:rPr>
  </w:style>
  <w:style w:type="paragraph" w:customStyle="1" w:styleId="MarginEdition">
    <w:name w:val="Margin Edition"/>
    <w:basedOn w:val="MarginNote"/>
    <w:rsid w:val="00B12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FD3"/>
    <w:rPr>
      <w:sz w:val="2"/>
      <w:szCs w:val="2"/>
    </w:rPr>
  </w:style>
  <w:style w:type="character" w:customStyle="1" w:styleId="Small">
    <w:name w:val="Small"/>
    <w:basedOn w:val="DefaultParagraphFont"/>
    <w:rsid w:val="00B12FD3"/>
    <w:rPr>
      <w:sz w:val="16"/>
    </w:rPr>
  </w:style>
  <w:style w:type="paragraph" w:customStyle="1" w:styleId="WideTable">
    <w:name w:val="Wide Table"/>
    <w:basedOn w:val="Normal"/>
    <w:rsid w:val="00B12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FD3"/>
  </w:style>
  <w:style w:type="paragraph" w:styleId="Quote">
    <w:name w:val="Quote"/>
    <w:basedOn w:val="Heading1"/>
    <w:link w:val="QuoteChar"/>
    <w:qFormat/>
    <w:rsid w:val="00B12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FD3"/>
    <w:pPr>
      <w:pageBreakBefore/>
    </w:pPr>
  </w:style>
  <w:style w:type="paragraph" w:customStyle="1" w:styleId="Border">
    <w:name w:val="Border"/>
    <w:basedOn w:val="Normal"/>
    <w:qFormat/>
    <w:rsid w:val="00B12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FD3"/>
    <w:rPr>
      <w:u w:val="single"/>
    </w:rPr>
  </w:style>
  <w:style w:type="character" w:customStyle="1" w:styleId="BoldandItalics">
    <w:name w:val="Bold and Italics"/>
    <w:qFormat/>
    <w:rsid w:val="00B12FD3"/>
    <w:rPr>
      <w:b/>
      <w:i/>
      <w:u w:val="none"/>
    </w:rPr>
  </w:style>
  <w:style w:type="paragraph" w:styleId="BalloonText">
    <w:name w:val="Balloon Text"/>
    <w:basedOn w:val="Normal"/>
    <w:link w:val="BalloonTextChar"/>
    <w:rsid w:val="00B12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FD3"/>
    <w:pPr>
      <w:spacing w:before="0" w:after="0"/>
    </w:pPr>
  </w:style>
  <w:style w:type="paragraph" w:customStyle="1" w:styleId="BodyTextBold">
    <w:name w:val="Body Text Bold"/>
    <w:basedOn w:val="BodyText"/>
    <w:qFormat/>
    <w:rsid w:val="00B12FD3"/>
    <w:rPr>
      <w:b/>
    </w:rPr>
  </w:style>
  <w:style w:type="character" w:styleId="Hyperlink">
    <w:name w:val="Hyperlink"/>
    <w:basedOn w:val="DefaultParagraphFont"/>
    <w:uiPriority w:val="99"/>
    <w:unhideWhenUsed/>
    <w:rsid w:val="000D6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4293</Characters>
  <Application>Microsoft Office Word</Application>
  <DocSecurity>0</DocSecurity>
  <Lines>116</Lines>
  <Paragraphs>92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SHBHTLS006 Conceive, develop and realise innovative hairdressing concepts for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2021-12-15T22:13:00Z</dcterms:created>
  <dcterms:modified xsi:type="dcterms:W3CDTF">2021-12-15T22:13:00Z</dcterms:modified>
</cp:coreProperties>
</file>