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A31" w:rsidP="00904A31">
      <w:pPr>
        <w:pStyle w:val="Title"/>
      </w:pPr>
      <w:r>
        <w:fldChar w:fldCharType="begin"/>
      </w:r>
      <w:r>
        <w:instrText xml:space="preserve"> TITLE   \* MERGEFORMAT </w:instrText>
      </w:r>
      <w:r>
        <w:fldChar w:fldCharType="separate"/>
      </w:r>
      <w:r>
        <w:t>SHBHTLS004 Provide creative leadership to the hairdressing industry</w:t>
      </w:r>
      <w:r>
        <w:fldChar w:fldCharType="end"/>
      </w:r>
    </w:p>
    <w:p w:rsidR="00904A31" w:rsidP="00904A31">
      <w:pPr>
        <w:pStyle w:val="Version"/>
        <w:sectPr w:rsidSect="00700E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E13" w:rsidP="00700E13">
      <w:pPr>
        <w:pStyle w:val="SuperHeading"/>
      </w:pPr>
      <w:r w:rsidRPr="00700E13">
        <w:t>SHBHTLS004 Provide creative leadership to the hairdressing industry</w:t>
      </w:r>
    </w:p>
    <w:p w:rsidR="00000000" w:rsidRPr="00700E13" w:rsidP="00700E13">
      <w:pPr>
        <w:pStyle w:val="Heading1"/>
      </w:pPr>
      <w:bookmarkStart w:id="1" w:name="O_843311"/>
      <w:bookmarkEnd w:id="1"/>
      <w:r w:rsidRPr="00700E13">
        <w:t>Modification History</w:t>
      </w:r>
    </w:p>
    <w:p w:rsidR="00000000" w:rsidRPr="00700E13" w:rsidP="00904A31">
      <w:pPr>
        <w:pStyle w:val="BodyText"/>
      </w:pPr>
      <w:r w:rsidRPr="00700E13">
        <w:t>Not applicable.</w:t>
      </w:r>
    </w:p>
    <w:p w:rsidR="00000000" w:rsidRPr="00700E13" w:rsidP="00700E13">
      <w:pPr>
        <w:pStyle w:val="Heading1"/>
      </w:pPr>
      <w:bookmarkStart w:id="2" w:name="O_843312"/>
      <w:bookmarkEnd w:id="2"/>
      <w:r w:rsidRPr="00700E13">
        <w:t>Application</w:t>
      </w:r>
    </w:p>
    <w:p w:rsidR="00000000" w:rsidRPr="00700E13" w:rsidP="00904A31">
      <w:pPr>
        <w:pStyle w:val="BodyText"/>
      </w:pPr>
      <w:r w:rsidRPr="00700E13">
        <w:t>This unit describes the performance outcomes, skills and knowledge required to research and develop effective leadership skills that promote and support the development of an innovative culture for the organisation and in turn, the hairdressing industry.</w:t>
      </w:r>
    </w:p>
    <w:p w:rsidR="00000000" w:rsidRPr="00700E13" w:rsidP="00904A31">
      <w:pPr>
        <w:pStyle w:val="BodyText"/>
      </w:pPr>
      <w:r w:rsidRPr="00700E13">
        <w:t>This unit applies to highly skilled senior hairdressers who have substantial experience across the industry and who work at a national or international level as freelance session stylists or creative or artistic directors for larger hairdressing organisati</w:t>
      </w:r>
      <w:r w:rsidRPr="00700E13">
        <w:t>ons and product companies. They work with significant autonomy, have highly developed specialised technical, creative, conceptual and leadership skills and knowledge and are responsible for making a range of strategic design, operational and team decisions</w:t>
      </w:r>
      <w:r w:rsidRPr="00700E13">
        <w:t>. They provide technical and creative leadership, training and support to colleagues and the industry at large.</w:t>
      </w:r>
    </w:p>
    <w:p w:rsidR="00000000" w:rsidRPr="00700E13" w:rsidP="00904A31">
      <w:pPr>
        <w:pStyle w:val="BodyText"/>
      </w:pPr>
      <w:r w:rsidRPr="00700E13">
        <w:t>No occupational licensing, certification or specific legislative requirements apply to this unit at the time of publication.</w:t>
      </w:r>
    </w:p>
    <w:p w:rsidR="00000000" w:rsidRPr="00700E13" w:rsidP="00700E13">
      <w:pPr>
        <w:pStyle w:val="Heading1"/>
      </w:pPr>
      <w:bookmarkStart w:id="3" w:name="O_843313"/>
      <w:bookmarkEnd w:id="3"/>
      <w:r w:rsidRPr="00700E13">
        <w:t>P</w:t>
      </w:r>
      <w:r w:rsidRPr="00700E13">
        <w:t>re-requisite Unit</w:t>
      </w:r>
    </w:p>
    <w:p w:rsidR="00000000" w:rsidRPr="00700E13" w:rsidP="00904A31">
      <w:pPr>
        <w:pStyle w:val="BodyText"/>
      </w:pPr>
      <w:r w:rsidRPr="00700E13">
        <w:t>Nil</w:t>
      </w:r>
    </w:p>
    <w:p w:rsidR="00000000" w:rsidRPr="00700E13" w:rsidP="00700E13">
      <w:pPr>
        <w:pStyle w:val="Heading1"/>
      </w:pPr>
      <w:bookmarkStart w:id="4" w:name="O_843314"/>
      <w:bookmarkEnd w:id="4"/>
      <w:r w:rsidRPr="00700E13">
        <w:t>Competency Field</w:t>
      </w:r>
    </w:p>
    <w:p w:rsidR="00000000" w:rsidRPr="00700E13" w:rsidP="00904A31">
      <w:pPr>
        <w:pStyle w:val="BodyText"/>
      </w:pPr>
      <w:r w:rsidRPr="00700E13">
        <w:t>Technical Leadership</w:t>
      </w:r>
    </w:p>
    <w:p w:rsidR="00000000" w:rsidRPr="00700E13" w:rsidP="00700E13">
      <w:pPr>
        <w:pStyle w:val="Heading1"/>
      </w:pPr>
      <w:bookmarkStart w:id="5" w:name="O_843315"/>
      <w:bookmarkEnd w:id="5"/>
      <w:r w:rsidRPr="00700E13">
        <w:t>Unit Sector</w:t>
      </w:r>
    </w:p>
    <w:p w:rsidR="00000000" w:rsidRPr="00700E13" w:rsidP="00904A31">
      <w:pPr>
        <w:pStyle w:val="BodyText"/>
      </w:pPr>
      <w:r w:rsidRPr="00700E13">
        <w:t>Hairdressing</w:t>
      </w:r>
    </w:p>
    <w:p w:rsidR="00000000" w:rsidRPr="00700E13" w:rsidP="00700E13">
      <w:pPr>
        <w:pStyle w:val="Heading1"/>
      </w:pPr>
      <w:bookmarkStart w:id="6" w:name="O_843316"/>
      <w:bookmarkEnd w:id="6"/>
      <w:r w:rsidRPr="00700E13">
        <w:t>Elements and Performance Criteria</w:t>
      </w:r>
    </w:p>
    <w:tbl>
      <w:tblPr>
        <w:tblW w:w="0" w:type="auto"/>
        <w:tblCellMar>
          <w:left w:w="62" w:type="dxa"/>
          <w:right w:w="62" w:type="dxa"/>
        </w:tblCellMar>
        <w:tblLook w:val="0000"/>
      </w:tblPr>
      <w:tblGrid>
        <w:gridCol w:w="4598"/>
        <w:gridCol w:w="4598"/>
      </w:tblGrid>
      <w:tr w:rsidTr="00904A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0E13" w:rsidP="00700E13">
            <w:pPr>
              <w:pStyle w:val="BodyText"/>
            </w:pPr>
            <w:r w:rsidRPr="00700E1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00E13">
            <w:pPr>
              <w:pStyle w:val="BodyText"/>
              <w:rPr>
                <w:lang w:val="en-NZ"/>
              </w:rPr>
            </w:pPr>
            <w:r w:rsidRPr="00700E13">
              <w:rPr>
                <w:rStyle w:val="SpecialBold"/>
              </w:rPr>
              <w:t>PERFORMANCE CRITERIA</w:t>
            </w:r>
          </w:p>
        </w:tc>
      </w:tr>
      <w:tr w:rsidTr="00904A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E13">
            <w:pPr>
              <w:pStyle w:val="BodyText"/>
              <w:rPr>
                <w:lang w:val="en-NZ"/>
              </w:rPr>
            </w:pPr>
            <w:r w:rsidRPr="00700E1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00E13">
            <w:pPr>
              <w:pStyle w:val="BodyText"/>
              <w:rPr>
                <w:lang w:val="en-NZ"/>
              </w:rPr>
            </w:pPr>
            <w:r w:rsidRPr="00700E13">
              <w:t xml:space="preserve">Performance criteria describe the performance needed to </w:t>
            </w:r>
            <w:r w:rsidRPr="00700E13">
              <w:t>demonstrate achievement of the element.</w:t>
            </w:r>
          </w:p>
        </w:tc>
      </w:tr>
      <w:tr w:rsidTr="00904A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E13">
            <w:pPr>
              <w:pStyle w:val="List"/>
              <w:rPr>
                <w:lang w:val="en-NZ"/>
              </w:rPr>
            </w:pPr>
            <w:r w:rsidRPr="00700E13">
              <w:t>1.</w:t>
            </w:r>
            <w:r w:rsidRPr="00700E13">
              <w:tab/>
              <w:t>Extend research capability to support professional practice</w:t>
            </w:r>
          </w:p>
        </w:tc>
        <w:tc>
          <w:tcPr>
            <w:tcW w:w="0" w:type="auto"/>
            <w:tcBorders>
              <w:top w:val="nil"/>
              <w:left w:val="nil"/>
              <w:bottom w:val="nil"/>
              <w:right w:val="nil"/>
            </w:tcBorders>
            <w:tcMar>
              <w:top w:w="0" w:type="dxa"/>
              <w:left w:w="62" w:type="dxa"/>
              <w:bottom w:w="0" w:type="dxa"/>
              <w:right w:w="62" w:type="dxa"/>
            </w:tcMar>
          </w:tcPr>
          <w:p w:rsidR="00000000" w:rsidRPr="00700E13" w:rsidP="00700E13">
            <w:pPr>
              <w:pStyle w:val="List"/>
            </w:pPr>
            <w:r w:rsidRPr="00700E13">
              <w:t>1.1.Develop strategies to extend individual research.</w:t>
            </w:r>
          </w:p>
          <w:p w:rsidR="00000000" w:rsidRPr="00700E13" w:rsidP="00700E13">
            <w:pPr>
              <w:pStyle w:val="List"/>
            </w:pPr>
            <w:r w:rsidRPr="00700E13">
              <w:t xml:space="preserve">1.2.Conduct critical analysis of research </w:t>
            </w:r>
            <w:r w:rsidRPr="00700E13">
              <w:t>outcomes and develop own substantiated position.</w:t>
            </w:r>
          </w:p>
          <w:p w:rsidR="00000000" w:rsidP="00700E13">
            <w:pPr>
              <w:pStyle w:val="List"/>
              <w:rPr>
                <w:lang w:val="en-NZ"/>
              </w:rPr>
            </w:pPr>
            <w:r w:rsidRPr="00700E13">
              <w:t>1.3.Communicate own position in a manner which demonstrates clarity of thought and conceptual understanding of different theories.</w:t>
            </w:r>
          </w:p>
        </w:tc>
      </w:tr>
      <w:tr w:rsidTr="00904A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E13">
            <w:pPr>
              <w:pStyle w:val="List"/>
              <w:rPr>
                <w:lang w:val="en-NZ"/>
              </w:rPr>
            </w:pPr>
            <w:r w:rsidRPr="00700E13">
              <w:t>2.</w:t>
            </w:r>
            <w:r w:rsidRPr="00700E13">
              <w:tab/>
              <w:t>Apply effective leadership strategies to enhance image of the organisati</w:t>
            </w:r>
            <w:r w:rsidRPr="00700E13">
              <w:t>on and industry.</w:t>
            </w:r>
          </w:p>
        </w:tc>
        <w:tc>
          <w:tcPr>
            <w:tcW w:w="0" w:type="auto"/>
            <w:tcBorders>
              <w:top w:val="nil"/>
              <w:left w:val="nil"/>
              <w:bottom w:val="nil"/>
              <w:right w:val="nil"/>
            </w:tcBorders>
            <w:tcMar>
              <w:top w:w="0" w:type="dxa"/>
              <w:left w:w="62" w:type="dxa"/>
              <w:bottom w:w="0" w:type="dxa"/>
              <w:right w:w="62" w:type="dxa"/>
            </w:tcMar>
          </w:tcPr>
          <w:p w:rsidR="00000000" w:rsidRPr="00700E13" w:rsidP="00700E13">
            <w:pPr>
              <w:pStyle w:val="List"/>
            </w:pPr>
            <w:r w:rsidRPr="00700E13">
              <w:t>2.1.Research theories of leadership and impact of leadership styles on organisational and industry development.</w:t>
            </w:r>
          </w:p>
          <w:p w:rsidR="00000000" w:rsidP="00700E13">
            <w:pPr>
              <w:pStyle w:val="List"/>
              <w:rPr>
                <w:lang w:val="en-NZ"/>
              </w:rPr>
            </w:pPr>
            <w:r w:rsidRPr="00700E13">
              <w:t>2.2.Develop strategies to maximise personal effectiveness for modelling high level performance.</w:t>
            </w:r>
          </w:p>
        </w:tc>
      </w:tr>
      <w:tr w:rsidTr="00904A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E13">
            <w:pPr>
              <w:pStyle w:val="List"/>
              <w:rPr>
                <w:lang w:val="en-NZ"/>
              </w:rPr>
            </w:pPr>
            <w:r w:rsidRPr="00700E13">
              <w:t>3.</w:t>
            </w:r>
            <w:r w:rsidRPr="00700E13">
              <w:tab/>
              <w:t>Apply theories of design to</w:t>
            </w:r>
            <w:r w:rsidRPr="00700E13">
              <w:t xml:space="preserve"> create and support a culture of innovation and creativity.</w:t>
            </w:r>
          </w:p>
        </w:tc>
        <w:tc>
          <w:tcPr>
            <w:tcW w:w="0" w:type="auto"/>
            <w:tcBorders>
              <w:top w:val="nil"/>
              <w:left w:val="nil"/>
              <w:bottom w:val="nil"/>
              <w:right w:val="nil"/>
            </w:tcBorders>
            <w:tcMar>
              <w:top w:w="0" w:type="dxa"/>
              <w:left w:w="62" w:type="dxa"/>
              <w:bottom w:w="0" w:type="dxa"/>
              <w:right w:w="62" w:type="dxa"/>
            </w:tcMar>
          </w:tcPr>
          <w:p w:rsidR="00000000" w:rsidRPr="00700E13" w:rsidP="00700E13">
            <w:pPr>
              <w:pStyle w:val="List"/>
            </w:pPr>
            <w:r w:rsidRPr="00700E13">
              <w:t>3.1.Use a range of research techniques to collect information on theories of creativity.</w:t>
            </w:r>
          </w:p>
          <w:p w:rsidR="00000000" w:rsidRPr="00700E13" w:rsidP="00700E13">
            <w:pPr>
              <w:pStyle w:val="List"/>
            </w:pPr>
            <w:r w:rsidRPr="00700E13">
              <w:t>3.2.Assess ways in which theories about creativity may be used to provide benefits to individuals, organisa</w:t>
            </w:r>
            <w:r w:rsidRPr="00700E13">
              <w:t>tion and industry.</w:t>
            </w:r>
          </w:p>
          <w:p w:rsidR="00000000" w:rsidRPr="00700E13" w:rsidP="00700E13">
            <w:pPr>
              <w:pStyle w:val="List"/>
            </w:pPr>
            <w:r w:rsidRPr="00700E13">
              <w:t>3.3.Promote innovation, creative practices, products or services ensuring that new ideas support the principles of sustainability.</w:t>
            </w:r>
          </w:p>
          <w:p w:rsidR="00000000" w:rsidRPr="00700E13" w:rsidP="00700E13">
            <w:pPr>
              <w:pStyle w:val="List"/>
            </w:pPr>
            <w:r w:rsidRPr="00700E13">
              <w:t>3.4.Develop strategies to foster a culture which encourages innovation and creativity.</w:t>
            </w:r>
          </w:p>
          <w:p w:rsidR="00000000" w:rsidRPr="00700E13" w:rsidP="00700E13">
            <w:pPr>
              <w:pStyle w:val="List"/>
            </w:pPr>
            <w:r w:rsidRPr="00700E13">
              <w:t>3.5.Review, challen</w:t>
            </w:r>
            <w:r w:rsidRPr="00700E13">
              <w:t>ge and refine own style for modelling and supporting innovation and creativity.</w:t>
            </w:r>
          </w:p>
        </w:tc>
      </w:tr>
    </w:tbl>
    <w:p w:rsidR="00000000" w:rsidRPr="00700E13" w:rsidP="00700E13">
      <w:pPr>
        <w:pStyle w:val="BodyText"/>
      </w:pPr>
    </w:p>
    <w:p w:rsidR="00000000" w:rsidRPr="00700E13" w:rsidP="00700E13">
      <w:pPr>
        <w:pStyle w:val="AllowPageBreak"/>
      </w:pPr>
    </w:p>
    <w:p w:rsidR="00000000" w:rsidRPr="00700E13" w:rsidP="00700E13">
      <w:pPr>
        <w:pStyle w:val="Heading1"/>
      </w:pPr>
      <w:bookmarkStart w:id="7" w:name="O_843317"/>
      <w:bookmarkEnd w:id="7"/>
      <w:r w:rsidRPr="00700E13">
        <w:t>Foundation Skills</w:t>
      </w:r>
    </w:p>
    <w:tbl>
      <w:tblPr>
        <w:tblW w:w="0" w:type="auto"/>
        <w:tblCellMar>
          <w:left w:w="62" w:type="dxa"/>
          <w:right w:w="62" w:type="dxa"/>
        </w:tblCellMar>
        <w:tblLook w:val="0000"/>
      </w:tblPr>
      <w:tblGrid>
        <w:gridCol w:w="4620"/>
        <w:gridCol w:w="4576"/>
      </w:tblGrid>
      <w:tr w:rsidTr="00904A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00E13">
            <w:pPr>
              <w:pStyle w:val="BodyText"/>
              <w:rPr>
                <w:lang w:val="en-NZ"/>
              </w:rPr>
            </w:pPr>
            <w:r w:rsidRPr="00700E13">
              <w:t>Foundation skills essential to performance in this unit, but not explicit in the performance criteria are listed here, along with a brief context statement.</w:t>
            </w:r>
          </w:p>
        </w:tc>
      </w:tr>
      <w:tr w:rsidTr="00904A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0E13" w:rsidP="00700E13">
            <w:pPr>
              <w:pStyle w:val="BodyText"/>
            </w:pPr>
            <w:r w:rsidRPr="00700E13">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700E13">
            <w:pPr>
              <w:pStyle w:val="BodyText"/>
              <w:rPr>
                <w:lang w:val="en-NZ"/>
              </w:rPr>
            </w:pPr>
            <w:r w:rsidRPr="00700E13">
              <w:rPr>
                <w:rStyle w:val="SpecialBold"/>
              </w:rPr>
              <w:t>Description</w:t>
            </w:r>
          </w:p>
        </w:tc>
      </w:tr>
      <w:tr w:rsidTr="00904A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E13">
            <w:pPr>
              <w:pStyle w:val="BodyText"/>
              <w:rPr>
                <w:lang w:val="en-NZ"/>
              </w:rPr>
            </w:pPr>
            <w:r w:rsidRPr="00700E13">
              <w:t>Reading skills to:</w:t>
            </w:r>
          </w:p>
        </w:tc>
        <w:tc>
          <w:tcPr>
            <w:tcW w:w="0" w:type="auto"/>
            <w:tcBorders>
              <w:top w:val="nil"/>
              <w:left w:val="nil"/>
              <w:bottom w:val="nil"/>
              <w:right w:val="nil"/>
            </w:tcBorders>
            <w:tcMar>
              <w:top w:w="0" w:type="dxa"/>
              <w:left w:w="62" w:type="dxa"/>
              <w:bottom w:w="0" w:type="dxa"/>
              <w:right w:w="62" w:type="dxa"/>
            </w:tcMar>
          </w:tcPr>
          <w:p w:rsidR="00000000" w:rsidP="00700E13">
            <w:pPr>
              <w:pStyle w:val="List"/>
              <w:rPr>
                <w:lang w:val="en-NZ"/>
              </w:rPr>
            </w:pPr>
            <w:r w:rsidRPr="00700E13">
              <w:t>•</w:t>
            </w:r>
            <w:r w:rsidRPr="00700E13">
              <w:tab/>
              <w:t>interpret and analyse complex conceptual information abo</w:t>
            </w:r>
            <w:r w:rsidRPr="00700E13">
              <w:t>ut leadership, design and creativity theories.</w:t>
            </w:r>
          </w:p>
        </w:tc>
      </w:tr>
      <w:tr w:rsidTr="00904A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E13">
            <w:pPr>
              <w:pStyle w:val="BodyText"/>
              <w:rPr>
                <w:lang w:val="en-NZ"/>
              </w:rPr>
            </w:pPr>
            <w:r w:rsidRPr="00700E13">
              <w:t>Oral communication skills to:</w:t>
            </w:r>
          </w:p>
        </w:tc>
        <w:tc>
          <w:tcPr>
            <w:tcW w:w="0" w:type="auto"/>
            <w:tcBorders>
              <w:top w:val="nil"/>
              <w:left w:val="nil"/>
              <w:bottom w:val="nil"/>
              <w:right w:val="nil"/>
            </w:tcBorders>
            <w:tcMar>
              <w:top w:w="0" w:type="dxa"/>
              <w:left w:w="62" w:type="dxa"/>
              <w:bottom w:w="0" w:type="dxa"/>
              <w:right w:w="62" w:type="dxa"/>
            </w:tcMar>
          </w:tcPr>
          <w:p w:rsidR="00000000" w:rsidP="00700E13">
            <w:pPr>
              <w:pStyle w:val="List"/>
              <w:rPr>
                <w:lang w:val="en-NZ"/>
              </w:rPr>
            </w:pPr>
            <w:r w:rsidRPr="00700E13">
              <w:t>•</w:t>
            </w:r>
            <w:r w:rsidRPr="00700E13">
              <w:tab/>
              <w:t>clearly articulate conceptual ideas to others.</w:t>
            </w:r>
          </w:p>
        </w:tc>
      </w:tr>
      <w:tr w:rsidTr="00904A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E13">
            <w:pPr>
              <w:pStyle w:val="BodyText"/>
              <w:rPr>
                <w:lang w:val="en-NZ"/>
              </w:rPr>
            </w:pPr>
            <w:r w:rsidRPr="00700E13">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700E13">
            <w:pPr>
              <w:pStyle w:val="List"/>
              <w:rPr>
                <w:lang w:val="en-NZ"/>
              </w:rPr>
            </w:pPr>
            <w:r w:rsidRPr="00700E13">
              <w:t>•</w:t>
            </w:r>
            <w:r w:rsidRPr="00700E13">
              <w:tab/>
            </w:r>
            <w:r w:rsidRPr="00700E13">
              <w:t>proactively use opportunities to update knowledge of effective leadership strategies and creative approach to work.</w:t>
            </w:r>
          </w:p>
        </w:tc>
      </w:tr>
      <w:tr w:rsidTr="00904A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E13">
            <w:pPr>
              <w:pStyle w:val="BodyText"/>
              <w:rPr>
                <w:lang w:val="en-NZ"/>
              </w:rPr>
            </w:pPr>
            <w:r w:rsidRPr="00700E1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00E13">
            <w:pPr>
              <w:pStyle w:val="List"/>
              <w:rPr>
                <w:lang w:val="en-NZ"/>
              </w:rPr>
            </w:pPr>
            <w:r w:rsidRPr="00700E13">
              <w:t>•</w:t>
            </w:r>
            <w:r w:rsidRPr="00700E13">
              <w:tab/>
              <w:t>establish a research process, collect and evaluate research data to inform leadership strategies and c</w:t>
            </w:r>
            <w:r w:rsidRPr="00700E13">
              <w:t>reative approach to work.</w:t>
            </w:r>
          </w:p>
        </w:tc>
      </w:tr>
      <w:tr w:rsidTr="00904A31">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700E13">
            <w:pPr>
              <w:pStyle w:val="BodyText"/>
              <w:rPr>
                <w:lang w:val="en-NZ"/>
              </w:rPr>
            </w:pPr>
            <w:r w:rsidRPr="00700E13">
              <w:t>Self-management skills to:</w:t>
            </w:r>
          </w:p>
        </w:tc>
        <w:tc>
          <w:tcPr>
            <w:tcW w:w="0" w:type="auto"/>
            <w:tcBorders>
              <w:top w:val="nil"/>
              <w:left w:val="nil"/>
              <w:bottom w:val="nil"/>
              <w:right w:val="nil"/>
            </w:tcBorders>
            <w:tcMar>
              <w:top w:w="0" w:type="dxa"/>
              <w:left w:w="62" w:type="dxa"/>
              <w:bottom w:w="0" w:type="dxa"/>
              <w:right w:w="62" w:type="dxa"/>
            </w:tcMar>
          </w:tcPr>
          <w:p w:rsidR="00000000" w:rsidP="00700E13">
            <w:pPr>
              <w:pStyle w:val="List"/>
              <w:rPr>
                <w:lang w:val="en-NZ"/>
              </w:rPr>
            </w:pPr>
            <w:r w:rsidRPr="00700E13">
              <w:t>•</w:t>
            </w:r>
            <w:r w:rsidRPr="00700E13">
              <w:tab/>
              <w:t>critically analyse information and formulate positions on theories of leadership, design and creativity.</w:t>
            </w:r>
          </w:p>
        </w:tc>
      </w:tr>
      <w:tr w:rsidTr="00904A31">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700E13">
            <w:pPr>
              <w:pStyle w:val="BodyText"/>
              <w:rPr>
                <w:lang w:val="en-NZ"/>
              </w:rPr>
            </w:pPr>
            <w:r w:rsidRPr="00700E13">
              <w:t>Technology skills to:</w:t>
            </w:r>
          </w:p>
        </w:tc>
        <w:tc>
          <w:tcPr>
            <w:tcW w:w="0" w:type="auto"/>
            <w:tcBorders>
              <w:top w:val="nil"/>
              <w:left w:val="nil"/>
              <w:bottom w:val="nil"/>
              <w:right w:val="nil"/>
            </w:tcBorders>
            <w:tcMar>
              <w:top w:w="0" w:type="dxa"/>
              <w:left w:w="62" w:type="dxa"/>
              <w:bottom w:w="0" w:type="dxa"/>
              <w:right w:w="62" w:type="dxa"/>
            </w:tcMar>
          </w:tcPr>
          <w:p w:rsidR="00000000" w:rsidRPr="00700E13" w:rsidP="00700E13">
            <w:pPr>
              <w:pStyle w:val="List"/>
            </w:pPr>
            <w:r w:rsidRPr="00700E13">
              <w:t>•</w:t>
            </w:r>
            <w:r w:rsidRPr="00700E13">
              <w:tab/>
              <w:t>use computers and the Internet to research information.</w:t>
            </w:r>
          </w:p>
        </w:tc>
      </w:tr>
    </w:tbl>
    <w:p w:rsidR="00000000" w:rsidRPr="00700E13" w:rsidP="00700E13">
      <w:pPr>
        <w:pStyle w:val="BodyText"/>
      </w:pPr>
    </w:p>
    <w:p w:rsidR="00000000" w:rsidRPr="00700E13" w:rsidP="00700E13">
      <w:pPr>
        <w:pStyle w:val="AllowPageBreak"/>
      </w:pPr>
    </w:p>
    <w:p w:rsidR="00000000" w:rsidRPr="00700E13" w:rsidP="00700E13">
      <w:pPr>
        <w:pStyle w:val="Heading1"/>
      </w:pPr>
      <w:bookmarkStart w:id="8" w:name="O_843319"/>
      <w:bookmarkEnd w:id="8"/>
      <w:r w:rsidRPr="00700E13">
        <w:t>Unit Mapping Information</w:t>
      </w:r>
    </w:p>
    <w:p w:rsidR="00000000" w:rsidRPr="00700E13" w:rsidP="00904A31">
      <w:pPr>
        <w:pStyle w:val="BodyText"/>
      </w:pPr>
      <w:r w:rsidRPr="00700E13">
        <w:t>SIHHTLS804 Provide creative leadership to the hairdressing industry</w:t>
      </w:r>
    </w:p>
    <w:p w:rsidR="00000000" w:rsidRPr="00700E13" w:rsidP="00700E13">
      <w:pPr>
        <w:pStyle w:val="Heading1"/>
      </w:pPr>
      <w:bookmarkStart w:id="9" w:name="O_843326"/>
      <w:bookmarkEnd w:id="9"/>
      <w:r w:rsidRPr="00700E13">
        <w:t>Links</w:t>
      </w:r>
    </w:p>
    <w:p w:rsidR="00000000" w:rsidRPr="00700E13" w:rsidP="00904A31">
      <w:pPr>
        <w:pStyle w:val="BodyText"/>
      </w:pPr>
      <w:r w:rsidRPr="00700E1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C213D6">
        <w:rPr>
          <w:rStyle w:val="Hyperlink"/>
        </w:rPr>
        <w:t>https://vetnet.gov.au/Pages/TrainingDocs.aspx?q=255d312b-db07-48f2-b6d6-1b0b06c42898</w:t>
      </w:r>
      <w:r>
        <w:fldChar w:fldCharType="end"/>
      </w:r>
    </w:p>
    <w:p w:rsidR="00000000" w:rsidRPr="00700E13" w:rsidP="00904A31">
      <w:pPr>
        <w:pStyle w:val="BodyText"/>
        <w:sectPr w:rsidSect="00700E13">
          <w:headerReference w:type="default" r:id="rId10"/>
          <w:footerReference w:type="default" r:id="rId11"/>
          <w:pgSz w:w="11908" w:h="16833"/>
          <w:pgMar w:top="1702" w:right="1418" w:bottom="1702" w:left="1418" w:header="992" w:footer="992" w:gutter="0"/>
          <w:cols w:space="720"/>
          <w:noEndnote/>
          <w:docGrid w:linePitch="299"/>
        </w:sectPr>
      </w:pPr>
    </w:p>
    <w:p w:rsidR="00000000" w:rsidRPr="00700E13" w:rsidP="00700E13">
      <w:pPr>
        <w:pStyle w:val="SuperHeading"/>
      </w:pPr>
      <w:r w:rsidRPr="00700E13">
        <w:t>Assessment Requirements for SHBHTLS004 Provide creative leadership to the hairdressing industry</w:t>
      </w:r>
    </w:p>
    <w:p w:rsidR="00000000" w:rsidRPr="00700E13" w:rsidP="00700E13">
      <w:pPr>
        <w:pStyle w:val="Heading1"/>
      </w:pPr>
      <w:bookmarkStart w:id="10" w:name="O_843321"/>
      <w:bookmarkEnd w:id="10"/>
      <w:r w:rsidRPr="00700E13">
        <w:t>Modification History</w:t>
      </w:r>
    </w:p>
    <w:p w:rsidR="00000000" w:rsidRPr="00700E13" w:rsidP="00904A31">
      <w:pPr>
        <w:pStyle w:val="BodyText"/>
      </w:pPr>
      <w:r w:rsidRPr="00700E13">
        <w:t>Not applicable.</w:t>
      </w:r>
    </w:p>
    <w:p w:rsidR="00000000" w:rsidRPr="00700E13" w:rsidP="00700E13">
      <w:pPr>
        <w:pStyle w:val="Heading1"/>
      </w:pPr>
      <w:bookmarkStart w:id="11" w:name="O_843322"/>
      <w:bookmarkEnd w:id="11"/>
      <w:r w:rsidRPr="00700E13">
        <w:t>Performance Evidence</w:t>
      </w:r>
    </w:p>
    <w:p w:rsidR="00000000" w:rsidRPr="00700E13" w:rsidP="00904A31">
      <w:pPr>
        <w:pStyle w:val="BodyText"/>
      </w:pPr>
      <w:r w:rsidRPr="00700E13">
        <w:t>Evidence</w:t>
      </w:r>
      <w:r w:rsidRPr="00700E13">
        <w:t xml:space="preserve"> of the ability to complete tasks outlined in elements and performance criteria of this unit in the context of the job role, and:</w:t>
      </w:r>
    </w:p>
    <w:p w:rsidR="00000000" w:rsidRPr="00700E13" w:rsidP="00700E13">
      <w:pPr>
        <w:pStyle w:val="ListBullet"/>
      </w:pPr>
      <w:r w:rsidRPr="00700E13">
        <w:t>complete a research project using information from at least three different sources to:</w:t>
      </w:r>
    </w:p>
    <w:p w:rsidR="00000000" w:rsidRPr="00700E13" w:rsidP="00700E13">
      <w:pPr>
        <w:pStyle w:val="ListBullet2"/>
      </w:pPr>
      <w:r w:rsidRPr="00700E13">
        <w:t>identify and explore:</w:t>
      </w:r>
    </w:p>
    <w:p w:rsidR="00000000" w:rsidRPr="00700E13" w:rsidP="00700E13">
      <w:pPr>
        <w:pStyle w:val="ListBullet3"/>
      </w:pPr>
      <w:r w:rsidRPr="00700E13">
        <w:t>theories of leadership</w:t>
      </w:r>
    </w:p>
    <w:p w:rsidR="00000000" w:rsidRPr="00700E13" w:rsidP="00700E13">
      <w:pPr>
        <w:pStyle w:val="ListBullet3"/>
      </w:pPr>
      <w:r w:rsidRPr="00700E13">
        <w:t>theories of creativity</w:t>
      </w:r>
    </w:p>
    <w:p w:rsidR="00000000" w:rsidRPr="00700E13" w:rsidP="00700E13">
      <w:pPr>
        <w:pStyle w:val="ListBullet3"/>
      </w:pPr>
      <w:r w:rsidRPr="00700E13">
        <w:t>how hairdressers, designers and artists apply creativity to the design process</w:t>
      </w:r>
    </w:p>
    <w:p w:rsidR="00000000" w:rsidRPr="00700E13" w:rsidP="00700E13">
      <w:pPr>
        <w:pStyle w:val="ListBullet3"/>
      </w:pPr>
      <w:r w:rsidRPr="00700E13">
        <w:t>methods used by organisations to encourage innovation and creativity in the workplace</w:t>
      </w:r>
    </w:p>
    <w:p w:rsidR="00000000" w:rsidRPr="00700E13" w:rsidP="00700E13">
      <w:pPr>
        <w:pStyle w:val="ListBullet2"/>
      </w:pPr>
      <w:r w:rsidRPr="00700E13">
        <w:t>develop a report which covers:</w:t>
      </w:r>
    </w:p>
    <w:p w:rsidR="00000000" w:rsidRPr="00700E13" w:rsidP="00700E13">
      <w:pPr>
        <w:pStyle w:val="ListBullet3"/>
      </w:pPr>
      <w:r w:rsidRPr="00700E13">
        <w:t xml:space="preserve">analysis of </w:t>
      </w:r>
      <w:r w:rsidRPr="00700E13">
        <w:t>theories of leadership and creativity</w:t>
      </w:r>
    </w:p>
    <w:p w:rsidR="00000000" w:rsidRPr="00700E13" w:rsidP="00700E13">
      <w:pPr>
        <w:pStyle w:val="ListBullet3"/>
      </w:pPr>
      <w:r w:rsidRPr="00700E13">
        <w:t>analysis of own current leadership style and plans for integrating new practices</w:t>
      </w:r>
    </w:p>
    <w:p w:rsidR="00000000" w:rsidRPr="00700E13" w:rsidP="00700E13">
      <w:pPr>
        <w:pStyle w:val="ListBullet3"/>
      </w:pPr>
      <w:r w:rsidRPr="00700E13">
        <w:t>analysis of own current design style and plans for integrating creativity to own professional design practice</w:t>
      </w:r>
    </w:p>
    <w:p w:rsidR="00000000" w:rsidRPr="00700E13" w:rsidP="00700E13">
      <w:pPr>
        <w:pStyle w:val="ListBullet3"/>
      </w:pPr>
      <w:r w:rsidRPr="00700E13">
        <w:t xml:space="preserve">evaluation of methods used </w:t>
      </w:r>
      <w:r w:rsidRPr="00700E13">
        <w:t>by organisations to encourage innovation and creativity in the workplace, own chosen options and rationale for choice</w:t>
      </w:r>
    </w:p>
    <w:p w:rsidR="00000000" w:rsidRPr="00700E13" w:rsidP="00700E13">
      <w:pPr>
        <w:pStyle w:val="ListBullet3"/>
      </w:pPr>
      <w:r w:rsidRPr="00700E13">
        <w:t>plans for implementing an organisational culture which encourages innovation and creativity.</w:t>
      </w:r>
    </w:p>
    <w:p w:rsidR="00000000" w:rsidRPr="00700E13" w:rsidP="00700E13">
      <w:pPr>
        <w:pStyle w:val="AllowPageBreak"/>
      </w:pPr>
    </w:p>
    <w:p w:rsidR="00000000" w:rsidRPr="00700E13" w:rsidP="00700E13">
      <w:pPr>
        <w:pStyle w:val="Heading1"/>
      </w:pPr>
      <w:bookmarkStart w:id="12" w:name="O_843323"/>
      <w:bookmarkEnd w:id="12"/>
      <w:r w:rsidRPr="00700E13">
        <w:t>Knowledge Evidence</w:t>
      </w:r>
    </w:p>
    <w:p w:rsidR="00000000" w:rsidRPr="00700E13" w:rsidP="00904A31">
      <w:pPr>
        <w:pStyle w:val="BodyText"/>
      </w:pPr>
      <w:r w:rsidRPr="00700E13">
        <w:t>Demonstra</w:t>
      </w:r>
      <w:r w:rsidRPr="00700E13">
        <w:t>ted knowledge required to complete the tasks outlined in elements and performance criteria of this unit:</w:t>
      </w:r>
    </w:p>
    <w:p w:rsidR="00000000" w:rsidRPr="00700E13" w:rsidP="00700E13">
      <w:pPr>
        <w:pStyle w:val="ListBullet"/>
      </w:pPr>
      <w:r w:rsidRPr="00700E13">
        <w:t>different types of research strategies and techniques and the utility of each in collecting and evaluating information relevant to particular projects</w:t>
      </w:r>
    </w:p>
    <w:p w:rsidR="00000000" w:rsidRPr="00700E13" w:rsidP="00700E13">
      <w:pPr>
        <w:pStyle w:val="ListBullet"/>
      </w:pPr>
      <w:r w:rsidRPr="00700E13">
        <w:t>sources of reliable information on theories of leadership and creativity:</w:t>
      </w:r>
    </w:p>
    <w:p w:rsidR="00000000" w:rsidRPr="00700E13" w:rsidP="00700E13">
      <w:pPr>
        <w:pStyle w:val="ListBullet2"/>
      </w:pPr>
      <w:r w:rsidRPr="00700E13">
        <w:t>innovative business organisations</w:t>
      </w:r>
    </w:p>
    <w:p w:rsidR="00000000" w:rsidRPr="00700E13" w:rsidP="00700E13">
      <w:pPr>
        <w:pStyle w:val="ListBullet2"/>
      </w:pPr>
      <w:r w:rsidRPr="00700E13">
        <w:t>trade magazines</w:t>
      </w:r>
    </w:p>
    <w:p w:rsidR="00000000" w:rsidRPr="00700E13" w:rsidP="00700E13">
      <w:pPr>
        <w:pStyle w:val="ListBullet2"/>
      </w:pPr>
      <w:r w:rsidRPr="00700E13">
        <w:t>published articles and conference papers</w:t>
      </w:r>
    </w:p>
    <w:p w:rsidR="00000000" w:rsidRPr="00700E13" w:rsidP="00700E13">
      <w:pPr>
        <w:pStyle w:val="ListBullet2"/>
      </w:pPr>
      <w:r w:rsidRPr="00700E13">
        <w:t>text books</w:t>
      </w:r>
    </w:p>
    <w:p w:rsidR="00000000" w:rsidRPr="00700E13" w:rsidP="00700E13">
      <w:pPr>
        <w:pStyle w:val="ListBullet2"/>
      </w:pPr>
      <w:r w:rsidRPr="00700E13">
        <w:t>university publications</w:t>
      </w:r>
    </w:p>
    <w:p w:rsidR="00000000" w:rsidRPr="00700E13" w:rsidP="00700E13">
      <w:pPr>
        <w:pStyle w:val="ListBullet"/>
      </w:pPr>
      <w:r w:rsidRPr="00700E13">
        <w:t>definitions of:</w:t>
      </w:r>
    </w:p>
    <w:p w:rsidR="00000000" w:rsidRPr="00700E13" w:rsidP="00700E13">
      <w:pPr>
        <w:pStyle w:val="ListBullet2"/>
      </w:pPr>
      <w:r w:rsidRPr="00700E13">
        <w:t>leadership</w:t>
      </w:r>
    </w:p>
    <w:p w:rsidR="00000000" w:rsidRPr="00700E13" w:rsidP="00700E13">
      <w:pPr>
        <w:pStyle w:val="ListBullet2"/>
      </w:pPr>
      <w:r w:rsidRPr="00700E13">
        <w:t>creativity</w:t>
      </w:r>
    </w:p>
    <w:p w:rsidR="00000000" w:rsidRPr="00700E13" w:rsidP="00700E13">
      <w:pPr>
        <w:pStyle w:val="ListBullet2"/>
      </w:pPr>
      <w:r w:rsidRPr="00700E13">
        <w:t>innovation</w:t>
      </w:r>
    </w:p>
    <w:p w:rsidR="00000000" w:rsidRPr="00700E13" w:rsidP="00700E13">
      <w:pPr>
        <w:pStyle w:val="ListBullet"/>
      </w:pPr>
      <w:r w:rsidRPr="00700E13">
        <w:t>si</w:t>
      </w:r>
      <w:r w:rsidRPr="00700E13">
        <w:t>milarities and differences between the concepts of innovation and creativity</w:t>
      </w:r>
    </w:p>
    <w:p w:rsidR="00000000" w:rsidRPr="00700E13" w:rsidP="00700E13">
      <w:pPr>
        <w:pStyle w:val="ListBullet"/>
      </w:pPr>
      <w:r w:rsidRPr="00700E13">
        <w:t>different theories of leadership and creativity:</w:t>
      </w:r>
    </w:p>
    <w:p w:rsidR="00000000" w:rsidRPr="00700E13" w:rsidP="00700E13">
      <w:pPr>
        <w:pStyle w:val="ListBullet2"/>
      </w:pPr>
      <w:r w:rsidRPr="00700E13">
        <w:t>historical perspectives</w:t>
      </w:r>
    </w:p>
    <w:p w:rsidR="00000000" w:rsidRPr="00700E13" w:rsidP="00700E13">
      <w:pPr>
        <w:pStyle w:val="ListBullet2"/>
      </w:pPr>
      <w:r w:rsidRPr="00700E13">
        <w:t>current and emerging thinking</w:t>
      </w:r>
    </w:p>
    <w:p w:rsidR="00000000" w:rsidRPr="00700E13" w:rsidP="00700E13">
      <w:pPr>
        <w:pStyle w:val="ListBullet"/>
      </w:pPr>
      <w:r w:rsidRPr="00700E13">
        <w:t>relationship between theories of leadership and creativity and practical application to hairdressing work</w:t>
      </w:r>
    </w:p>
    <w:p w:rsidR="00000000" w:rsidRPr="00700E13" w:rsidP="00700E13">
      <w:pPr>
        <w:pStyle w:val="ListBullet"/>
      </w:pPr>
      <w:r w:rsidRPr="00700E13">
        <w:t>a range of methods used by organisations to encourage innovation and creativity in the workplace</w:t>
      </w:r>
    </w:p>
    <w:p w:rsidR="00000000" w:rsidRPr="00700E13" w:rsidP="00700E13">
      <w:pPr>
        <w:pStyle w:val="ListBullet"/>
      </w:pPr>
      <w:r w:rsidRPr="00700E13">
        <w:t>types of sustainability and principles which apply to</w:t>
      </w:r>
      <w:r w:rsidRPr="00700E13">
        <w:t xml:space="preserve"> each for the hairdressing industry:</w:t>
      </w:r>
    </w:p>
    <w:p w:rsidR="00000000" w:rsidRPr="00700E13" w:rsidP="00700E13">
      <w:pPr>
        <w:pStyle w:val="ListBullet2"/>
      </w:pPr>
      <w:r w:rsidRPr="00700E13">
        <w:t>economic</w:t>
      </w:r>
    </w:p>
    <w:p w:rsidR="00000000" w:rsidRPr="00700E13" w:rsidP="00700E13">
      <w:pPr>
        <w:pStyle w:val="ListBullet2"/>
      </w:pPr>
      <w:r w:rsidRPr="00700E13">
        <w:t>social</w:t>
      </w:r>
    </w:p>
    <w:p w:rsidR="00000000" w:rsidRPr="00700E13" w:rsidP="00700E13">
      <w:pPr>
        <w:pStyle w:val="ListBullet2"/>
      </w:pPr>
      <w:r w:rsidRPr="00700E13">
        <w:t>environmental</w:t>
      </w:r>
    </w:p>
    <w:p w:rsidR="00000000" w:rsidRPr="00700E13" w:rsidP="00700E13">
      <w:pPr>
        <w:pStyle w:val="ListBullet"/>
      </w:pPr>
      <w:r w:rsidRPr="00700E13">
        <w:t>methods for engaging in professional discussion and debate.</w:t>
      </w:r>
    </w:p>
    <w:p w:rsidR="00000000" w:rsidRPr="00700E13" w:rsidP="00700E13">
      <w:pPr>
        <w:pStyle w:val="AllowPageBreak"/>
      </w:pPr>
    </w:p>
    <w:p w:rsidR="00000000" w:rsidRPr="00700E13" w:rsidP="00700E13">
      <w:pPr>
        <w:pStyle w:val="Heading1"/>
      </w:pPr>
      <w:bookmarkStart w:id="13" w:name="O_843324"/>
      <w:bookmarkEnd w:id="13"/>
      <w:r w:rsidRPr="00700E13">
        <w:t>Assessment Conditions</w:t>
      </w:r>
    </w:p>
    <w:p w:rsidR="00000000" w:rsidRPr="00700E13" w:rsidP="00904A31">
      <w:pPr>
        <w:pStyle w:val="BodyText"/>
      </w:pPr>
      <w:r w:rsidRPr="00700E13">
        <w:t>Assessment must ensure use of:</w:t>
      </w:r>
    </w:p>
    <w:p w:rsidR="00000000" w:rsidRPr="00700E13" w:rsidP="00700E13">
      <w:pPr>
        <w:pStyle w:val="ListBullet"/>
      </w:pPr>
      <w:r w:rsidRPr="00700E13">
        <w:t>computers and the Internet to research information</w:t>
      </w:r>
    </w:p>
    <w:p w:rsidR="00000000" w:rsidRPr="00700E13" w:rsidP="00700E13">
      <w:pPr>
        <w:pStyle w:val="ListBullet"/>
      </w:pPr>
      <w:r w:rsidRPr="00700E13">
        <w:t>publications and texts on leadership and creativity.</w:t>
      </w:r>
    </w:p>
    <w:p w:rsidR="00000000" w:rsidRPr="00700E13" w:rsidP="00700E13">
      <w:pPr>
        <w:pStyle w:val="BodyText"/>
      </w:pPr>
    </w:p>
    <w:p w:rsidR="00000000" w:rsidRPr="00700E13" w:rsidP="00904A31">
      <w:pPr>
        <w:pStyle w:val="BodyText"/>
      </w:pPr>
      <w:r w:rsidRPr="00700E13">
        <w:t>Assessors must satisfy the Standards for Registered Training Organisation’s requirements for assessors; and:</w:t>
      </w:r>
    </w:p>
    <w:p w:rsidR="00000000" w:rsidRPr="00700E13" w:rsidP="00700E13">
      <w:pPr>
        <w:pStyle w:val="ListBullet"/>
      </w:pPr>
      <w:r w:rsidRPr="00700E13">
        <w:t>hold the Graduate Certificate in Hairdressing Creative Leadership, or be able to demonstrate</w:t>
      </w:r>
      <w:r w:rsidRPr="00700E13">
        <w:t xml:space="preserve"> equivalence of competencies; and</w:t>
      </w:r>
    </w:p>
    <w:p w:rsidR="00000000" w:rsidRPr="00700E13" w:rsidP="00700E13">
      <w:pPr>
        <w:pStyle w:val="ListBullet"/>
      </w:pPr>
      <w:r w:rsidRPr="00700E13">
        <w:t>have at least five years full time employment experience in the hairdressing industry where they have applied the skills and knowledge covered in this unit of competency.</w:t>
      </w:r>
    </w:p>
    <w:p w:rsidR="00000000" w:rsidRPr="00700E13" w:rsidP="00700E13">
      <w:pPr>
        <w:pStyle w:val="AllowPageBreak"/>
      </w:pPr>
    </w:p>
    <w:p w:rsidR="00000000" w:rsidRPr="00700E13" w:rsidP="00700E13">
      <w:pPr>
        <w:pStyle w:val="Heading1"/>
      </w:pPr>
      <w:bookmarkStart w:id="14" w:name="O_843327"/>
      <w:bookmarkEnd w:id="14"/>
      <w:r w:rsidRPr="00700E13">
        <w:t>Links</w:t>
      </w:r>
    </w:p>
    <w:p w:rsidR="00000000" w:rsidRPr="00700E13" w:rsidP="00904A31">
      <w:pPr>
        <w:pStyle w:val="BodyText"/>
      </w:pPr>
      <w:r w:rsidRPr="00700E1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C213D6">
        <w:rPr>
          <w:rStyle w:val="Hyperlink"/>
        </w:rPr>
        <w:t>https://vetnet.gov.au/Pages/TrainingDocs.aspx?q=255d312b-db07-48f2-b6d6-1b0b06c42898</w:t>
      </w:r>
      <w:r>
        <w:fldChar w:fldCharType="end"/>
      </w:r>
    </w:p>
    <w:p w:rsidR="00000000" w:rsidRPr="00700E13" w:rsidP="00700E13"/>
    <w:sectPr w:rsidSect="00700E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13" w:rsidRPr="00904A31" w:rsidP="00904A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31" w:rsidP="00700E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4A31" w:rsidP="00700E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04A31" w:rsidP="00700E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13" w:rsidP="00700E13">
    <w:pPr>
      <w:pStyle w:val="Footer"/>
      <w:framePr w:wrap="around"/>
    </w:pPr>
    <w:r>
      <w:fldChar w:fldCharType="begin"/>
    </w:r>
    <w:r>
      <w:instrText xml:space="preserve"> DOCPROPERTY  Subject  \* MERGEFORMAT </w:instrText>
    </w:r>
    <w:r>
      <w:fldChar w:fldCharType="separate"/>
    </w:r>
    <w:r w:rsidR="00904A31">
      <w:t>Approved</w:t>
    </w:r>
    <w:r w:rsidR="00904A31">
      <w:fldChar w:fldCharType="end"/>
    </w:r>
    <w:r>
      <w:tab/>
      <w:t xml:space="preserve">Page </w:t>
    </w:r>
    <w:r>
      <w:fldChar w:fldCharType="begin"/>
    </w:r>
    <w:r>
      <w:instrText xml:space="preserve"> PAGE  \* Arabic  \* MERGEFORMAT </w:instrText>
    </w:r>
    <w:r>
      <w:fldChar w:fldCharType="separate"/>
    </w:r>
    <w:r w:rsidR="00904A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4A31">
      <w:rPr>
        <w:noProof/>
      </w:rPr>
      <w:t>4</w:t>
    </w:r>
    <w:r>
      <w:rPr>
        <w:noProof/>
      </w:rPr>
      <w:fldChar w:fldCharType="end"/>
    </w:r>
  </w:p>
  <w:p w:rsidR="00700E13" w:rsidP="00700E13">
    <w:pPr>
      <w:pStyle w:val="Footer"/>
      <w:framePr w:wrap="around"/>
    </w:pPr>
    <w:r>
      <w:t xml:space="preserve">© Commonwealth of Australia, </w:t>
    </w:r>
    <w:r>
      <w:fldChar w:fldCharType="begin"/>
    </w:r>
    <w:r>
      <w:instrText xml:space="preserve"> DATE  \@ "yyyy"  \* MERGEFORMAT </w:instrText>
    </w:r>
    <w:r>
      <w:fldChar w:fldCharType="separate"/>
    </w:r>
    <w:r w:rsidR="00904A31">
      <w:rPr>
        <w:noProof/>
      </w:rPr>
      <w:t>2025</w:t>
    </w:r>
    <w:r>
      <w:fldChar w:fldCharType="end"/>
    </w:r>
    <w:r>
      <w:tab/>
    </w:r>
    <w:r>
      <w:fldChar w:fldCharType="begin"/>
    </w:r>
    <w:r>
      <w:instrText xml:space="preserve"> DOCPROPERTY  Author  \* MERGEFORMAT </w:instrText>
    </w:r>
    <w:r>
      <w:fldChar w:fldCharType="separate"/>
    </w:r>
    <w:r w:rsidR="00904A31">
      <w:t>Service and Creative Skills Australia</w:t>
    </w:r>
    <w:r w:rsidR="00904A31">
      <w:fldChar w:fldCharType="end"/>
    </w:r>
  </w:p>
  <w:p w:rsidR="00700E13" w:rsidP="00700E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E13" w:rsidRPr="00904A31" w:rsidP="00904A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31" w:rsidRPr="002D2AF8" w:rsidP="00700E13">
    <w:pPr>
      <w:pStyle w:val="Header"/>
      <w:framePr w:wrap="around"/>
    </w:pPr>
    <w:r>
      <w:fldChar w:fldCharType="begin"/>
    </w:r>
    <w:r>
      <w:instrText xml:space="preserve"> TITLE   \* MERGEFORMAT </w:instrText>
    </w:r>
    <w:r>
      <w:fldChar w:fldCharType="separate"/>
    </w:r>
    <w:r>
      <w:t>SHBHTLS004 Provide creative leadership to the hairdressing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4A31" w:rsidP="00700E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13" w:rsidRPr="002D2AF8" w:rsidP="00700E13">
    <w:pPr>
      <w:pStyle w:val="Header"/>
      <w:framePr w:wrap="around"/>
    </w:pPr>
    <w:r>
      <w:fldChar w:fldCharType="begin"/>
    </w:r>
    <w:r>
      <w:instrText xml:space="preserve"> TITLE   \* MERGEFORMAT </w:instrText>
    </w:r>
    <w:r>
      <w:fldChar w:fldCharType="separate"/>
    </w:r>
    <w:r w:rsidR="00904A31">
      <w:t>SHBHTLS004 Provide creative leadership to the hairdressing industry</w:t>
    </w:r>
    <w:r w:rsidR="00904A31">
      <w:fldChar w:fldCharType="end"/>
    </w:r>
    <w:r>
      <w:tab/>
      <w:t xml:space="preserve">Date this document was generated: </w:t>
    </w:r>
    <w:r>
      <w:fldChar w:fldCharType="begin"/>
    </w:r>
    <w:r>
      <w:instrText xml:space="preserve"> CREATEDATE  \@ "d MMMM yyyy"  \* MERGEFORMAT </w:instrText>
    </w:r>
    <w:r>
      <w:fldChar w:fldCharType="separate"/>
    </w:r>
    <w:r w:rsidR="00904A31">
      <w:rPr>
        <w:noProof/>
      </w:rPr>
      <w:t>2 March 2025</w:t>
    </w:r>
    <w:r>
      <w:fldChar w:fldCharType="end"/>
    </w:r>
  </w:p>
  <w:p w:rsidR="00700E13" w:rsidP="00700E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CAE3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FC99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DCF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E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E13"/>
    <w:pPr>
      <w:spacing w:before="360" w:after="60"/>
      <w:outlineLvl w:val="0"/>
    </w:pPr>
    <w:rPr>
      <w:sz w:val="32"/>
    </w:rPr>
  </w:style>
  <w:style w:type="paragraph" w:styleId="Heading2">
    <w:name w:val="heading 2"/>
    <w:basedOn w:val="HeadingBase"/>
    <w:next w:val="BodyText"/>
    <w:link w:val="Heading2Char"/>
    <w:qFormat/>
    <w:rsid w:val="00700E13"/>
    <w:pPr>
      <w:keepLines/>
      <w:spacing w:before="240" w:after="120"/>
      <w:outlineLvl w:val="1"/>
    </w:pPr>
    <w:rPr>
      <w:sz w:val="28"/>
      <w:szCs w:val="40"/>
    </w:rPr>
  </w:style>
  <w:style w:type="paragraph" w:styleId="Heading3">
    <w:name w:val="heading 3"/>
    <w:basedOn w:val="HeadingBase"/>
    <w:next w:val="BodyText"/>
    <w:link w:val="Heading3Char"/>
    <w:qFormat/>
    <w:rsid w:val="00700E13"/>
    <w:pPr>
      <w:spacing w:before="180" w:after="120"/>
      <w:outlineLvl w:val="2"/>
    </w:pPr>
    <w:rPr>
      <w:spacing w:val="-10"/>
      <w:kern w:val="32"/>
    </w:rPr>
  </w:style>
  <w:style w:type="paragraph" w:styleId="Heading4">
    <w:name w:val="heading 4"/>
    <w:basedOn w:val="HeadingBase"/>
    <w:next w:val="BodyText"/>
    <w:link w:val="Heading4Char"/>
    <w:qFormat/>
    <w:rsid w:val="00700E13"/>
    <w:pPr>
      <w:spacing w:before="160" w:after="120"/>
      <w:outlineLvl w:val="3"/>
    </w:pPr>
    <w:rPr>
      <w:sz w:val="22"/>
    </w:rPr>
  </w:style>
  <w:style w:type="paragraph" w:styleId="Heading5">
    <w:name w:val="heading 5"/>
    <w:basedOn w:val="HeadingBase"/>
    <w:next w:val="Normal"/>
    <w:link w:val="Heading5Char"/>
    <w:qFormat/>
    <w:rsid w:val="00700E13"/>
    <w:pPr>
      <w:spacing w:before="80"/>
      <w:outlineLvl w:val="4"/>
    </w:pPr>
    <w:rPr>
      <w:color w:val="918585"/>
      <w:sz w:val="20"/>
    </w:rPr>
  </w:style>
  <w:style w:type="paragraph" w:styleId="Heading6">
    <w:name w:val="heading 6"/>
    <w:basedOn w:val="HeadingBase"/>
    <w:next w:val="Normal"/>
    <w:link w:val="Heading6Char"/>
    <w:qFormat/>
    <w:rsid w:val="00700E13"/>
    <w:pPr>
      <w:spacing w:before="60"/>
      <w:outlineLvl w:val="5"/>
    </w:pPr>
    <w:rPr>
      <w:color w:val="918585"/>
      <w:sz w:val="20"/>
    </w:rPr>
  </w:style>
  <w:style w:type="paragraph" w:styleId="Heading7">
    <w:name w:val="heading 7"/>
    <w:basedOn w:val="Normal"/>
    <w:next w:val="Normal"/>
    <w:link w:val="Heading7Char"/>
    <w:qFormat/>
    <w:rsid w:val="00700E13"/>
    <w:pPr>
      <w:ind w:left="720"/>
      <w:outlineLvl w:val="6"/>
    </w:pPr>
    <w:rPr>
      <w:i/>
    </w:rPr>
  </w:style>
  <w:style w:type="paragraph" w:styleId="Heading8">
    <w:name w:val="heading 8"/>
    <w:basedOn w:val="Normal"/>
    <w:next w:val="Normal"/>
    <w:link w:val="Heading8Char"/>
    <w:qFormat/>
    <w:rsid w:val="00700E13"/>
    <w:pPr>
      <w:ind w:left="720"/>
      <w:outlineLvl w:val="7"/>
    </w:pPr>
    <w:rPr>
      <w:i/>
    </w:rPr>
  </w:style>
  <w:style w:type="paragraph" w:styleId="Heading9">
    <w:name w:val="heading 9"/>
    <w:basedOn w:val="Normal"/>
    <w:next w:val="Normal"/>
    <w:link w:val="Heading9Char"/>
    <w:qFormat/>
    <w:rsid w:val="00700E13"/>
    <w:pPr>
      <w:ind w:left="720"/>
      <w:outlineLvl w:val="8"/>
    </w:pPr>
    <w:rPr>
      <w:i/>
    </w:rPr>
  </w:style>
  <w:style w:type="character" w:default="1" w:styleId="DefaultParagraphFont">
    <w:name w:val="Default Paragraph Font"/>
    <w:uiPriority w:val="1"/>
    <w:unhideWhenUsed/>
    <w:rsid w:val="00700E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E13"/>
  </w:style>
  <w:style w:type="character" w:customStyle="1" w:styleId="Heading1Char">
    <w:name w:val="Heading 1 Char"/>
    <w:basedOn w:val="DefaultParagraphFont"/>
    <w:link w:val="Heading1"/>
    <w:rsid w:val="00700E13"/>
    <w:rPr>
      <w:rFonts w:ascii="Times New Roman" w:eastAsia="Times New Roman" w:hAnsi="Times New Roman" w:cs="Times New Roman"/>
      <w:b/>
      <w:sz w:val="32"/>
      <w:szCs w:val="20"/>
      <w:lang w:eastAsia="en-US"/>
    </w:rPr>
  </w:style>
  <w:style w:type="paragraph" w:styleId="BodyText">
    <w:name w:val="Body Text"/>
    <w:basedOn w:val="Normal"/>
    <w:link w:val="BodyTextChar"/>
    <w:rsid w:val="00700E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0E13"/>
    <w:rPr>
      <w:rFonts w:ascii="Times New Roman" w:eastAsia="Times New Roman" w:hAnsi="Times New Roman" w:cs="Times New Roman"/>
      <w:sz w:val="24"/>
      <w:lang w:eastAsia="en-US"/>
    </w:rPr>
  </w:style>
  <w:style w:type="paragraph" w:styleId="List">
    <w:name w:val="List"/>
    <w:basedOn w:val="BodyText"/>
    <w:next w:val="BodyText"/>
    <w:rsid w:val="00700E13"/>
    <w:pPr>
      <w:tabs>
        <w:tab w:val="left" w:pos="340"/>
      </w:tabs>
      <w:spacing w:before="60" w:after="60"/>
      <w:ind w:left="340" w:hanging="340"/>
    </w:pPr>
  </w:style>
  <w:style w:type="paragraph" w:styleId="ListBullet">
    <w:name w:val="List Bullet"/>
    <w:basedOn w:val="List"/>
    <w:rsid w:val="00700E13"/>
    <w:pPr>
      <w:numPr>
        <w:numId w:val="13"/>
      </w:numPr>
      <w:tabs>
        <w:tab w:val="clear" w:pos="340"/>
      </w:tabs>
      <w:spacing w:before="40" w:after="40"/>
    </w:pPr>
  </w:style>
  <w:style w:type="character" w:customStyle="1" w:styleId="SpecialBold">
    <w:name w:val="Special Bold"/>
    <w:basedOn w:val="DefaultParagraphFont"/>
    <w:rsid w:val="00700E13"/>
    <w:rPr>
      <w:b/>
      <w:spacing w:val="0"/>
    </w:rPr>
  </w:style>
  <w:style w:type="paragraph" w:styleId="ListBullet2">
    <w:name w:val="List Bullet 2"/>
    <w:basedOn w:val="List2"/>
    <w:rsid w:val="00700E13"/>
    <w:pPr>
      <w:numPr>
        <w:numId w:val="14"/>
      </w:numPr>
      <w:tabs>
        <w:tab w:val="clear" w:pos="680"/>
      </w:tabs>
    </w:pPr>
  </w:style>
  <w:style w:type="paragraph" w:customStyle="1" w:styleId="SuperHeading">
    <w:name w:val="SuperHeading"/>
    <w:basedOn w:val="Normal"/>
    <w:rsid w:val="00700E13"/>
    <w:pPr>
      <w:spacing w:before="240" w:after="120"/>
      <w:outlineLvl w:val="0"/>
    </w:pPr>
    <w:rPr>
      <w:rFonts w:ascii="Times New Roman" w:hAnsi="Times New Roman"/>
      <w:b/>
      <w:sz w:val="32"/>
    </w:rPr>
  </w:style>
  <w:style w:type="paragraph" w:customStyle="1" w:styleId="AllowPageBreak">
    <w:name w:val="AllowPageBreak"/>
    <w:rsid w:val="00700E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0E13"/>
    <w:pPr>
      <w:numPr>
        <w:numId w:val="3"/>
      </w:numPr>
      <w:tabs>
        <w:tab w:val="clear" w:pos="1021"/>
      </w:tabs>
      <w:ind w:left="1037" w:hanging="357"/>
    </w:pPr>
  </w:style>
  <w:style w:type="character" w:customStyle="1" w:styleId="Heading2Char">
    <w:name w:val="Heading 2 Char"/>
    <w:basedOn w:val="DefaultParagraphFont"/>
    <w:link w:val="Heading2"/>
    <w:rsid w:val="00700E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E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E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E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E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E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E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E13"/>
    <w:rPr>
      <w:rFonts w:ascii="Courier New" w:eastAsia="Times New Roman" w:hAnsi="Courier New" w:cs="Times New Roman"/>
      <w:i/>
      <w:szCs w:val="20"/>
      <w:lang w:eastAsia="en-US"/>
    </w:rPr>
  </w:style>
  <w:style w:type="paragraph" w:customStyle="1" w:styleId="HeadingBase">
    <w:name w:val="Heading Base"/>
    <w:rsid w:val="00700E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E13"/>
    <w:pPr>
      <w:tabs>
        <w:tab w:val="right" w:leader="dot" w:pos="9072"/>
      </w:tabs>
      <w:ind w:left="567"/>
    </w:pPr>
    <w:rPr>
      <w:szCs w:val="22"/>
    </w:rPr>
  </w:style>
  <w:style w:type="paragraph" w:customStyle="1" w:styleId="TOCBase">
    <w:name w:val="TOC Base"/>
    <w:rsid w:val="00700E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E13"/>
    <w:pPr>
      <w:tabs>
        <w:tab w:val="right" w:leader="dot" w:pos="9072"/>
      </w:tabs>
      <w:spacing w:before="40" w:after="40"/>
      <w:ind w:left="284"/>
    </w:pPr>
    <w:rPr>
      <w:rFonts w:ascii="Times New Roman" w:hAnsi="Times New Roman"/>
    </w:rPr>
  </w:style>
  <w:style w:type="paragraph" w:styleId="TOC1">
    <w:name w:val="toc 1"/>
    <w:basedOn w:val="TOCBase"/>
    <w:next w:val="Normal"/>
    <w:rsid w:val="00700E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E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E13"/>
    <w:rPr>
      <w:rFonts w:ascii="Times New Roman" w:eastAsia="Times New Roman" w:hAnsi="Times New Roman" w:cs="Times New Roman"/>
      <w:sz w:val="16"/>
      <w:lang w:eastAsia="en-US"/>
    </w:rPr>
  </w:style>
  <w:style w:type="paragraph" w:styleId="Title">
    <w:name w:val="Title"/>
    <w:basedOn w:val="HeadingBase"/>
    <w:link w:val="TitleChar"/>
    <w:qFormat/>
    <w:rsid w:val="00700E13"/>
    <w:pPr>
      <w:spacing w:before="5040"/>
      <w:jc w:val="center"/>
    </w:pPr>
    <w:rPr>
      <w:sz w:val="48"/>
      <w:szCs w:val="72"/>
      <w:lang w:val="en-US"/>
    </w:rPr>
  </w:style>
  <w:style w:type="character" w:customStyle="1" w:styleId="TitleChar">
    <w:name w:val="Title Char"/>
    <w:basedOn w:val="DefaultParagraphFont"/>
    <w:link w:val="Title"/>
    <w:rsid w:val="00700E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E13"/>
    <w:pPr>
      <w:tabs>
        <w:tab w:val="left" w:pos="3600"/>
        <w:tab w:val="left" w:pos="3958"/>
      </w:tabs>
    </w:pPr>
  </w:style>
  <w:style w:type="paragraph" w:customStyle="1" w:styleId="Note">
    <w:name w:val="Note"/>
    <w:basedOn w:val="BodyText"/>
    <w:rsid w:val="00700E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E13"/>
    <w:pPr>
      <w:framePr w:wrap="auto" w:hAnchor="text" w:y="6049"/>
    </w:pPr>
    <w:rPr>
      <w:color w:val="000000"/>
      <w:sz w:val="40"/>
    </w:rPr>
  </w:style>
  <w:style w:type="paragraph" w:customStyle="1" w:styleId="TOCTitle">
    <w:name w:val="TOCTitle"/>
    <w:basedOn w:val="Heading1"/>
    <w:rsid w:val="00700E13"/>
    <w:pPr>
      <w:spacing w:after="240"/>
      <w:jc w:val="center"/>
      <w:outlineLvl w:val="9"/>
    </w:pPr>
    <w:rPr>
      <w:caps/>
    </w:rPr>
  </w:style>
  <w:style w:type="paragraph" w:customStyle="1" w:styleId="Version">
    <w:name w:val="Version"/>
    <w:rsid w:val="00700E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E13"/>
    <w:pPr>
      <w:keepNext w:val="0"/>
      <w:tabs>
        <w:tab w:val="right" w:pos="4176"/>
      </w:tabs>
      <w:ind w:left="198" w:hanging="198"/>
    </w:pPr>
    <w:rPr>
      <w:rFonts w:ascii="Garamond" w:hAnsi="Garamond"/>
    </w:rPr>
  </w:style>
  <w:style w:type="paragraph" w:styleId="IndexHeading">
    <w:name w:val="index heading"/>
    <w:basedOn w:val="Normal"/>
    <w:next w:val="Index1"/>
    <w:semiHidden/>
    <w:rsid w:val="00700E13"/>
    <w:pPr>
      <w:spacing w:before="120" w:after="120"/>
    </w:pPr>
    <w:rPr>
      <w:rFonts w:ascii="Arial" w:hAnsi="Arial"/>
      <w:b/>
      <w:color w:val="918585"/>
      <w:sz w:val="24"/>
    </w:rPr>
  </w:style>
  <w:style w:type="paragraph" w:styleId="Header">
    <w:name w:val="header"/>
    <w:basedOn w:val="Normal"/>
    <w:link w:val="HeaderChar"/>
    <w:rsid w:val="00700E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E13"/>
    <w:rPr>
      <w:rFonts w:ascii="Times New Roman" w:eastAsia="Times New Roman" w:hAnsi="Times New Roman" w:cs="Times New Roman"/>
      <w:sz w:val="16"/>
      <w:szCs w:val="20"/>
      <w:lang w:val="en-GB" w:eastAsia="en-US"/>
    </w:rPr>
  </w:style>
  <w:style w:type="paragraph" w:customStyle="1" w:styleId="Chapter">
    <w:name w:val="Chapter"/>
    <w:basedOn w:val="Normal"/>
    <w:rsid w:val="00700E13"/>
    <w:pPr>
      <w:spacing w:before="240"/>
    </w:pPr>
    <w:rPr>
      <w:rFonts w:ascii="Times New Roman" w:hAnsi="Times New Roman"/>
      <w:smallCaps/>
      <w:spacing w:val="80"/>
      <w:sz w:val="28"/>
    </w:rPr>
  </w:style>
  <w:style w:type="paragraph" w:customStyle="1" w:styleId="InChapter">
    <w:name w:val="InChapter"/>
    <w:basedOn w:val="Heading3"/>
    <w:rsid w:val="00700E13"/>
    <w:pPr>
      <w:spacing w:after="240"/>
      <w:outlineLvl w:val="9"/>
    </w:pPr>
    <w:rPr>
      <w:noProof/>
    </w:rPr>
  </w:style>
  <w:style w:type="paragraph" w:styleId="Index2">
    <w:name w:val="index 2"/>
    <w:basedOn w:val="Normal"/>
    <w:next w:val="Normal"/>
    <w:semiHidden/>
    <w:rsid w:val="00700E13"/>
    <w:pPr>
      <w:tabs>
        <w:tab w:val="right" w:pos="4176"/>
      </w:tabs>
      <w:ind w:left="568" w:hanging="284"/>
    </w:pPr>
    <w:rPr>
      <w:rFonts w:ascii="Garamond" w:hAnsi="Garamond"/>
    </w:rPr>
  </w:style>
  <w:style w:type="paragraph" w:customStyle="1" w:styleId="Byline">
    <w:name w:val="Byline"/>
    <w:rsid w:val="00700E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E13"/>
    <w:pPr>
      <w:tabs>
        <w:tab w:val="clear" w:pos="3600"/>
        <w:tab w:val="clear" w:pos="3958"/>
      </w:tabs>
      <w:jc w:val="right"/>
    </w:pPr>
  </w:style>
  <w:style w:type="character" w:styleId="Emphasis">
    <w:name w:val="Emphasis"/>
    <w:basedOn w:val="DefaultParagraphFont"/>
    <w:qFormat/>
    <w:rsid w:val="00700E13"/>
    <w:rPr>
      <w:i/>
    </w:rPr>
  </w:style>
  <w:style w:type="paragraph" w:styleId="Caption">
    <w:name w:val="caption"/>
    <w:basedOn w:val="BodyText"/>
    <w:next w:val="Normal"/>
    <w:qFormat/>
    <w:rsid w:val="00700E13"/>
    <w:pPr>
      <w:framePr w:w="2268" w:hSpace="181" w:vSpace="181" w:wrap="around" w:vAnchor="text" w:hAnchor="page" w:x="1135" w:y="285" w:anchorLock="1"/>
    </w:pPr>
    <w:rPr>
      <w:i/>
    </w:rPr>
  </w:style>
  <w:style w:type="paragraph" w:customStyle="1" w:styleId="MiniTOCTitle">
    <w:name w:val="MiniTOCTitle"/>
    <w:basedOn w:val="Heading4"/>
    <w:rsid w:val="00700E13"/>
    <w:pPr>
      <w:spacing w:before="240"/>
      <w:outlineLvl w:val="9"/>
    </w:pPr>
    <w:rPr>
      <w:noProof/>
      <w:sz w:val="24"/>
    </w:rPr>
  </w:style>
  <w:style w:type="paragraph" w:customStyle="1" w:styleId="MiniTOCItem">
    <w:name w:val="MiniTOCItem"/>
    <w:basedOn w:val="ListBullet"/>
    <w:rsid w:val="00700E13"/>
    <w:pPr>
      <w:numPr>
        <w:numId w:val="0"/>
      </w:numPr>
      <w:tabs>
        <w:tab w:val="right" w:leader="dot" w:pos="6521"/>
      </w:tabs>
      <w:spacing w:before="0" w:after="0"/>
    </w:pPr>
  </w:style>
  <w:style w:type="paragraph" w:customStyle="1" w:styleId="TOFTitle">
    <w:name w:val="TOFTitle"/>
    <w:basedOn w:val="TOCTitle"/>
    <w:rsid w:val="00700E13"/>
  </w:style>
  <w:style w:type="paragraph" w:styleId="TableofFigures">
    <w:name w:val="table of figures"/>
    <w:basedOn w:val="Normal"/>
    <w:next w:val="Normal"/>
    <w:semiHidden/>
    <w:rsid w:val="00700E13"/>
    <w:pPr>
      <w:tabs>
        <w:tab w:val="right" w:leader="dot" w:pos="9072"/>
      </w:tabs>
      <w:ind w:left="970" w:hanging="403"/>
    </w:pPr>
    <w:rPr>
      <w:rFonts w:ascii="Times New Roman" w:hAnsi="Times New Roman"/>
      <w:b/>
    </w:rPr>
  </w:style>
  <w:style w:type="paragraph" w:styleId="ListNumber">
    <w:name w:val="List Number"/>
    <w:basedOn w:val="List"/>
    <w:rsid w:val="00700E13"/>
    <w:pPr>
      <w:numPr>
        <w:numId w:val="16"/>
      </w:numPr>
      <w:tabs>
        <w:tab w:val="clear" w:pos="340"/>
      </w:tabs>
    </w:pPr>
  </w:style>
  <w:style w:type="character" w:customStyle="1" w:styleId="WingdingSymbols">
    <w:name w:val="Wingding Symbols"/>
    <w:rsid w:val="00700E13"/>
    <w:rPr>
      <w:rFonts w:ascii="Wingdings" w:hAnsi="Wingdings"/>
    </w:rPr>
  </w:style>
  <w:style w:type="paragraph" w:customStyle="1" w:styleId="TableHeading">
    <w:name w:val="Table Heading"/>
    <w:basedOn w:val="HeadingBase"/>
    <w:rsid w:val="00700E13"/>
    <w:pPr>
      <w:keepLines/>
      <w:pBdr>
        <w:bottom w:val="single" w:sz="6" w:space="1" w:color="918585"/>
      </w:pBdr>
      <w:spacing w:before="240"/>
    </w:pPr>
  </w:style>
  <w:style w:type="character" w:customStyle="1" w:styleId="HotSpot">
    <w:name w:val="HotSpot"/>
    <w:rsid w:val="00700E13"/>
    <w:rPr>
      <w:color w:val="0033CC"/>
      <w:u w:val="none"/>
    </w:rPr>
  </w:style>
  <w:style w:type="paragraph" w:customStyle="1" w:styleId="BodyTextRight">
    <w:name w:val="Body Text Right"/>
    <w:basedOn w:val="BodyText"/>
    <w:rsid w:val="00700E13"/>
    <w:pPr>
      <w:spacing w:before="0" w:after="0"/>
      <w:jc w:val="right"/>
    </w:pPr>
  </w:style>
  <w:style w:type="paragraph" w:styleId="Index3">
    <w:name w:val="index 3"/>
    <w:basedOn w:val="ListNumber2"/>
    <w:next w:val="Normal"/>
    <w:semiHidden/>
    <w:rsid w:val="00700E13"/>
    <w:pPr>
      <w:numPr>
        <w:numId w:val="0"/>
      </w:numPr>
      <w:tabs>
        <w:tab w:val="right" w:leader="dot" w:pos="4176"/>
      </w:tabs>
    </w:pPr>
  </w:style>
  <w:style w:type="paragraph" w:styleId="ListNumber2">
    <w:name w:val="List Number 2"/>
    <w:basedOn w:val="List2"/>
    <w:rsid w:val="00700E13"/>
    <w:pPr>
      <w:numPr>
        <w:numId w:val="11"/>
      </w:numPr>
      <w:tabs>
        <w:tab w:val="clear" w:pos="1060"/>
      </w:tabs>
    </w:pPr>
  </w:style>
  <w:style w:type="paragraph" w:customStyle="1" w:styleId="MarginNote">
    <w:name w:val="Margin Note"/>
    <w:basedOn w:val="BodyText"/>
    <w:rsid w:val="00700E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E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E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E13"/>
    <w:rPr>
      <w:sz w:val="32"/>
    </w:rPr>
  </w:style>
  <w:style w:type="paragraph" w:customStyle="1" w:styleId="HeadingProcedure">
    <w:name w:val="Heading Procedure"/>
    <w:basedOn w:val="HeadingBase"/>
    <w:next w:val="Normal"/>
    <w:rsid w:val="00700E13"/>
    <w:pPr>
      <w:tabs>
        <w:tab w:val="left" w:pos="0"/>
      </w:tabs>
      <w:spacing w:before="120" w:after="60"/>
    </w:pPr>
    <w:rPr>
      <w:i/>
      <w:color w:val="918585"/>
      <w:sz w:val="22"/>
    </w:rPr>
  </w:style>
  <w:style w:type="paragraph" w:customStyle="1" w:styleId="TableBodyText">
    <w:name w:val="Table Body Text"/>
    <w:basedOn w:val="BodyText"/>
    <w:rsid w:val="00700E13"/>
    <w:pPr>
      <w:spacing w:before="60" w:after="60"/>
    </w:pPr>
  </w:style>
  <w:style w:type="paragraph" w:styleId="ListContinue">
    <w:name w:val="List Continue"/>
    <w:basedOn w:val="List"/>
    <w:rsid w:val="00700E13"/>
    <w:pPr>
      <w:ind w:firstLine="0"/>
    </w:pPr>
  </w:style>
  <w:style w:type="paragraph" w:customStyle="1" w:styleId="ListNote">
    <w:name w:val="List Note"/>
    <w:basedOn w:val="List"/>
    <w:rsid w:val="00700E13"/>
    <w:pPr>
      <w:pBdr>
        <w:top w:val="single" w:sz="6" w:space="2" w:color="918585"/>
        <w:bottom w:val="single" w:sz="6" w:space="2" w:color="918585"/>
      </w:pBdr>
      <w:tabs>
        <w:tab w:val="left" w:pos="1021"/>
      </w:tabs>
      <w:ind w:firstLine="0"/>
    </w:pPr>
  </w:style>
  <w:style w:type="paragraph" w:customStyle="1" w:styleId="Warning">
    <w:name w:val="Warning"/>
    <w:basedOn w:val="BodyText"/>
    <w:rsid w:val="00700E13"/>
    <w:pPr>
      <w:shd w:val="clear" w:color="auto" w:fill="D9D9D9"/>
      <w:tabs>
        <w:tab w:val="left" w:pos="992"/>
      </w:tabs>
      <w:ind w:left="119" w:right="119"/>
    </w:pPr>
    <w:rPr>
      <w:sz w:val="20"/>
    </w:rPr>
  </w:style>
  <w:style w:type="paragraph" w:customStyle="1" w:styleId="MarginIcons">
    <w:name w:val="Margin Icons"/>
    <w:basedOn w:val="BodyText"/>
    <w:rsid w:val="00700E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E13"/>
    <w:rPr>
      <w:rFonts w:ascii="Courier New" w:hAnsi="Courier New"/>
    </w:rPr>
  </w:style>
  <w:style w:type="paragraph" w:customStyle="1" w:styleId="NoteBullet">
    <w:name w:val="Note Bullet"/>
    <w:basedOn w:val="Note"/>
    <w:rsid w:val="00700E13"/>
    <w:pPr>
      <w:tabs>
        <w:tab w:val="clear" w:pos="680"/>
      </w:tabs>
      <w:spacing w:before="60" w:after="60"/>
    </w:pPr>
  </w:style>
  <w:style w:type="paragraph" w:customStyle="1" w:styleId="SubHeading2">
    <w:name w:val="SubHeading2"/>
    <w:basedOn w:val="HeadingBase"/>
    <w:rsid w:val="00700E13"/>
    <w:pPr>
      <w:spacing w:before="240" w:after="60"/>
    </w:pPr>
    <w:rPr>
      <w:sz w:val="20"/>
    </w:rPr>
  </w:style>
  <w:style w:type="paragraph" w:customStyle="1" w:styleId="SubHeading1">
    <w:name w:val="SubHeading1"/>
    <w:basedOn w:val="HeadingBase"/>
    <w:rsid w:val="00700E13"/>
    <w:pPr>
      <w:spacing w:before="240" w:after="60"/>
    </w:pPr>
    <w:rPr>
      <w:color w:val="918585"/>
      <w:sz w:val="22"/>
    </w:rPr>
  </w:style>
  <w:style w:type="paragraph" w:customStyle="1" w:styleId="SideHeading">
    <w:name w:val="Side Heading"/>
    <w:basedOn w:val="HeadingBase"/>
    <w:rsid w:val="00700E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E13"/>
    <w:pPr>
      <w:numPr>
        <w:numId w:val="12"/>
      </w:numPr>
    </w:pPr>
  </w:style>
  <w:style w:type="paragraph" w:styleId="PlainText">
    <w:name w:val="Plain Text"/>
    <w:basedOn w:val="Normal"/>
    <w:link w:val="PlainTextChar"/>
    <w:rsid w:val="00700E13"/>
    <w:rPr>
      <w:sz w:val="20"/>
    </w:rPr>
  </w:style>
  <w:style w:type="character" w:customStyle="1" w:styleId="PlainTextChar">
    <w:name w:val="Plain Text Char"/>
    <w:basedOn w:val="DefaultParagraphFont"/>
    <w:link w:val="PlainText"/>
    <w:rsid w:val="00700E13"/>
    <w:rPr>
      <w:rFonts w:ascii="Courier New" w:eastAsia="Times New Roman" w:hAnsi="Courier New" w:cs="Times New Roman"/>
      <w:sz w:val="20"/>
      <w:szCs w:val="20"/>
      <w:lang w:eastAsia="en-US"/>
    </w:rPr>
  </w:style>
  <w:style w:type="character" w:customStyle="1" w:styleId="MenuOption">
    <w:name w:val="Menu Option"/>
    <w:basedOn w:val="DefaultParagraphFont"/>
    <w:rsid w:val="00700E13"/>
    <w:rPr>
      <w:b/>
      <w:smallCaps/>
    </w:rPr>
  </w:style>
  <w:style w:type="paragraph" w:customStyle="1" w:styleId="TableListNumber">
    <w:name w:val="Table List Number"/>
    <w:basedOn w:val="ListNumber"/>
    <w:rsid w:val="00700E13"/>
    <w:pPr>
      <w:numPr>
        <w:numId w:val="0"/>
      </w:numPr>
    </w:pPr>
  </w:style>
  <w:style w:type="paragraph" w:styleId="TOC4">
    <w:name w:val="toc 4"/>
    <w:basedOn w:val="TOCBase"/>
    <w:next w:val="Normal"/>
    <w:semiHidden/>
    <w:rsid w:val="00700E13"/>
    <w:pPr>
      <w:tabs>
        <w:tab w:val="right" w:leader="dot" w:pos="9071"/>
      </w:tabs>
      <w:ind w:left="1701"/>
    </w:pPr>
  </w:style>
  <w:style w:type="paragraph" w:customStyle="1" w:styleId="ListAlpha">
    <w:name w:val="List Alpha"/>
    <w:basedOn w:val="List"/>
    <w:rsid w:val="00700E13"/>
    <w:pPr>
      <w:numPr>
        <w:numId w:val="10"/>
      </w:numPr>
    </w:pPr>
  </w:style>
  <w:style w:type="paragraph" w:customStyle="1" w:styleId="ListAlpha2">
    <w:name w:val="List Alpha 2"/>
    <w:basedOn w:val="List2"/>
    <w:rsid w:val="00700E13"/>
    <w:pPr>
      <w:numPr>
        <w:numId w:val="9"/>
      </w:numPr>
    </w:pPr>
  </w:style>
  <w:style w:type="paragraph" w:styleId="List2">
    <w:name w:val="List 2"/>
    <w:basedOn w:val="BodyText"/>
    <w:rsid w:val="00700E13"/>
    <w:pPr>
      <w:tabs>
        <w:tab w:val="left" w:pos="680"/>
      </w:tabs>
      <w:spacing w:before="60" w:after="60"/>
      <w:ind w:left="680" w:hanging="340"/>
    </w:pPr>
  </w:style>
  <w:style w:type="paragraph" w:styleId="List3">
    <w:name w:val="List 3"/>
    <w:basedOn w:val="BodyText"/>
    <w:rsid w:val="00700E13"/>
    <w:pPr>
      <w:tabs>
        <w:tab w:val="left" w:pos="1021"/>
      </w:tabs>
      <w:spacing w:before="60" w:after="60"/>
      <w:ind w:left="1020" w:hanging="340"/>
    </w:pPr>
  </w:style>
  <w:style w:type="paragraph" w:styleId="List4">
    <w:name w:val="List 4"/>
    <w:basedOn w:val="BodyText"/>
    <w:rsid w:val="00700E13"/>
    <w:pPr>
      <w:tabs>
        <w:tab w:val="left" w:pos="1361"/>
      </w:tabs>
      <w:spacing w:before="60" w:after="60"/>
      <w:ind w:left="1361" w:hanging="340"/>
    </w:pPr>
  </w:style>
  <w:style w:type="paragraph" w:styleId="List5">
    <w:name w:val="List 5"/>
    <w:basedOn w:val="BodyText"/>
    <w:rsid w:val="00700E13"/>
    <w:pPr>
      <w:tabs>
        <w:tab w:val="left" w:pos="1701"/>
      </w:tabs>
      <w:spacing w:before="60" w:after="60"/>
      <w:ind w:left="1701" w:hanging="340"/>
    </w:pPr>
  </w:style>
  <w:style w:type="paragraph" w:styleId="ListBullet4">
    <w:name w:val="List Bullet 4"/>
    <w:basedOn w:val="List4"/>
    <w:rsid w:val="00700E13"/>
    <w:pPr>
      <w:numPr>
        <w:numId w:val="4"/>
      </w:numPr>
      <w:tabs>
        <w:tab w:val="clear" w:pos="1361"/>
      </w:tabs>
    </w:pPr>
  </w:style>
  <w:style w:type="paragraph" w:styleId="ListBullet5">
    <w:name w:val="List Bullet 5"/>
    <w:basedOn w:val="List5"/>
    <w:rsid w:val="00700E13"/>
    <w:pPr>
      <w:numPr>
        <w:numId w:val="5"/>
      </w:numPr>
    </w:pPr>
  </w:style>
  <w:style w:type="paragraph" w:styleId="ListContinue2">
    <w:name w:val="List Continue 2"/>
    <w:basedOn w:val="List2"/>
    <w:rsid w:val="00700E13"/>
    <w:pPr>
      <w:ind w:firstLine="0"/>
    </w:pPr>
  </w:style>
  <w:style w:type="paragraph" w:styleId="ListContinue3">
    <w:name w:val="List Continue 3"/>
    <w:basedOn w:val="List3"/>
    <w:rsid w:val="00700E13"/>
    <w:pPr>
      <w:ind w:left="1021" w:firstLine="0"/>
    </w:pPr>
  </w:style>
  <w:style w:type="paragraph" w:styleId="ListContinue4">
    <w:name w:val="List Continue 4"/>
    <w:basedOn w:val="List4"/>
    <w:rsid w:val="00700E13"/>
    <w:pPr>
      <w:ind w:firstLine="0"/>
    </w:pPr>
  </w:style>
  <w:style w:type="paragraph" w:styleId="ListContinue5">
    <w:name w:val="List Continue 5"/>
    <w:basedOn w:val="List5"/>
    <w:rsid w:val="00700E13"/>
    <w:pPr>
      <w:ind w:firstLine="0"/>
    </w:pPr>
  </w:style>
  <w:style w:type="paragraph" w:styleId="ListNumber3">
    <w:name w:val="List Number 3"/>
    <w:basedOn w:val="List3"/>
    <w:rsid w:val="00700E13"/>
    <w:pPr>
      <w:numPr>
        <w:numId w:val="6"/>
      </w:numPr>
    </w:pPr>
  </w:style>
  <w:style w:type="paragraph" w:styleId="ListNumber4">
    <w:name w:val="List Number 4"/>
    <w:basedOn w:val="List4"/>
    <w:rsid w:val="00700E13"/>
    <w:pPr>
      <w:numPr>
        <w:numId w:val="7"/>
      </w:numPr>
    </w:pPr>
  </w:style>
  <w:style w:type="paragraph" w:styleId="ListNumber5">
    <w:name w:val="List Number 5"/>
    <w:basedOn w:val="List5"/>
    <w:rsid w:val="00700E13"/>
    <w:pPr>
      <w:numPr>
        <w:numId w:val="8"/>
      </w:numPr>
    </w:pPr>
  </w:style>
  <w:style w:type="paragraph" w:styleId="BlockText">
    <w:name w:val="Block Text"/>
    <w:basedOn w:val="Normal"/>
    <w:rsid w:val="00700E13"/>
    <w:pPr>
      <w:spacing w:after="120"/>
      <w:ind w:left="1440" w:right="1440"/>
    </w:pPr>
  </w:style>
  <w:style w:type="character" w:customStyle="1" w:styleId="Subscript">
    <w:name w:val="Subscript"/>
    <w:basedOn w:val="DefaultParagraphFont"/>
    <w:rsid w:val="00700E13"/>
    <w:rPr>
      <w:sz w:val="16"/>
      <w:vertAlign w:val="subscript"/>
    </w:rPr>
  </w:style>
  <w:style w:type="character" w:customStyle="1" w:styleId="Superscript">
    <w:name w:val="Superscript"/>
    <w:basedOn w:val="DefaultParagraphFont"/>
    <w:rsid w:val="00700E13"/>
    <w:rPr>
      <w:sz w:val="16"/>
      <w:vertAlign w:val="superscript"/>
    </w:rPr>
  </w:style>
  <w:style w:type="character" w:customStyle="1" w:styleId="Symbols">
    <w:name w:val="Symbols"/>
    <w:basedOn w:val="DefaultParagraphFont"/>
    <w:rsid w:val="00700E13"/>
    <w:rPr>
      <w:rFonts w:ascii="Symbol" w:hAnsi="Symbol"/>
    </w:rPr>
  </w:style>
  <w:style w:type="character" w:customStyle="1" w:styleId="MenuOptions">
    <w:name w:val="Menu Options"/>
    <w:basedOn w:val="DefaultParagraphFont"/>
    <w:rsid w:val="00700E13"/>
    <w:rPr>
      <w:rFonts w:ascii="Arial Narrow" w:hAnsi="Arial Narrow"/>
      <w:smallCaps/>
    </w:rPr>
  </w:style>
  <w:style w:type="character" w:customStyle="1" w:styleId="Buttons">
    <w:name w:val="Buttons"/>
    <w:basedOn w:val="DefaultParagraphFont"/>
    <w:rsid w:val="00700E13"/>
    <w:rPr>
      <w:b/>
    </w:rPr>
  </w:style>
  <w:style w:type="character" w:customStyle="1" w:styleId="Underlined">
    <w:name w:val="Underlined"/>
    <w:basedOn w:val="DefaultParagraphFont"/>
    <w:rsid w:val="00700E13"/>
    <w:rPr>
      <w:u w:val="single"/>
    </w:rPr>
  </w:style>
  <w:style w:type="paragraph" w:customStyle="1" w:styleId="TableBodyTextRight">
    <w:name w:val="Table Body Text Right"/>
    <w:basedOn w:val="TableBodyText"/>
    <w:rsid w:val="00700E13"/>
    <w:pPr>
      <w:widowControl w:val="0"/>
      <w:autoSpaceDE w:val="0"/>
      <w:autoSpaceDN w:val="0"/>
      <w:adjustRightInd w:val="0"/>
      <w:jc w:val="right"/>
    </w:pPr>
    <w:rPr>
      <w:rFonts w:cs="Arial"/>
      <w:szCs w:val="18"/>
    </w:rPr>
  </w:style>
  <w:style w:type="paragraph" w:customStyle="1" w:styleId="CopyrightText">
    <w:name w:val="Copyright Text"/>
    <w:basedOn w:val="BodyText"/>
    <w:rsid w:val="00700E13"/>
    <w:rPr>
      <w:sz w:val="18"/>
    </w:rPr>
  </w:style>
  <w:style w:type="paragraph" w:customStyle="1" w:styleId="BodySmallRight">
    <w:name w:val="Body Small Right"/>
    <w:basedOn w:val="BodyTextRight"/>
    <w:rsid w:val="00700E13"/>
    <w:rPr>
      <w:sz w:val="18"/>
      <w:szCs w:val="18"/>
    </w:rPr>
  </w:style>
  <w:style w:type="paragraph" w:customStyle="1" w:styleId="MarginEdition">
    <w:name w:val="Margin Edition"/>
    <w:basedOn w:val="MarginNote"/>
    <w:rsid w:val="00700E13"/>
    <w:pPr>
      <w:spacing w:before="0" w:after="0"/>
    </w:pPr>
    <w:rPr>
      <w:rFonts w:ascii="Times New Roman" w:hAnsi="Times New Roman"/>
      <w:color w:val="999999"/>
    </w:rPr>
  </w:style>
  <w:style w:type="paragraph" w:customStyle="1" w:styleId="Spacer">
    <w:name w:val="Spacer"/>
    <w:basedOn w:val="Normal"/>
    <w:rsid w:val="00700E13"/>
    <w:rPr>
      <w:sz w:val="2"/>
      <w:szCs w:val="2"/>
    </w:rPr>
  </w:style>
  <w:style w:type="character" w:customStyle="1" w:styleId="Small">
    <w:name w:val="Small"/>
    <w:basedOn w:val="DefaultParagraphFont"/>
    <w:rsid w:val="00700E13"/>
    <w:rPr>
      <w:sz w:val="16"/>
    </w:rPr>
  </w:style>
  <w:style w:type="paragraph" w:customStyle="1" w:styleId="WideTable">
    <w:name w:val="Wide Table"/>
    <w:basedOn w:val="Normal"/>
    <w:rsid w:val="00700E13"/>
    <w:pPr>
      <w:ind w:left="-1418"/>
    </w:pPr>
    <w:rPr>
      <w:sz w:val="2"/>
      <w:szCs w:val="2"/>
    </w:rPr>
  </w:style>
  <w:style w:type="character" w:styleId="PageNumber">
    <w:name w:val="page number"/>
    <w:basedOn w:val="DefaultParagraphFont"/>
    <w:rsid w:val="00700E13"/>
  </w:style>
  <w:style w:type="paragraph" w:styleId="Quote">
    <w:name w:val="Quote"/>
    <w:basedOn w:val="Heading1"/>
    <w:link w:val="QuoteChar"/>
    <w:qFormat/>
    <w:rsid w:val="00700E13"/>
    <w:rPr>
      <w:b w:val="0"/>
      <w:sz w:val="72"/>
      <w:szCs w:val="72"/>
      <w:lang w:val="en-NZ"/>
    </w:rPr>
  </w:style>
  <w:style w:type="character" w:customStyle="1" w:styleId="QuoteChar">
    <w:name w:val="Quote Char"/>
    <w:basedOn w:val="DefaultParagraphFont"/>
    <w:link w:val="Quote"/>
    <w:rsid w:val="00700E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E13"/>
    <w:pPr>
      <w:pageBreakBefore/>
    </w:pPr>
  </w:style>
  <w:style w:type="paragraph" w:customStyle="1" w:styleId="Border">
    <w:name w:val="Border"/>
    <w:basedOn w:val="Normal"/>
    <w:qFormat/>
    <w:rsid w:val="00700E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E13"/>
    <w:rPr>
      <w:b/>
      <w:bCs/>
      <w:i/>
      <w:iCs/>
      <w:color w:val="auto"/>
    </w:rPr>
  </w:style>
  <w:style w:type="paragraph" w:styleId="IntenseQuote">
    <w:name w:val="Intense Quote"/>
    <w:basedOn w:val="Normal"/>
    <w:next w:val="Normal"/>
    <w:link w:val="IntenseQuoteChar"/>
    <w:uiPriority w:val="30"/>
    <w:qFormat/>
    <w:rsid w:val="00700E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E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E13"/>
    <w:rPr>
      <w:smallCaps/>
      <w:color w:val="auto"/>
      <w:u w:val="single"/>
    </w:rPr>
  </w:style>
  <w:style w:type="character" w:styleId="IntenseReference">
    <w:name w:val="Intense Reference"/>
    <w:basedOn w:val="DefaultParagraphFont"/>
    <w:uiPriority w:val="32"/>
    <w:qFormat/>
    <w:rsid w:val="00700E13"/>
    <w:rPr>
      <w:b/>
      <w:bCs/>
      <w:smallCaps/>
      <w:color w:val="auto"/>
      <w:spacing w:val="5"/>
      <w:u w:val="single"/>
    </w:rPr>
  </w:style>
  <w:style w:type="paragraph" w:customStyle="1" w:styleId="2ColumnHeading">
    <w:name w:val="2Column Heading"/>
    <w:basedOn w:val="BodyText"/>
    <w:qFormat/>
    <w:rsid w:val="00700E13"/>
    <w:pPr>
      <w:spacing w:after="60"/>
      <w:ind w:left="-2268"/>
    </w:pPr>
    <w:rPr>
      <w:b/>
    </w:rPr>
  </w:style>
  <w:style w:type="paragraph" w:customStyle="1" w:styleId="Heading1TOC">
    <w:name w:val="Heading1 TOC"/>
    <w:basedOn w:val="Normal"/>
    <w:qFormat/>
    <w:rsid w:val="00700E13"/>
    <w:pPr>
      <w:spacing w:before="240" w:after="120"/>
    </w:pPr>
    <w:rPr>
      <w:rFonts w:ascii="Times New Roman" w:hAnsi="Times New Roman"/>
      <w:b/>
      <w:sz w:val="32"/>
    </w:rPr>
  </w:style>
  <w:style w:type="paragraph" w:customStyle="1" w:styleId="Heading2TOC">
    <w:name w:val="Heading2 TOC"/>
    <w:basedOn w:val="Normal"/>
    <w:qFormat/>
    <w:rsid w:val="00700E13"/>
    <w:pPr>
      <w:spacing w:before="240" w:after="60"/>
    </w:pPr>
    <w:rPr>
      <w:rFonts w:ascii="Times New Roman" w:hAnsi="Times New Roman"/>
      <w:b/>
      <w:sz w:val="28"/>
    </w:rPr>
  </w:style>
  <w:style w:type="character" w:customStyle="1" w:styleId="Underline">
    <w:name w:val="Underline"/>
    <w:basedOn w:val="DefaultParagraphFont"/>
    <w:qFormat/>
    <w:rsid w:val="00700E13"/>
    <w:rPr>
      <w:u w:val="single"/>
    </w:rPr>
  </w:style>
  <w:style w:type="character" w:customStyle="1" w:styleId="BoldandItalics">
    <w:name w:val="Bold and Italics"/>
    <w:qFormat/>
    <w:rsid w:val="00700E13"/>
    <w:rPr>
      <w:b/>
      <w:i/>
      <w:u w:val="none"/>
    </w:rPr>
  </w:style>
  <w:style w:type="paragraph" w:styleId="BalloonText">
    <w:name w:val="Balloon Text"/>
    <w:basedOn w:val="Normal"/>
    <w:link w:val="BalloonTextChar"/>
    <w:rsid w:val="00700E13"/>
    <w:rPr>
      <w:rFonts w:ascii="Tahoma" w:hAnsi="Tahoma" w:cs="Tahoma"/>
      <w:sz w:val="16"/>
      <w:szCs w:val="16"/>
    </w:rPr>
  </w:style>
  <w:style w:type="character" w:customStyle="1" w:styleId="BalloonTextChar">
    <w:name w:val="Balloon Text Char"/>
    <w:basedOn w:val="DefaultParagraphFont"/>
    <w:link w:val="BalloonText"/>
    <w:rsid w:val="00700E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E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0E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E13"/>
    <w:rPr>
      <w:b/>
      <w:color w:val="660033"/>
      <w:spacing w:val="0"/>
    </w:rPr>
  </w:style>
  <w:style w:type="paragraph" w:customStyle="1" w:styleId="Nameditemlist">
    <w:name w:val="Named item list"/>
    <w:basedOn w:val="BodyText"/>
    <w:qFormat/>
    <w:rsid w:val="00700E13"/>
    <w:pPr>
      <w:tabs>
        <w:tab w:val="left" w:pos="2835"/>
      </w:tabs>
      <w:ind w:left="2835" w:hanging="2835"/>
    </w:pPr>
  </w:style>
  <w:style w:type="paragraph" w:customStyle="1" w:styleId="BodyTextnopadding">
    <w:name w:val="Body Text no padding"/>
    <w:basedOn w:val="BodyText"/>
    <w:qFormat/>
    <w:rsid w:val="00700E13"/>
    <w:pPr>
      <w:spacing w:before="0" w:after="0"/>
    </w:pPr>
  </w:style>
  <w:style w:type="paragraph" w:customStyle="1" w:styleId="BodyTextBold">
    <w:name w:val="Body Text Bold"/>
    <w:basedOn w:val="BodyText"/>
    <w:qFormat/>
    <w:rsid w:val="00700E13"/>
    <w:rPr>
      <w:b/>
    </w:rPr>
  </w:style>
  <w:style w:type="character" w:styleId="Hyperlink">
    <w:name w:val="Hyperlink"/>
    <w:basedOn w:val="DefaultParagraphFont"/>
    <w:uiPriority w:val="99"/>
    <w:unhideWhenUsed/>
    <w:rsid w:val="00904A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6223</Characters>
  <Application>Microsoft Office Word</Application>
  <DocSecurity>0</DocSecurity>
  <Lines>177</Lines>
  <Paragraphs>121</Paragraphs>
  <ScaleCrop>false</ScaleCrop>
  <Company>Author-it Software Corporation Ltd.</Company>
  <LinksUpToDate>false</LinksUpToDate>
  <CharactersWithSpaces>7033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SHBHTLS004 Provide creative leadership to the hairdressing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