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7E2" w:rsidP="009037E2">
      <w:pPr>
        <w:pStyle w:val="Title"/>
      </w:pPr>
      <w:r>
        <w:fldChar w:fldCharType="begin"/>
      </w:r>
      <w:r>
        <w:instrText xml:space="preserve"> TITLE   \* MERGEFORMAT </w:instrText>
      </w:r>
      <w:r>
        <w:fldChar w:fldCharType="separate"/>
      </w:r>
      <w:r>
        <w:t>SHBHTLS003 Work as a session stylist</w:t>
      </w:r>
      <w:r>
        <w:fldChar w:fldCharType="end"/>
      </w:r>
    </w:p>
    <w:p w:rsidR="009037E2" w:rsidP="009037E2">
      <w:pPr>
        <w:pStyle w:val="Version"/>
        <w:sectPr w:rsidSect="002C31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1F2" w:rsidP="002C31F2">
      <w:pPr>
        <w:pStyle w:val="SuperHeading"/>
      </w:pPr>
      <w:r w:rsidRPr="002C31F2">
        <w:t>SHBHTLS003 Work as a session stylist</w:t>
      </w:r>
    </w:p>
    <w:p w:rsidR="00000000" w:rsidRPr="002C31F2" w:rsidP="002C31F2">
      <w:pPr>
        <w:pStyle w:val="Heading1"/>
      </w:pPr>
      <w:bookmarkStart w:id="1" w:name="O_843292"/>
      <w:bookmarkEnd w:id="1"/>
      <w:r w:rsidRPr="002C31F2">
        <w:t>Modification History</w:t>
      </w:r>
    </w:p>
    <w:p w:rsidR="00000000" w:rsidRPr="002C31F2" w:rsidP="009037E2">
      <w:pPr>
        <w:pStyle w:val="BodyText"/>
      </w:pPr>
      <w:r w:rsidRPr="002C31F2">
        <w:t>Not applicable.</w:t>
      </w:r>
    </w:p>
    <w:p w:rsidR="00000000" w:rsidRPr="002C31F2" w:rsidP="002C31F2">
      <w:pPr>
        <w:pStyle w:val="Heading1"/>
      </w:pPr>
      <w:bookmarkStart w:id="2" w:name="O_843293"/>
      <w:bookmarkEnd w:id="2"/>
      <w:r w:rsidRPr="002C31F2">
        <w:t>Application</w:t>
      </w:r>
    </w:p>
    <w:p w:rsidR="00000000" w:rsidRPr="002C31F2" w:rsidP="009037E2">
      <w:pPr>
        <w:pStyle w:val="BodyText"/>
      </w:pPr>
      <w:r w:rsidRPr="002C31F2">
        <w:t>This unit describes the performance outcomes, skills and knowledge required to plan and execute finished hair designs for sessions. It requires the ability to identify session objectives and</w:t>
      </w:r>
      <w:r w:rsidRPr="002C31F2">
        <w:t xml:space="preserve"> style requirements, present, consult on and confirm design concepts and to create the finished designs when the session is being staged. Sessions are diverse and can include fashion parades, hair shows, technical seminars, platform demonstrations, trainin</w:t>
      </w:r>
      <w:r w:rsidRPr="002C31F2">
        <w:t>g sessions and fashion shoots as well as film, television and theatre productions.</w:t>
      </w:r>
    </w:p>
    <w:p w:rsidR="00000000" w:rsidRPr="002C31F2" w:rsidP="009037E2">
      <w:pPr>
        <w:pStyle w:val="BodyText"/>
      </w:pPr>
      <w:r w:rsidRPr="002C31F2">
        <w:t>This unit applies to senior hairdressers and barbers who work in and outside the salon preparing hair for the event. They work independently, have considerable specialist s</w:t>
      </w:r>
      <w:r w:rsidRPr="002C31F2">
        <w:t>kills and knowledge and may provide technical leadership, training and support to team members.</w:t>
      </w:r>
    </w:p>
    <w:p w:rsidR="00000000" w:rsidRPr="002C31F2" w:rsidP="009037E2">
      <w:pPr>
        <w:pStyle w:val="BodyText"/>
      </w:pPr>
      <w:r w:rsidRPr="002C31F2">
        <w:t>No occupational licensing, certification or specific legislative requirements apply to this unit at the time of publication.</w:t>
      </w:r>
    </w:p>
    <w:p w:rsidR="00000000" w:rsidRPr="002C31F2" w:rsidP="002C31F2">
      <w:pPr>
        <w:pStyle w:val="Heading1"/>
      </w:pPr>
      <w:bookmarkStart w:id="3" w:name="O_843294"/>
      <w:bookmarkEnd w:id="3"/>
      <w:r w:rsidRPr="002C31F2">
        <w:t>Pre-requisite Uni</w:t>
      </w:r>
      <w:r w:rsidRPr="002C31F2">
        <w:t>t</w:t>
      </w:r>
    </w:p>
    <w:p w:rsidR="00000000" w:rsidRPr="002C31F2" w:rsidP="009037E2">
      <w:pPr>
        <w:pStyle w:val="BodyText"/>
      </w:pPr>
      <w:r w:rsidRPr="002C31F2">
        <w:t>Nil</w:t>
      </w:r>
    </w:p>
    <w:p w:rsidR="00000000" w:rsidRPr="002C31F2" w:rsidP="002C31F2">
      <w:pPr>
        <w:pStyle w:val="Heading1"/>
      </w:pPr>
      <w:bookmarkStart w:id="4" w:name="O_843295"/>
      <w:bookmarkEnd w:id="4"/>
      <w:r w:rsidRPr="002C31F2">
        <w:t>Competency Field</w:t>
      </w:r>
    </w:p>
    <w:p w:rsidR="00000000" w:rsidRPr="002C31F2" w:rsidP="009037E2">
      <w:pPr>
        <w:pStyle w:val="BodyText"/>
      </w:pPr>
      <w:r w:rsidRPr="002C31F2">
        <w:t>Technical Leadership</w:t>
      </w:r>
    </w:p>
    <w:p w:rsidR="00000000" w:rsidRPr="002C31F2" w:rsidP="002C31F2">
      <w:pPr>
        <w:pStyle w:val="Heading1"/>
      </w:pPr>
      <w:bookmarkStart w:id="5" w:name="O_843296"/>
      <w:bookmarkEnd w:id="5"/>
      <w:r w:rsidRPr="002C31F2">
        <w:t>Unit Sector</w:t>
      </w:r>
    </w:p>
    <w:p w:rsidR="00000000" w:rsidRPr="002C31F2" w:rsidP="009037E2">
      <w:pPr>
        <w:pStyle w:val="BodyText"/>
      </w:pPr>
      <w:r w:rsidRPr="002C31F2">
        <w:t>Hairdressing</w:t>
      </w:r>
    </w:p>
    <w:p w:rsidR="00000000" w:rsidRPr="002C31F2" w:rsidP="002C31F2">
      <w:pPr>
        <w:pStyle w:val="Heading1"/>
      </w:pPr>
      <w:bookmarkStart w:id="6" w:name="O_843297"/>
      <w:bookmarkEnd w:id="6"/>
      <w:r w:rsidRPr="002C31F2">
        <w:t>Elements and Performance Criteria</w:t>
      </w:r>
    </w:p>
    <w:tbl>
      <w:tblPr>
        <w:tblW w:w="0" w:type="auto"/>
        <w:tblCellMar>
          <w:left w:w="62" w:type="dxa"/>
          <w:right w:w="62" w:type="dxa"/>
        </w:tblCellMar>
        <w:tblLook w:val="0000"/>
      </w:tblPr>
      <w:tblGrid>
        <w:gridCol w:w="4598"/>
        <w:gridCol w:w="4598"/>
      </w:tblGrid>
      <w:tr w:rsidTr="00903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31F2" w:rsidP="002C31F2">
            <w:pPr>
              <w:pStyle w:val="BodyText"/>
            </w:pPr>
            <w:r w:rsidRPr="002C31F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C31F2">
            <w:pPr>
              <w:pStyle w:val="BodyText"/>
              <w:rPr>
                <w:lang w:val="en-NZ"/>
              </w:rPr>
            </w:pPr>
            <w:r w:rsidRPr="002C31F2">
              <w:rPr>
                <w:rStyle w:val="SpecialBold"/>
              </w:rPr>
              <w:t>PERFORMANCE CRITERIA</w:t>
            </w:r>
          </w:p>
        </w:tc>
      </w:tr>
      <w:tr w:rsidTr="00903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1F2">
            <w:pPr>
              <w:pStyle w:val="BodyText"/>
              <w:rPr>
                <w:lang w:val="en-NZ"/>
              </w:rPr>
            </w:pPr>
            <w:r w:rsidRPr="002C31F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C31F2">
            <w:pPr>
              <w:pStyle w:val="BodyText"/>
              <w:rPr>
                <w:lang w:val="en-NZ"/>
              </w:rPr>
            </w:pPr>
            <w:r w:rsidRPr="002C31F2">
              <w:t>Performance criteria describe the performance needed to demonstrate achievement of the element.</w:t>
            </w:r>
          </w:p>
        </w:tc>
      </w:tr>
      <w:tr w:rsidTr="00903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1F2">
            <w:pPr>
              <w:pStyle w:val="List"/>
              <w:rPr>
                <w:lang w:val="en-NZ"/>
              </w:rPr>
            </w:pPr>
            <w:r w:rsidRPr="002C31F2">
              <w:t>1.</w:t>
            </w:r>
            <w:r w:rsidRPr="002C31F2">
              <w:tab/>
              <w:t>Interpret the creative brief.</w:t>
            </w:r>
          </w:p>
        </w:tc>
        <w:tc>
          <w:tcPr>
            <w:tcW w:w="0" w:type="auto"/>
            <w:tcBorders>
              <w:top w:val="nil"/>
              <w:left w:val="nil"/>
              <w:bottom w:val="nil"/>
              <w:right w:val="nil"/>
            </w:tcBorders>
            <w:tcMar>
              <w:top w:w="0" w:type="dxa"/>
              <w:left w:w="62" w:type="dxa"/>
              <w:bottom w:w="0" w:type="dxa"/>
              <w:right w:w="62" w:type="dxa"/>
            </w:tcMar>
          </w:tcPr>
          <w:p w:rsidR="00000000" w:rsidRPr="002C31F2" w:rsidP="002C31F2">
            <w:pPr>
              <w:pStyle w:val="List"/>
            </w:pPr>
            <w:r w:rsidRPr="002C31F2">
              <w:t xml:space="preserve">1.1.Analyse objectives of the session to determine overall design </w:t>
            </w:r>
            <w:r w:rsidRPr="002C31F2">
              <w:t>concepts.</w:t>
            </w:r>
          </w:p>
          <w:p w:rsidR="00000000" w:rsidRPr="002C31F2" w:rsidP="002C31F2">
            <w:pPr>
              <w:pStyle w:val="List"/>
            </w:pPr>
            <w:r w:rsidRPr="002C31F2">
              <w:t>1.2.Participate in preliminary concept meetings to</w:t>
            </w:r>
            <w:r w:rsidRPr="002C31F2">
              <w:t xml:space="preserve"> discuss hair design requirements for the type of production.</w:t>
            </w:r>
          </w:p>
          <w:p w:rsidR="00000000" w:rsidP="002C31F2">
            <w:pPr>
              <w:pStyle w:val="List"/>
              <w:rPr>
                <w:lang w:val="en-NZ"/>
              </w:rPr>
            </w:pPr>
            <w:r w:rsidRPr="002C31F2">
              <w:t>1.3.Identify relevant factors that may determine and affect the finished designs.</w:t>
            </w:r>
          </w:p>
        </w:tc>
      </w:tr>
      <w:tr w:rsidTr="00903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1F2">
            <w:pPr>
              <w:pStyle w:val="List"/>
              <w:rPr>
                <w:lang w:val="en-NZ"/>
              </w:rPr>
            </w:pPr>
            <w:r w:rsidRPr="002C31F2">
              <w:t>2.</w:t>
            </w:r>
            <w:r w:rsidRPr="002C31F2">
              <w:tab/>
              <w:t>Conduct and evaluate research and planning.</w:t>
            </w:r>
          </w:p>
        </w:tc>
        <w:tc>
          <w:tcPr>
            <w:tcW w:w="0" w:type="auto"/>
            <w:tcBorders>
              <w:top w:val="nil"/>
              <w:left w:val="nil"/>
              <w:bottom w:val="nil"/>
              <w:right w:val="nil"/>
            </w:tcBorders>
            <w:tcMar>
              <w:top w:w="0" w:type="dxa"/>
              <w:left w:w="62" w:type="dxa"/>
              <w:bottom w:w="0" w:type="dxa"/>
              <w:right w:w="62" w:type="dxa"/>
            </w:tcMar>
          </w:tcPr>
          <w:p w:rsidR="00000000" w:rsidRPr="002C31F2" w:rsidP="002C31F2">
            <w:pPr>
              <w:pStyle w:val="List"/>
            </w:pPr>
            <w:r w:rsidRPr="002C31F2">
              <w:t>2.1.Complete research and analyse findings to develop hair desig</w:t>
            </w:r>
            <w:r w:rsidRPr="002C31F2">
              <w:t>n concepts.</w:t>
            </w:r>
          </w:p>
          <w:p w:rsidR="00000000" w:rsidRPr="002C31F2" w:rsidP="002C31F2">
            <w:pPr>
              <w:pStyle w:val="List"/>
            </w:pPr>
            <w:r w:rsidRPr="002C31F2">
              <w:t>2.2.Organise and update research materials, findings and documentation for use during design development process.</w:t>
            </w:r>
          </w:p>
          <w:p w:rsidR="00000000" w:rsidP="002C31F2">
            <w:pPr>
              <w:pStyle w:val="List"/>
              <w:rPr>
                <w:lang w:val="en-NZ"/>
              </w:rPr>
            </w:pPr>
            <w:r w:rsidRPr="002C31F2">
              <w:t>2.3.Generate initial concepts according to research findings and discuss with relevant personnel.</w:t>
            </w:r>
          </w:p>
        </w:tc>
      </w:tr>
      <w:tr w:rsidTr="00903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1F2">
            <w:pPr>
              <w:pStyle w:val="List"/>
              <w:rPr>
                <w:lang w:val="en-NZ"/>
              </w:rPr>
            </w:pPr>
            <w:r w:rsidRPr="002C31F2">
              <w:t>3.</w:t>
            </w:r>
            <w:r w:rsidRPr="002C31F2">
              <w:tab/>
              <w:t>Consult and discuss finished</w:t>
            </w:r>
            <w:r w:rsidRPr="002C31F2">
              <w:t xml:space="preserve"> design.</w:t>
            </w:r>
          </w:p>
        </w:tc>
        <w:tc>
          <w:tcPr>
            <w:tcW w:w="0" w:type="auto"/>
            <w:tcBorders>
              <w:top w:val="nil"/>
              <w:left w:val="nil"/>
              <w:bottom w:val="nil"/>
              <w:right w:val="nil"/>
            </w:tcBorders>
            <w:tcMar>
              <w:top w:w="0" w:type="dxa"/>
              <w:left w:w="62" w:type="dxa"/>
              <w:bottom w:w="0" w:type="dxa"/>
              <w:right w:w="62" w:type="dxa"/>
            </w:tcMar>
          </w:tcPr>
          <w:p w:rsidR="00000000" w:rsidRPr="002C31F2" w:rsidP="002C31F2">
            <w:pPr>
              <w:pStyle w:val="List"/>
            </w:pPr>
            <w:r w:rsidRPr="002C31F2">
              <w:t>3.1.Establish specific requirements by physical and visual examination of individual models or performers.</w:t>
            </w:r>
          </w:p>
          <w:p w:rsidR="00000000" w:rsidP="002C31F2">
            <w:pPr>
              <w:pStyle w:val="List"/>
              <w:rPr>
                <w:lang w:val="en-NZ"/>
              </w:rPr>
            </w:pPr>
            <w:r w:rsidRPr="002C31F2">
              <w:t>3.2.Consult on and confirm finished hair designs appropriate to the character, performance, production or event.</w:t>
            </w:r>
          </w:p>
        </w:tc>
      </w:tr>
      <w:tr w:rsidTr="00903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1F2">
            <w:pPr>
              <w:pStyle w:val="List"/>
              <w:rPr>
                <w:lang w:val="en-NZ"/>
              </w:rPr>
            </w:pPr>
            <w:r w:rsidRPr="002C31F2">
              <w:t>4.</w:t>
            </w:r>
            <w:r w:rsidRPr="002C31F2">
              <w:tab/>
              <w:t>Create current, creativ</w:t>
            </w:r>
            <w:r w:rsidRPr="002C31F2">
              <w:t>e and period hair designs.</w:t>
            </w:r>
          </w:p>
        </w:tc>
        <w:tc>
          <w:tcPr>
            <w:tcW w:w="0" w:type="auto"/>
            <w:tcBorders>
              <w:top w:val="nil"/>
              <w:left w:val="nil"/>
              <w:bottom w:val="nil"/>
              <w:right w:val="nil"/>
            </w:tcBorders>
            <w:tcMar>
              <w:top w:w="0" w:type="dxa"/>
              <w:left w:w="62" w:type="dxa"/>
              <w:bottom w:w="0" w:type="dxa"/>
              <w:right w:w="62" w:type="dxa"/>
            </w:tcMar>
          </w:tcPr>
          <w:p w:rsidR="00000000" w:rsidRPr="002C31F2" w:rsidP="002C31F2">
            <w:pPr>
              <w:pStyle w:val="List"/>
            </w:pPr>
            <w:r w:rsidRPr="002C31F2">
              <w:t>4.1.Maintain operator and model or performer comfort and safety during each stage of the process according to organisational procedures.</w:t>
            </w:r>
          </w:p>
          <w:p w:rsidR="00000000" w:rsidRPr="002C31F2" w:rsidP="002C31F2">
            <w:pPr>
              <w:pStyle w:val="List"/>
            </w:pPr>
            <w:r w:rsidRPr="002C31F2">
              <w:t>4.2.Select and use products, materials, tools and techniques to achieve established design r</w:t>
            </w:r>
            <w:r w:rsidRPr="002C31F2">
              <w:t>esults.</w:t>
            </w:r>
          </w:p>
          <w:p w:rsidR="00000000" w:rsidRPr="002C31F2" w:rsidP="002C31F2">
            <w:pPr>
              <w:pStyle w:val="List"/>
            </w:pPr>
            <w:r w:rsidRPr="002C31F2">
              <w:t>4.3.Reflect a predetermined era accurately in finished hair designs, where relevant to the production or event.</w:t>
            </w:r>
          </w:p>
          <w:p w:rsidR="00000000" w:rsidRPr="002C31F2" w:rsidP="002C31F2">
            <w:pPr>
              <w:pStyle w:val="List"/>
            </w:pPr>
            <w:r w:rsidRPr="002C31F2">
              <w:t>4.4.Complete finished hair designs within required timeframes.</w:t>
            </w:r>
          </w:p>
          <w:p w:rsidR="00000000" w:rsidRPr="002C31F2" w:rsidP="002C31F2">
            <w:pPr>
              <w:pStyle w:val="List"/>
            </w:pPr>
            <w:r w:rsidRPr="002C31F2">
              <w:t>4.5.Confirm session director and model or performer satisfaction with finished hair design.</w:t>
            </w:r>
          </w:p>
          <w:p w:rsidR="00000000" w:rsidRPr="002C31F2" w:rsidP="002C31F2">
            <w:pPr>
              <w:pStyle w:val="List"/>
            </w:pPr>
            <w:r w:rsidRPr="002C31F2">
              <w:t>4.6.Document finished hair designs to assist with future performances, events or continuity.</w:t>
            </w:r>
          </w:p>
        </w:tc>
      </w:tr>
    </w:tbl>
    <w:p w:rsidR="00000000" w:rsidRPr="002C31F2" w:rsidP="002C31F2">
      <w:pPr>
        <w:pStyle w:val="BodyText"/>
      </w:pPr>
    </w:p>
    <w:p w:rsidR="00000000" w:rsidRPr="002C31F2" w:rsidP="002C31F2">
      <w:pPr>
        <w:pStyle w:val="AllowPageBreak"/>
      </w:pPr>
    </w:p>
    <w:p w:rsidR="00000000" w:rsidRPr="002C31F2" w:rsidP="002C31F2">
      <w:pPr>
        <w:pStyle w:val="Heading1"/>
      </w:pPr>
      <w:bookmarkStart w:id="7" w:name="O_843298"/>
      <w:bookmarkEnd w:id="7"/>
      <w:r w:rsidRPr="002C31F2">
        <w:t>Foundation Skills</w:t>
      </w:r>
    </w:p>
    <w:tbl>
      <w:tblPr>
        <w:tblW w:w="0" w:type="auto"/>
        <w:tblCellMar>
          <w:left w:w="62" w:type="dxa"/>
          <w:right w:w="62" w:type="dxa"/>
        </w:tblCellMar>
        <w:tblLook w:val="0000"/>
      </w:tblPr>
      <w:tblGrid>
        <w:gridCol w:w="4598"/>
        <w:gridCol w:w="4598"/>
      </w:tblGrid>
      <w:tr w:rsidTr="009037E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31F2">
            <w:pPr>
              <w:pStyle w:val="BodyText"/>
              <w:rPr>
                <w:lang w:val="en-NZ"/>
              </w:rPr>
            </w:pPr>
            <w:r w:rsidRPr="002C31F2">
              <w:t>Foundation skills essential to per</w:t>
            </w:r>
            <w:r w:rsidRPr="002C31F2">
              <w:t>formance in this unit, but not explicit in the performance criteria are listed here, along with a brief context statement.</w:t>
            </w:r>
          </w:p>
        </w:tc>
      </w:tr>
      <w:tr w:rsidTr="00903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31F2" w:rsidP="002C31F2">
            <w:pPr>
              <w:pStyle w:val="BodyText"/>
            </w:pPr>
            <w:r w:rsidRPr="002C31F2">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2C31F2">
            <w:pPr>
              <w:pStyle w:val="BodyText"/>
              <w:rPr>
                <w:lang w:val="en-NZ"/>
              </w:rPr>
            </w:pPr>
            <w:r w:rsidRPr="002C31F2">
              <w:rPr>
                <w:rStyle w:val="SpecialBold"/>
              </w:rPr>
              <w:t>Description</w:t>
            </w:r>
          </w:p>
        </w:tc>
      </w:tr>
      <w:tr w:rsidTr="00903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1F2">
            <w:pPr>
              <w:pStyle w:val="BodyText"/>
              <w:rPr>
                <w:lang w:val="en-NZ"/>
              </w:rPr>
            </w:pPr>
            <w:r w:rsidRPr="002C31F2">
              <w:t>Reading skills to:</w:t>
            </w:r>
          </w:p>
        </w:tc>
        <w:tc>
          <w:tcPr>
            <w:tcW w:w="0" w:type="auto"/>
            <w:tcBorders>
              <w:top w:val="nil"/>
              <w:left w:val="nil"/>
              <w:bottom w:val="nil"/>
              <w:right w:val="nil"/>
            </w:tcBorders>
            <w:tcMar>
              <w:top w:w="0" w:type="dxa"/>
              <w:left w:w="62" w:type="dxa"/>
              <w:bottom w:w="0" w:type="dxa"/>
              <w:right w:w="62" w:type="dxa"/>
            </w:tcMar>
          </w:tcPr>
          <w:p w:rsidR="00000000" w:rsidP="002C31F2">
            <w:pPr>
              <w:pStyle w:val="List"/>
              <w:rPr>
                <w:lang w:val="en-NZ"/>
              </w:rPr>
            </w:pPr>
            <w:r w:rsidRPr="002C31F2">
              <w:t>•</w:t>
            </w:r>
            <w:r w:rsidRPr="002C31F2">
              <w:tab/>
              <w:t>interpret and analyse complex briefs and unfamiliar and complex research information.</w:t>
            </w:r>
          </w:p>
        </w:tc>
      </w:tr>
      <w:tr w:rsidTr="00903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1F2">
            <w:pPr>
              <w:pStyle w:val="BodyText"/>
              <w:rPr>
                <w:lang w:val="en-NZ"/>
              </w:rPr>
            </w:pPr>
            <w:r w:rsidRPr="002C31F2">
              <w:t>Oral communication skills to:</w:t>
            </w:r>
          </w:p>
        </w:tc>
        <w:tc>
          <w:tcPr>
            <w:tcW w:w="0" w:type="auto"/>
            <w:tcBorders>
              <w:top w:val="nil"/>
              <w:left w:val="nil"/>
              <w:bottom w:val="nil"/>
              <w:right w:val="nil"/>
            </w:tcBorders>
            <w:tcMar>
              <w:top w:w="0" w:type="dxa"/>
              <w:left w:w="62" w:type="dxa"/>
              <w:bottom w:w="0" w:type="dxa"/>
              <w:right w:w="62" w:type="dxa"/>
            </w:tcMar>
          </w:tcPr>
          <w:p w:rsidR="00000000" w:rsidP="002C31F2">
            <w:pPr>
              <w:pStyle w:val="List"/>
              <w:rPr>
                <w:lang w:val="en-NZ"/>
              </w:rPr>
            </w:pPr>
            <w:r w:rsidRPr="002C31F2">
              <w:t>•</w:t>
            </w:r>
            <w:r w:rsidRPr="002C31F2">
              <w:tab/>
              <w:t>ask open and closed probe questions and actively listen to discuss and negotiate hair design requirements.</w:t>
            </w:r>
          </w:p>
        </w:tc>
      </w:tr>
      <w:tr w:rsidTr="00903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1F2">
            <w:pPr>
              <w:pStyle w:val="BodyText"/>
              <w:rPr>
                <w:lang w:val="en-NZ"/>
              </w:rPr>
            </w:pPr>
            <w:r w:rsidRPr="002C31F2">
              <w:t>Numeracy skills to:</w:t>
            </w:r>
          </w:p>
        </w:tc>
        <w:tc>
          <w:tcPr>
            <w:tcW w:w="0" w:type="auto"/>
            <w:tcBorders>
              <w:top w:val="nil"/>
              <w:left w:val="nil"/>
              <w:bottom w:val="nil"/>
              <w:right w:val="nil"/>
            </w:tcBorders>
            <w:tcMar>
              <w:top w:w="0" w:type="dxa"/>
              <w:left w:w="62" w:type="dxa"/>
              <w:bottom w:w="0" w:type="dxa"/>
              <w:right w:w="62" w:type="dxa"/>
            </w:tcMar>
          </w:tcPr>
          <w:p w:rsidR="00000000" w:rsidP="002C31F2">
            <w:pPr>
              <w:pStyle w:val="List"/>
              <w:rPr>
                <w:lang w:val="en-NZ"/>
              </w:rPr>
            </w:pPr>
            <w:r w:rsidRPr="002C31F2">
              <w:t>•</w:t>
            </w:r>
            <w:r w:rsidRPr="002C31F2">
              <w:tab/>
              <w:t>calculate quantities of resources required for session.</w:t>
            </w:r>
          </w:p>
        </w:tc>
      </w:tr>
      <w:tr w:rsidTr="00903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1F2">
            <w:pPr>
              <w:pStyle w:val="BodyText"/>
              <w:rPr>
                <w:lang w:val="en-NZ"/>
              </w:rPr>
            </w:pPr>
            <w:r w:rsidRPr="002C31F2">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2C31F2">
            <w:pPr>
              <w:pStyle w:val="List"/>
              <w:rPr>
                <w:lang w:val="en-NZ"/>
              </w:rPr>
            </w:pPr>
            <w:r w:rsidRPr="002C31F2">
              <w:t>•</w:t>
            </w:r>
            <w:r w:rsidRPr="002C31F2">
              <w:tab/>
            </w:r>
            <w:r w:rsidRPr="002C31F2">
              <w:t>efficiently manage operational logistics for delivery of hair design services prior to and during event staging and according to agreed timeframes.</w:t>
            </w:r>
          </w:p>
        </w:tc>
      </w:tr>
      <w:tr w:rsidTr="009037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31F2">
            <w:pPr>
              <w:pStyle w:val="BodyText"/>
              <w:rPr>
                <w:lang w:val="en-NZ"/>
              </w:rPr>
            </w:pPr>
            <w:r w:rsidRPr="002C31F2">
              <w:t>Technology skills to:</w:t>
            </w:r>
          </w:p>
        </w:tc>
        <w:tc>
          <w:tcPr>
            <w:tcW w:w="0" w:type="auto"/>
            <w:tcBorders>
              <w:top w:val="nil"/>
              <w:left w:val="nil"/>
              <w:bottom w:val="nil"/>
              <w:right w:val="nil"/>
            </w:tcBorders>
            <w:tcMar>
              <w:top w:w="0" w:type="dxa"/>
              <w:left w:w="62" w:type="dxa"/>
              <w:bottom w:w="0" w:type="dxa"/>
              <w:right w:w="62" w:type="dxa"/>
            </w:tcMar>
          </w:tcPr>
          <w:p w:rsidR="00000000" w:rsidRPr="002C31F2" w:rsidP="002C31F2">
            <w:pPr>
              <w:pStyle w:val="List"/>
            </w:pPr>
            <w:r w:rsidRPr="002C31F2">
              <w:t>•</w:t>
            </w:r>
            <w:r w:rsidRPr="002C31F2">
              <w:tab/>
              <w:t>use computers and the Internet to research information.</w:t>
            </w:r>
          </w:p>
        </w:tc>
      </w:tr>
    </w:tbl>
    <w:p w:rsidR="00000000" w:rsidRPr="002C31F2" w:rsidP="002C31F2">
      <w:pPr>
        <w:pStyle w:val="BodyText"/>
      </w:pPr>
    </w:p>
    <w:p w:rsidR="00000000" w:rsidRPr="002C31F2" w:rsidP="002C31F2">
      <w:pPr>
        <w:pStyle w:val="AllowPageBreak"/>
      </w:pPr>
    </w:p>
    <w:p w:rsidR="00000000" w:rsidRPr="002C31F2" w:rsidP="002C31F2">
      <w:pPr>
        <w:pStyle w:val="Heading1"/>
      </w:pPr>
      <w:bookmarkStart w:id="8" w:name="O_843300"/>
      <w:bookmarkEnd w:id="8"/>
      <w:r w:rsidRPr="002C31F2">
        <w:t>Unit Map</w:t>
      </w:r>
      <w:r w:rsidRPr="002C31F2">
        <w:t>ping Information</w:t>
      </w:r>
    </w:p>
    <w:p w:rsidR="00000000" w:rsidRPr="002C31F2" w:rsidP="009037E2">
      <w:pPr>
        <w:pStyle w:val="BodyText"/>
      </w:pPr>
      <w:r w:rsidRPr="002C31F2">
        <w:t>SIHHTLS403A Work as a session stylist</w:t>
      </w:r>
    </w:p>
    <w:p w:rsidR="00000000" w:rsidRPr="002C31F2" w:rsidP="002C31F2">
      <w:pPr>
        <w:pStyle w:val="Heading1"/>
      </w:pPr>
      <w:bookmarkStart w:id="9" w:name="O_843307"/>
      <w:bookmarkEnd w:id="9"/>
      <w:r w:rsidRPr="002C31F2">
        <w:t>Links</w:t>
      </w:r>
    </w:p>
    <w:p w:rsidR="00000000" w:rsidRPr="002C31F2" w:rsidP="009037E2">
      <w:pPr>
        <w:pStyle w:val="BodyText"/>
      </w:pPr>
      <w:r w:rsidRPr="002C31F2">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83569F">
        <w:rPr>
          <w:rStyle w:val="Hyperlink"/>
        </w:rPr>
        <w:t>https://vetnet.gov.au/Pages/TrainingDocs.aspx?q=255d312b-db07-48f2-b6d6-1b0b06c42898</w:t>
      </w:r>
      <w:r>
        <w:fldChar w:fldCharType="end"/>
      </w:r>
    </w:p>
    <w:p w:rsidR="00000000" w:rsidRPr="002C31F2" w:rsidP="009037E2">
      <w:pPr>
        <w:pStyle w:val="BodyText"/>
        <w:sectPr w:rsidSect="002C31F2">
          <w:headerReference w:type="default" r:id="rId10"/>
          <w:footerReference w:type="default" r:id="rId11"/>
          <w:pgSz w:w="11908" w:h="16833"/>
          <w:pgMar w:top="1702" w:right="1418" w:bottom="1702" w:left="1418" w:header="992" w:footer="992" w:gutter="0"/>
          <w:cols w:space="720"/>
          <w:noEndnote/>
          <w:docGrid w:linePitch="299"/>
        </w:sectPr>
      </w:pPr>
    </w:p>
    <w:p w:rsidR="00000000" w:rsidRPr="002C31F2" w:rsidP="002C31F2">
      <w:pPr>
        <w:pStyle w:val="SuperHeading"/>
      </w:pPr>
      <w:r w:rsidRPr="002C31F2">
        <w:t>Assessment Requirements for SHBHTLS003 Work as a session stylist</w:t>
      </w:r>
    </w:p>
    <w:p w:rsidR="00000000" w:rsidRPr="002C31F2" w:rsidP="002C31F2">
      <w:pPr>
        <w:pStyle w:val="Heading1"/>
      </w:pPr>
      <w:bookmarkStart w:id="10" w:name="O_843302"/>
      <w:bookmarkEnd w:id="10"/>
      <w:r w:rsidRPr="002C31F2">
        <w:t>Modification History</w:t>
      </w:r>
    </w:p>
    <w:p w:rsidR="00000000" w:rsidRPr="002C31F2" w:rsidP="009037E2">
      <w:pPr>
        <w:pStyle w:val="BodyText"/>
      </w:pPr>
      <w:r w:rsidRPr="002C31F2">
        <w:t>Not applicable.</w:t>
      </w:r>
    </w:p>
    <w:p w:rsidR="00000000" w:rsidRPr="002C31F2" w:rsidP="002C31F2">
      <w:pPr>
        <w:pStyle w:val="Heading1"/>
      </w:pPr>
      <w:bookmarkStart w:id="11" w:name="O_843303"/>
      <w:bookmarkEnd w:id="11"/>
      <w:r w:rsidRPr="002C31F2">
        <w:t>Performance Evidence</w:t>
      </w:r>
    </w:p>
    <w:p w:rsidR="00000000" w:rsidRPr="002C31F2" w:rsidP="009037E2">
      <w:pPr>
        <w:pStyle w:val="BodyText"/>
      </w:pPr>
      <w:r w:rsidRPr="002C31F2">
        <w:t xml:space="preserve">Evidence of the ability to complete tasks outlined in elements and performance </w:t>
      </w:r>
      <w:r w:rsidRPr="002C31F2">
        <w:t>criteria of this unit in the context of the job role, and:</w:t>
      </w:r>
    </w:p>
    <w:p w:rsidR="00000000" w:rsidRPr="002C31F2" w:rsidP="002C31F2">
      <w:pPr>
        <w:pStyle w:val="ListBullet"/>
      </w:pPr>
      <w:r w:rsidRPr="002C31F2">
        <w:t>respond to two different client briefs for different sessions and for each:</w:t>
      </w:r>
    </w:p>
    <w:p w:rsidR="00000000" w:rsidRPr="002C31F2" w:rsidP="002C31F2">
      <w:pPr>
        <w:pStyle w:val="ListBullet2"/>
      </w:pPr>
      <w:r w:rsidRPr="002C31F2">
        <w:t>complete required research to develop appropriate hair design concepts</w:t>
      </w:r>
    </w:p>
    <w:p w:rsidR="00000000" w:rsidRPr="002C31F2" w:rsidP="002C31F2">
      <w:pPr>
        <w:pStyle w:val="ListBullet2"/>
      </w:pPr>
      <w:r w:rsidRPr="002C31F2">
        <w:t>develop and present documented design concepts which must include:</w:t>
      </w:r>
    </w:p>
    <w:p w:rsidR="00000000" w:rsidRPr="002C31F2" w:rsidP="002C31F2">
      <w:pPr>
        <w:pStyle w:val="ListBullet3"/>
      </w:pPr>
      <w:r w:rsidRPr="002C31F2">
        <w:t>description of overall design concepts</w:t>
      </w:r>
    </w:p>
    <w:p w:rsidR="00000000" w:rsidRPr="002C31F2" w:rsidP="002C31F2">
      <w:pPr>
        <w:pStyle w:val="ListBullet3"/>
      </w:pPr>
      <w:r w:rsidRPr="002C31F2">
        <w:t>folio of illustrative material with sketches of designs</w:t>
      </w:r>
    </w:p>
    <w:p w:rsidR="00000000" w:rsidRPr="002C31F2" w:rsidP="002C31F2">
      <w:pPr>
        <w:pStyle w:val="ListBullet3"/>
      </w:pPr>
      <w:r w:rsidRPr="002C31F2">
        <w:t>lists of resources required to achieve designs, any special garments, props and materials</w:t>
      </w:r>
    </w:p>
    <w:p w:rsidR="00000000" w:rsidRPr="002C31F2" w:rsidP="002C31F2">
      <w:pPr>
        <w:pStyle w:val="ListBullet"/>
      </w:pPr>
      <w:r w:rsidRPr="002C31F2">
        <w:t>wo</w:t>
      </w:r>
      <w:r w:rsidRPr="002C31F2">
        <w:t>rk as a session stylist to achieve confirmed finished hair designs appropriate to the character, performance, production or event for at least two different sessions.</w:t>
      </w:r>
    </w:p>
    <w:p w:rsidR="00000000" w:rsidRPr="002C31F2" w:rsidP="002C31F2">
      <w:pPr>
        <w:pStyle w:val="AllowPageBreak"/>
      </w:pPr>
    </w:p>
    <w:p w:rsidR="00000000" w:rsidRPr="002C31F2" w:rsidP="002C31F2">
      <w:pPr>
        <w:pStyle w:val="Heading1"/>
      </w:pPr>
      <w:bookmarkStart w:id="12" w:name="O_843304"/>
      <w:bookmarkEnd w:id="12"/>
      <w:r w:rsidRPr="002C31F2">
        <w:t>Knowledge Evidence</w:t>
      </w:r>
    </w:p>
    <w:p w:rsidR="00000000" w:rsidRPr="002C31F2" w:rsidP="009037E2">
      <w:pPr>
        <w:pStyle w:val="BodyText"/>
      </w:pPr>
      <w:r w:rsidRPr="002C31F2">
        <w:t>Demonstrated knowledge required to complete the tasks outlined in elements and performance criteria of this unit:</w:t>
      </w:r>
    </w:p>
    <w:p w:rsidR="00000000" w:rsidRPr="002C31F2" w:rsidP="002C31F2">
      <w:pPr>
        <w:pStyle w:val="ListBullet"/>
      </w:pPr>
      <w:r w:rsidRPr="002C31F2">
        <w:t>key characteristics and interrelationships of the elements and principles of hair design and use in achieving a wide range of finished hair d</w:t>
      </w:r>
      <w:r w:rsidRPr="002C31F2">
        <w:t>esigns</w:t>
      </w:r>
    </w:p>
    <w:p w:rsidR="00000000" w:rsidRPr="002C31F2" w:rsidP="002C31F2">
      <w:pPr>
        <w:pStyle w:val="ListBullet"/>
      </w:pPr>
      <w:r w:rsidRPr="002C31F2">
        <w:t>sources of reliable information on period hair design</w:t>
      </w:r>
    </w:p>
    <w:p w:rsidR="00000000" w:rsidRPr="002C31F2" w:rsidP="002C31F2">
      <w:pPr>
        <w:pStyle w:val="ListBullet"/>
      </w:pPr>
      <w:r w:rsidRPr="002C31F2">
        <w:t>the history of contemporary and period hair design, eras and the popular designs and colours</w:t>
      </w:r>
    </w:p>
    <w:p w:rsidR="00000000" w:rsidRPr="002C31F2" w:rsidP="002C31F2">
      <w:pPr>
        <w:pStyle w:val="ListBullet"/>
      </w:pPr>
      <w:r w:rsidRPr="002C31F2">
        <w:t>selection, safe application and effects on the hair of:</w:t>
      </w:r>
    </w:p>
    <w:p w:rsidR="00000000" w:rsidRPr="002C31F2" w:rsidP="002C31F2">
      <w:pPr>
        <w:pStyle w:val="ListBullet2"/>
      </w:pPr>
      <w:r w:rsidRPr="002C31F2">
        <w:t>colour and lightening products</w:t>
      </w:r>
    </w:p>
    <w:p w:rsidR="00000000" w:rsidRPr="002C31F2" w:rsidP="002C31F2">
      <w:pPr>
        <w:pStyle w:val="ListBullet2"/>
      </w:pPr>
      <w:r w:rsidRPr="002C31F2">
        <w:t>chemical refor</w:t>
      </w:r>
      <w:r w:rsidRPr="002C31F2">
        <w:t>mation products</w:t>
      </w:r>
    </w:p>
    <w:p w:rsidR="00000000" w:rsidRPr="002C31F2" w:rsidP="002C31F2">
      <w:pPr>
        <w:pStyle w:val="ListBullet"/>
      </w:pPr>
      <w:r w:rsidRPr="002C31F2">
        <w:t>the care and maintenance of, and techniques for attaching, human and synthetic hairpieces</w:t>
      </w:r>
    </w:p>
    <w:p w:rsidR="00000000" w:rsidRPr="002C31F2" w:rsidP="002C31F2">
      <w:pPr>
        <w:pStyle w:val="ListBullet"/>
      </w:pPr>
      <w:r w:rsidRPr="002C31F2">
        <w:t>hair product range available for the session:</w:t>
      </w:r>
    </w:p>
    <w:p w:rsidR="00000000" w:rsidRPr="002C31F2" w:rsidP="002C31F2">
      <w:pPr>
        <w:pStyle w:val="ListBullet2"/>
      </w:pPr>
      <w:r w:rsidRPr="002C31F2">
        <w:t>product purpose</w:t>
      </w:r>
    </w:p>
    <w:p w:rsidR="00000000" w:rsidRPr="002C31F2" w:rsidP="002C31F2">
      <w:pPr>
        <w:pStyle w:val="ListBullet2"/>
      </w:pPr>
      <w:r w:rsidRPr="002C31F2">
        <w:t>action on the hair</w:t>
      </w:r>
    </w:p>
    <w:p w:rsidR="00000000" w:rsidRPr="002C31F2" w:rsidP="002C31F2">
      <w:pPr>
        <w:pStyle w:val="ListBullet2"/>
      </w:pPr>
      <w:r w:rsidRPr="002C31F2">
        <w:t>mixing and application instructions</w:t>
      </w:r>
    </w:p>
    <w:p w:rsidR="00000000" w:rsidRPr="002C31F2" w:rsidP="002C31F2">
      <w:pPr>
        <w:pStyle w:val="ListBullet2"/>
      </w:pPr>
      <w:r w:rsidRPr="002C31F2">
        <w:t>processing and developing times</w:t>
      </w:r>
    </w:p>
    <w:p w:rsidR="00000000" w:rsidRPr="002C31F2" w:rsidP="002C31F2">
      <w:pPr>
        <w:pStyle w:val="ListBullet2"/>
      </w:pPr>
      <w:r w:rsidRPr="002C31F2">
        <w:t>role and basic content of Safety Data Sheets (SDS) or plain English workplace documents or diagrams that interpret SDS content</w:t>
      </w:r>
    </w:p>
    <w:p w:rsidR="00000000" w:rsidRPr="002C31F2" w:rsidP="002C31F2">
      <w:pPr>
        <w:pStyle w:val="ListBullet"/>
      </w:pPr>
      <w:r w:rsidRPr="002C31F2">
        <w:t>industry practices and organisational procedures for:</w:t>
      </w:r>
    </w:p>
    <w:p w:rsidR="00000000" w:rsidRPr="002C31F2" w:rsidP="002C31F2">
      <w:pPr>
        <w:pStyle w:val="ListBullet2"/>
      </w:pPr>
      <w:r w:rsidRPr="002C31F2">
        <w:t>model or performer comfort and safety with particular emphasis on:</w:t>
      </w:r>
    </w:p>
    <w:p w:rsidR="00000000" w:rsidRPr="002C31F2" w:rsidP="002C31F2">
      <w:pPr>
        <w:pStyle w:val="ListBullet3"/>
      </w:pPr>
      <w:r w:rsidRPr="002C31F2">
        <w:t>usin</w:t>
      </w:r>
      <w:r w:rsidRPr="002C31F2">
        <w:t>g gown and towels to protect clothes</w:t>
      </w:r>
    </w:p>
    <w:p w:rsidR="00000000" w:rsidRPr="002C31F2" w:rsidP="002C31F2">
      <w:pPr>
        <w:pStyle w:val="ListBullet3"/>
      </w:pPr>
      <w:r w:rsidRPr="002C31F2">
        <w:t>avoiding product contact with eyes</w:t>
      </w:r>
    </w:p>
    <w:p w:rsidR="00000000" w:rsidRPr="002C31F2" w:rsidP="002C31F2">
      <w:pPr>
        <w:pStyle w:val="ListBullet3"/>
      </w:pPr>
      <w:r w:rsidRPr="002C31F2">
        <w:t>monitoring scalp comfort and condition</w:t>
      </w:r>
    </w:p>
    <w:p w:rsidR="00000000" w:rsidRPr="002C31F2" w:rsidP="002C31F2">
      <w:pPr>
        <w:pStyle w:val="ListBullet2"/>
      </w:pPr>
      <w:r w:rsidRPr="002C31F2">
        <w:t>work health and safety when working as a session stylist at external venues.</w:t>
      </w:r>
    </w:p>
    <w:p w:rsidR="00000000" w:rsidRPr="002C31F2" w:rsidP="002C31F2">
      <w:pPr>
        <w:pStyle w:val="AllowPageBreak"/>
      </w:pPr>
    </w:p>
    <w:p w:rsidR="00000000" w:rsidRPr="002C31F2" w:rsidP="002C31F2">
      <w:pPr>
        <w:pStyle w:val="Heading1"/>
      </w:pPr>
      <w:bookmarkStart w:id="13" w:name="O_843305"/>
      <w:bookmarkEnd w:id="13"/>
      <w:r w:rsidRPr="002C31F2">
        <w:t>Assessment Conditions</w:t>
      </w:r>
    </w:p>
    <w:p w:rsidR="00000000" w:rsidRPr="002C31F2" w:rsidP="009037E2">
      <w:pPr>
        <w:pStyle w:val="BodyText"/>
      </w:pPr>
      <w:r w:rsidRPr="002C31F2">
        <w:t>Skills must be demonstrated in venues or sites where sessions are staged; these can be:</w:t>
      </w:r>
    </w:p>
    <w:p w:rsidR="00000000" w:rsidRPr="002C31F2" w:rsidP="002C31F2">
      <w:pPr>
        <w:pStyle w:val="ListBullet"/>
      </w:pPr>
      <w:r w:rsidRPr="002C31F2">
        <w:t>industry venues and sites or</w:t>
      </w:r>
    </w:p>
    <w:p w:rsidR="00000000" w:rsidRPr="002C31F2" w:rsidP="002C31F2">
      <w:pPr>
        <w:pStyle w:val="ListBullet"/>
      </w:pPr>
      <w:r w:rsidRPr="002C31F2">
        <w:t>venues and sites operated within a training organisation where real session events are staged in live time.</w:t>
      </w:r>
    </w:p>
    <w:p w:rsidR="00000000" w:rsidRPr="002C31F2" w:rsidP="002C31F2">
      <w:pPr>
        <w:pStyle w:val="BodyText"/>
      </w:pPr>
    </w:p>
    <w:p w:rsidR="00000000" w:rsidRPr="002C31F2" w:rsidP="009037E2">
      <w:pPr>
        <w:pStyle w:val="BodyText"/>
      </w:pPr>
      <w:r w:rsidRPr="002C31F2">
        <w:t>Assessment must ensure use of:</w:t>
      </w:r>
    </w:p>
    <w:p w:rsidR="00000000" w:rsidRPr="002C31F2" w:rsidP="002C31F2">
      <w:pPr>
        <w:pStyle w:val="ListBullet"/>
      </w:pPr>
      <w:r w:rsidRPr="002C31F2">
        <w:t>activities that require the individual to work as a session stylist in live event time where time pressures and constraints play a key factor</w:t>
      </w:r>
    </w:p>
    <w:p w:rsidR="00000000" w:rsidRPr="002C31F2" w:rsidP="002C31F2">
      <w:pPr>
        <w:pStyle w:val="ListBullet"/>
      </w:pPr>
      <w:r w:rsidRPr="002C31F2">
        <w:t>models or performers, for whom the individual provides services</w:t>
      </w:r>
    </w:p>
    <w:p w:rsidR="00000000" w:rsidRPr="002C31F2" w:rsidP="002C31F2">
      <w:pPr>
        <w:pStyle w:val="ListBullet"/>
      </w:pPr>
      <w:r w:rsidRPr="002C31F2">
        <w:t xml:space="preserve">session directors </w:t>
      </w:r>
      <w:r w:rsidRPr="002C31F2">
        <w:t>or coordinators with whom the individual can consult; these can be:</w:t>
      </w:r>
    </w:p>
    <w:p w:rsidR="00000000" w:rsidRPr="002C31F2" w:rsidP="002C31F2">
      <w:pPr>
        <w:pStyle w:val="ListBullet2"/>
      </w:pPr>
      <w:r w:rsidRPr="002C31F2">
        <w:t>people in industry; or</w:t>
      </w:r>
    </w:p>
    <w:p w:rsidR="00000000" w:rsidRPr="002C31F2" w:rsidP="002C31F2">
      <w:pPr>
        <w:pStyle w:val="ListBullet2"/>
      </w:pPr>
      <w:r w:rsidRPr="002C31F2">
        <w:t>people who participate in project activities, role plays or simulated activities within a training organisation</w:t>
      </w:r>
    </w:p>
    <w:p w:rsidR="00000000" w:rsidRPr="002C31F2" w:rsidP="002C31F2">
      <w:pPr>
        <w:pStyle w:val="ListBullet"/>
      </w:pPr>
      <w:r w:rsidRPr="002C31F2">
        <w:t xml:space="preserve">client briefs for sessions to allow the individual </w:t>
      </w:r>
      <w:r w:rsidRPr="002C31F2">
        <w:t>to consider appropriate hair design concepts</w:t>
      </w:r>
    </w:p>
    <w:p w:rsidR="00000000" w:rsidRPr="002C31F2" w:rsidP="002C31F2">
      <w:pPr>
        <w:pStyle w:val="ListBullet"/>
      </w:pPr>
      <w:r w:rsidRPr="002C31F2">
        <w:t>a hairdressing or barbering services workstation set up at a session venue or site</w:t>
      </w:r>
    </w:p>
    <w:p w:rsidR="00000000" w:rsidRPr="002C31F2" w:rsidP="002C31F2">
      <w:pPr>
        <w:pStyle w:val="ListBullet"/>
      </w:pPr>
      <w:r w:rsidRPr="002C31F2">
        <w:t xml:space="preserve">hairdressing equipment and a diverse range of tools, set up at a session venue or site, that match the hair design requirements </w:t>
      </w:r>
      <w:r w:rsidRPr="002C31F2">
        <w:t>of the particular session</w:t>
      </w:r>
    </w:p>
    <w:p w:rsidR="00000000" w:rsidRPr="002C31F2" w:rsidP="002C31F2">
      <w:pPr>
        <w:pStyle w:val="ListBullet"/>
      </w:pPr>
      <w:r w:rsidRPr="002C31F2">
        <w:t>a diverse professional range of hair products that match the hair design requirements of the particular session</w:t>
      </w:r>
    </w:p>
    <w:p w:rsidR="00000000" w:rsidRPr="002C31F2" w:rsidP="002C31F2">
      <w:pPr>
        <w:pStyle w:val="ListBullet"/>
      </w:pPr>
      <w:r w:rsidRPr="002C31F2">
        <w:t>organisational procedures for:</w:t>
      </w:r>
    </w:p>
    <w:p w:rsidR="00000000" w:rsidRPr="002C31F2" w:rsidP="002C31F2">
      <w:pPr>
        <w:pStyle w:val="ListBullet2"/>
      </w:pPr>
      <w:r w:rsidRPr="002C31F2">
        <w:t>model or performer comfort and safety</w:t>
      </w:r>
    </w:p>
    <w:p w:rsidR="00000000" w:rsidRPr="002C31F2" w:rsidP="002C31F2">
      <w:pPr>
        <w:pStyle w:val="ListBullet2"/>
      </w:pPr>
      <w:r w:rsidRPr="002C31F2">
        <w:t>work health and safety when working as a session stylist at external venues.</w:t>
      </w:r>
    </w:p>
    <w:p w:rsidR="00000000" w:rsidRPr="002C31F2" w:rsidP="002C31F2">
      <w:pPr>
        <w:pStyle w:val="BodyText"/>
      </w:pPr>
    </w:p>
    <w:p w:rsidR="00000000" w:rsidRPr="002C31F2" w:rsidP="009037E2">
      <w:pPr>
        <w:pStyle w:val="BodyText"/>
      </w:pPr>
      <w:r w:rsidRPr="002C31F2">
        <w:t>Assessors must satisfy the Standards for Registered Training Organisation’s requirements for assessors; and:</w:t>
      </w:r>
    </w:p>
    <w:p w:rsidR="00000000" w:rsidRPr="002C31F2" w:rsidP="002C31F2">
      <w:pPr>
        <w:pStyle w:val="ListBullet"/>
      </w:pPr>
      <w:r w:rsidRPr="002C31F2">
        <w:t>hold the Certificate IV qualification in Hairdressing, or be able to</w:t>
      </w:r>
      <w:r w:rsidRPr="002C31F2">
        <w:t xml:space="preserve"> demonstrate equivalence of competencies; and</w:t>
      </w:r>
    </w:p>
    <w:p w:rsidR="00000000" w:rsidRPr="002C31F2" w:rsidP="002C31F2">
      <w:pPr>
        <w:pStyle w:val="ListBullet"/>
      </w:pPr>
      <w:r w:rsidRPr="002C31F2">
        <w:t xml:space="preserve">have at least three years full time employment experience as a hairdresser in a salon environment where they have applied the skills and knowledge covered in this unit of competency to assess this unit as </w:t>
      </w:r>
      <w:r w:rsidRPr="002C31F2">
        <w:rPr>
          <w:rStyle w:val="SpecialBold"/>
        </w:rPr>
        <w:t>part of a hairdressing qualification</w:t>
      </w:r>
      <w:r w:rsidRPr="002C31F2">
        <w:t>; this cannot include any indentured traineeship or apprenticeship period; or</w:t>
      </w:r>
    </w:p>
    <w:p w:rsidR="00000000" w:rsidRPr="002C31F2" w:rsidP="002C31F2">
      <w:pPr>
        <w:pStyle w:val="ListBullet"/>
      </w:pPr>
      <w:r w:rsidRPr="002C31F2">
        <w:t>have at least three years full time employment experience as a barber in a shop or salon environment where they have applied the skills and kn</w:t>
      </w:r>
      <w:r w:rsidRPr="002C31F2">
        <w:t xml:space="preserve">owledge covered in this unit of competency to assess this unit as </w:t>
      </w:r>
      <w:r w:rsidRPr="002C31F2">
        <w:rPr>
          <w:rStyle w:val="SpecialBold"/>
        </w:rPr>
        <w:t>part of a barbering qualification</w:t>
      </w:r>
      <w:r w:rsidRPr="002C31F2">
        <w:t>; this cannot include any indentured traineeship or apprenticeship period.</w:t>
      </w:r>
    </w:p>
    <w:p w:rsidR="00000000" w:rsidRPr="002C31F2" w:rsidP="002C31F2">
      <w:pPr>
        <w:pStyle w:val="AllowPageBreak"/>
      </w:pPr>
    </w:p>
    <w:p w:rsidR="00000000" w:rsidRPr="002C31F2" w:rsidP="002C31F2">
      <w:pPr>
        <w:pStyle w:val="Heading1"/>
      </w:pPr>
      <w:bookmarkStart w:id="14" w:name="O_843308"/>
      <w:bookmarkEnd w:id="14"/>
      <w:r w:rsidRPr="002C31F2">
        <w:t>Links</w:t>
      </w:r>
    </w:p>
    <w:p w:rsidR="00000000" w:rsidRPr="002C31F2" w:rsidP="009037E2">
      <w:pPr>
        <w:pStyle w:val="BodyText"/>
      </w:pPr>
      <w:r w:rsidRPr="002C31F2">
        <w:t xml:space="preserve">Companion Volume implementation guides are found in VETNet </w:t>
      </w:r>
      <w:r w:rsidRPr="002C31F2">
        <w:t xml:space="preserve">- </w:t>
      </w:r>
      <w:r>
        <w:fldChar w:fldCharType="begin"/>
      </w:r>
      <w:r>
        <w:instrText xml:space="preserve"> HYPERLINK "https://vetnet.gov.au/Pages/TrainingDocs.aspx?q=255d312b-db07-48f2-b6d6-1b0b06c42898" </w:instrText>
      </w:r>
      <w:r>
        <w:fldChar w:fldCharType="separate"/>
      </w:r>
      <w:r w:rsidRPr="0083569F">
        <w:rPr>
          <w:rStyle w:val="Hyperlink"/>
        </w:rPr>
        <w:t>https://vetnet.gov.au/Pages/TrainingDocs.aspx?q=255d312b-db07-48f2-b6d6-1b0b06c42898</w:t>
      </w:r>
      <w:r>
        <w:fldChar w:fldCharType="end"/>
      </w:r>
    </w:p>
    <w:p w:rsidR="00000000" w:rsidRPr="002C31F2" w:rsidP="002C31F2"/>
    <w:sectPr w:rsidSect="002C31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F2" w:rsidRPr="009037E2" w:rsidP="009037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7E2" w:rsidP="002C3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37E2" w:rsidP="002C31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037E2" w:rsidP="002C31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F2" w:rsidP="002C31F2">
    <w:pPr>
      <w:pStyle w:val="Footer"/>
      <w:framePr w:wrap="around"/>
    </w:pPr>
    <w:r>
      <w:fldChar w:fldCharType="begin"/>
    </w:r>
    <w:r>
      <w:instrText xml:space="preserve"> DOCPROPERTY  Subject  \* MERGEFORMAT </w:instrText>
    </w:r>
    <w:r>
      <w:fldChar w:fldCharType="separate"/>
    </w:r>
    <w:r w:rsidR="009037E2">
      <w:t>Approved</w:t>
    </w:r>
    <w:r w:rsidR="009037E2">
      <w:fldChar w:fldCharType="end"/>
    </w:r>
    <w:r>
      <w:tab/>
      <w:t xml:space="preserve">Page </w:t>
    </w:r>
    <w:r>
      <w:fldChar w:fldCharType="begin"/>
    </w:r>
    <w:r>
      <w:instrText xml:space="preserve"> PAGE  \* Arabic  \* MERGEFORMAT </w:instrText>
    </w:r>
    <w:r>
      <w:fldChar w:fldCharType="separate"/>
    </w:r>
    <w:r w:rsidR="009037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37E2">
      <w:rPr>
        <w:noProof/>
      </w:rPr>
      <w:t>4</w:t>
    </w:r>
    <w:r>
      <w:rPr>
        <w:noProof/>
      </w:rPr>
      <w:fldChar w:fldCharType="end"/>
    </w:r>
  </w:p>
  <w:p w:rsidR="002C31F2" w:rsidP="002C31F2">
    <w:pPr>
      <w:pStyle w:val="Footer"/>
      <w:framePr w:wrap="around"/>
    </w:pPr>
    <w:r>
      <w:t xml:space="preserve">© Commonwealth of Australia, </w:t>
    </w:r>
    <w:r>
      <w:fldChar w:fldCharType="begin"/>
    </w:r>
    <w:r>
      <w:instrText xml:space="preserve"> DATE  \@ "yyyy"  \* MERGEFORMAT </w:instrText>
    </w:r>
    <w:r>
      <w:fldChar w:fldCharType="separate"/>
    </w:r>
    <w:r w:rsidR="009037E2">
      <w:rPr>
        <w:noProof/>
      </w:rPr>
      <w:t>2025</w:t>
    </w:r>
    <w:r>
      <w:fldChar w:fldCharType="end"/>
    </w:r>
    <w:r>
      <w:tab/>
    </w:r>
    <w:r>
      <w:fldChar w:fldCharType="begin"/>
    </w:r>
    <w:r>
      <w:instrText xml:space="preserve"> DOCPROPERTY  Author  \* MERGEFORMAT </w:instrText>
    </w:r>
    <w:r>
      <w:fldChar w:fldCharType="separate"/>
    </w:r>
    <w:r w:rsidR="009037E2">
      <w:t>Service and Creative Skills Australia</w:t>
    </w:r>
    <w:r w:rsidR="009037E2">
      <w:fldChar w:fldCharType="end"/>
    </w:r>
  </w:p>
  <w:p w:rsidR="002C31F2" w:rsidP="002C31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7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31F2" w:rsidRPr="009037E2" w:rsidP="009037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7E2" w:rsidRPr="002D2AF8" w:rsidP="002C31F2">
    <w:pPr>
      <w:pStyle w:val="Header"/>
      <w:framePr w:wrap="around"/>
    </w:pPr>
    <w:r>
      <w:fldChar w:fldCharType="begin"/>
    </w:r>
    <w:r>
      <w:instrText xml:space="preserve"> TITLE   \* MERGEFORMAT </w:instrText>
    </w:r>
    <w:r>
      <w:fldChar w:fldCharType="separate"/>
    </w:r>
    <w:r>
      <w:t>SHBHTLS003 Work as a session stylist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37E2" w:rsidP="002C31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1F2" w:rsidRPr="002D2AF8" w:rsidP="002C31F2">
    <w:pPr>
      <w:pStyle w:val="Header"/>
      <w:framePr w:wrap="around"/>
    </w:pPr>
    <w:r>
      <w:fldChar w:fldCharType="begin"/>
    </w:r>
    <w:r>
      <w:instrText xml:space="preserve"> TITLE   \* MERGEFORMAT </w:instrText>
    </w:r>
    <w:r>
      <w:fldChar w:fldCharType="separate"/>
    </w:r>
    <w:r w:rsidR="009037E2">
      <w:t>SHBHTLS003 Work as a session stylist</w:t>
    </w:r>
    <w:r w:rsidR="009037E2">
      <w:fldChar w:fldCharType="end"/>
    </w:r>
    <w:r>
      <w:tab/>
      <w:t xml:space="preserve">Date this document was generated: </w:t>
    </w:r>
    <w:r>
      <w:fldChar w:fldCharType="begin"/>
    </w:r>
    <w:r>
      <w:instrText xml:space="preserve"> CREATEDATE  \@ "d MMMM yyyy"  \* MERGEFORMAT </w:instrText>
    </w:r>
    <w:r>
      <w:fldChar w:fldCharType="separate"/>
    </w:r>
    <w:r w:rsidR="009037E2">
      <w:rPr>
        <w:noProof/>
      </w:rPr>
      <w:t>2 March 2025</w:t>
    </w:r>
    <w:r>
      <w:fldChar w:fldCharType="end"/>
    </w:r>
  </w:p>
  <w:p w:rsidR="002C31F2" w:rsidP="002C31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00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4C0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A03D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1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1F2"/>
    <w:pPr>
      <w:spacing w:before="360" w:after="60"/>
      <w:outlineLvl w:val="0"/>
    </w:pPr>
    <w:rPr>
      <w:sz w:val="32"/>
    </w:rPr>
  </w:style>
  <w:style w:type="paragraph" w:styleId="Heading2">
    <w:name w:val="heading 2"/>
    <w:basedOn w:val="HeadingBase"/>
    <w:next w:val="BodyText"/>
    <w:link w:val="Heading2Char"/>
    <w:qFormat/>
    <w:rsid w:val="002C31F2"/>
    <w:pPr>
      <w:keepLines/>
      <w:spacing w:before="240" w:after="120"/>
      <w:outlineLvl w:val="1"/>
    </w:pPr>
    <w:rPr>
      <w:sz w:val="28"/>
      <w:szCs w:val="40"/>
    </w:rPr>
  </w:style>
  <w:style w:type="paragraph" w:styleId="Heading3">
    <w:name w:val="heading 3"/>
    <w:basedOn w:val="HeadingBase"/>
    <w:next w:val="BodyText"/>
    <w:link w:val="Heading3Char"/>
    <w:qFormat/>
    <w:rsid w:val="002C31F2"/>
    <w:pPr>
      <w:spacing w:before="180" w:after="120"/>
      <w:outlineLvl w:val="2"/>
    </w:pPr>
    <w:rPr>
      <w:spacing w:val="-10"/>
      <w:kern w:val="32"/>
    </w:rPr>
  </w:style>
  <w:style w:type="paragraph" w:styleId="Heading4">
    <w:name w:val="heading 4"/>
    <w:basedOn w:val="HeadingBase"/>
    <w:next w:val="BodyText"/>
    <w:link w:val="Heading4Char"/>
    <w:qFormat/>
    <w:rsid w:val="002C31F2"/>
    <w:pPr>
      <w:spacing w:before="160" w:after="120"/>
      <w:outlineLvl w:val="3"/>
    </w:pPr>
    <w:rPr>
      <w:sz w:val="22"/>
    </w:rPr>
  </w:style>
  <w:style w:type="paragraph" w:styleId="Heading5">
    <w:name w:val="heading 5"/>
    <w:basedOn w:val="HeadingBase"/>
    <w:next w:val="Normal"/>
    <w:link w:val="Heading5Char"/>
    <w:qFormat/>
    <w:rsid w:val="002C31F2"/>
    <w:pPr>
      <w:spacing w:before="80"/>
      <w:outlineLvl w:val="4"/>
    </w:pPr>
    <w:rPr>
      <w:color w:val="918585"/>
      <w:sz w:val="20"/>
    </w:rPr>
  </w:style>
  <w:style w:type="paragraph" w:styleId="Heading6">
    <w:name w:val="heading 6"/>
    <w:basedOn w:val="HeadingBase"/>
    <w:next w:val="Normal"/>
    <w:link w:val="Heading6Char"/>
    <w:qFormat/>
    <w:rsid w:val="002C31F2"/>
    <w:pPr>
      <w:spacing w:before="60"/>
      <w:outlineLvl w:val="5"/>
    </w:pPr>
    <w:rPr>
      <w:color w:val="918585"/>
      <w:sz w:val="20"/>
    </w:rPr>
  </w:style>
  <w:style w:type="paragraph" w:styleId="Heading7">
    <w:name w:val="heading 7"/>
    <w:basedOn w:val="Normal"/>
    <w:next w:val="Normal"/>
    <w:link w:val="Heading7Char"/>
    <w:qFormat/>
    <w:rsid w:val="002C31F2"/>
    <w:pPr>
      <w:ind w:left="720"/>
      <w:outlineLvl w:val="6"/>
    </w:pPr>
    <w:rPr>
      <w:i/>
    </w:rPr>
  </w:style>
  <w:style w:type="paragraph" w:styleId="Heading8">
    <w:name w:val="heading 8"/>
    <w:basedOn w:val="Normal"/>
    <w:next w:val="Normal"/>
    <w:link w:val="Heading8Char"/>
    <w:qFormat/>
    <w:rsid w:val="002C31F2"/>
    <w:pPr>
      <w:ind w:left="720"/>
      <w:outlineLvl w:val="7"/>
    </w:pPr>
    <w:rPr>
      <w:i/>
    </w:rPr>
  </w:style>
  <w:style w:type="paragraph" w:styleId="Heading9">
    <w:name w:val="heading 9"/>
    <w:basedOn w:val="Normal"/>
    <w:next w:val="Normal"/>
    <w:link w:val="Heading9Char"/>
    <w:qFormat/>
    <w:rsid w:val="002C31F2"/>
    <w:pPr>
      <w:ind w:left="720"/>
      <w:outlineLvl w:val="8"/>
    </w:pPr>
    <w:rPr>
      <w:i/>
    </w:rPr>
  </w:style>
  <w:style w:type="character" w:default="1" w:styleId="DefaultParagraphFont">
    <w:name w:val="Default Paragraph Font"/>
    <w:uiPriority w:val="1"/>
    <w:unhideWhenUsed/>
    <w:rsid w:val="002C3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1F2"/>
  </w:style>
  <w:style w:type="character" w:customStyle="1" w:styleId="Heading1Char">
    <w:name w:val="Heading 1 Char"/>
    <w:basedOn w:val="DefaultParagraphFont"/>
    <w:link w:val="Heading1"/>
    <w:rsid w:val="002C31F2"/>
    <w:rPr>
      <w:rFonts w:ascii="Times New Roman" w:eastAsia="Times New Roman" w:hAnsi="Times New Roman" w:cs="Times New Roman"/>
      <w:b/>
      <w:sz w:val="32"/>
      <w:szCs w:val="20"/>
      <w:lang w:eastAsia="en-US"/>
    </w:rPr>
  </w:style>
  <w:style w:type="paragraph" w:styleId="BodyText">
    <w:name w:val="Body Text"/>
    <w:basedOn w:val="Normal"/>
    <w:link w:val="BodyTextChar"/>
    <w:rsid w:val="002C31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31F2"/>
    <w:rPr>
      <w:rFonts w:ascii="Times New Roman" w:eastAsia="Times New Roman" w:hAnsi="Times New Roman" w:cs="Times New Roman"/>
      <w:sz w:val="24"/>
      <w:lang w:eastAsia="en-US"/>
    </w:rPr>
  </w:style>
  <w:style w:type="paragraph" w:styleId="List">
    <w:name w:val="List"/>
    <w:basedOn w:val="BodyText"/>
    <w:next w:val="BodyText"/>
    <w:rsid w:val="002C31F2"/>
    <w:pPr>
      <w:tabs>
        <w:tab w:val="left" w:pos="340"/>
      </w:tabs>
      <w:spacing w:before="60" w:after="60"/>
      <w:ind w:left="340" w:hanging="340"/>
    </w:pPr>
  </w:style>
  <w:style w:type="paragraph" w:styleId="ListBullet">
    <w:name w:val="List Bullet"/>
    <w:basedOn w:val="List"/>
    <w:rsid w:val="002C31F2"/>
    <w:pPr>
      <w:numPr>
        <w:numId w:val="13"/>
      </w:numPr>
      <w:tabs>
        <w:tab w:val="clear" w:pos="340"/>
      </w:tabs>
      <w:spacing w:before="40" w:after="40"/>
    </w:pPr>
  </w:style>
  <w:style w:type="character" w:customStyle="1" w:styleId="SpecialBold">
    <w:name w:val="Special Bold"/>
    <w:basedOn w:val="DefaultParagraphFont"/>
    <w:rsid w:val="002C31F2"/>
    <w:rPr>
      <w:b/>
      <w:spacing w:val="0"/>
    </w:rPr>
  </w:style>
  <w:style w:type="paragraph" w:styleId="ListBullet2">
    <w:name w:val="List Bullet 2"/>
    <w:basedOn w:val="List2"/>
    <w:rsid w:val="002C31F2"/>
    <w:pPr>
      <w:numPr>
        <w:numId w:val="14"/>
      </w:numPr>
      <w:tabs>
        <w:tab w:val="clear" w:pos="680"/>
      </w:tabs>
    </w:pPr>
  </w:style>
  <w:style w:type="paragraph" w:customStyle="1" w:styleId="SuperHeading">
    <w:name w:val="SuperHeading"/>
    <w:basedOn w:val="Normal"/>
    <w:rsid w:val="002C31F2"/>
    <w:pPr>
      <w:spacing w:before="240" w:after="120"/>
      <w:outlineLvl w:val="0"/>
    </w:pPr>
    <w:rPr>
      <w:rFonts w:ascii="Times New Roman" w:hAnsi="Times New Roman"/>
      <w:b/>
      <w:sz w:val="32"/>
    </w:rPr>
  </w:style>
  <w:style w:type="paragraph" w:customStyle="1" w:styleId="AllowPageBreak">
    <w:name w:val="AllowPageBreak"/>
    <w:rsid w:val="002C31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31F2"/>
    <w:pPr>
      <w:numPr>
        <w:numId w:val="3"/>
      </w:numPr>
      <w:tabs>
        <w:tab w:val="clear" w:pos="1021"/>
      </w:tabs>
      <w:ind w:left="1037" w:hanging="357"/>
    </w:pPr>
  </w:style>
  <w:style w:type="character" w:customStyle="1" w:styleId="Heading2Char">
    <w:name w:val="Heading 2 Char"/>
    <w:basedOn w:val="DefaultParagraphFont"/>
    <w:link w:val="Heading2"/>
    <w:rsid w:val="002C3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1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1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1F2"/>
    <w:rPr>
      <w:rFonts w:ascii="Courier New" w:eastAsia="Times New Roman" w:hAnsi="Courier New" w:cs="Times New Roman"/>
      <w:i/>
      <w:szCs w:val="20"/>
      <w:lang w:eastAsia="en-US"/>
    </w:rPr>
  </w:style>
  <w:style w:type="paragraph" w:customStyle="1" w:styleId="HeadingBase">
    <w:name w:val="Heading Base"/>
    <w:rsid w:val="002C3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1F2"/>
    <w:pPr>
      <w:tabs>
        <w:tab w:val="right" w:leader="dot" w:pos="9072"/>
      </w:tabs>
      <w:ind w:left="567"/>
    </w:pPr>
    <w:rPr>
      <w:szCs w:val="22"/>
    </w:rPr>
  </w:style>
  <w:style w:type="paragraph" w:customStyle="1" w:styleId="TOCBase">
    <w:name w:val="TOC Base"/>
    <w:rsid w:val="002C3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1F2"/>
    <w:pPr>
      <w:tabs>
        <w:tab w:val="right" w:leader="dot" w:pos="9072"/>
      </w:tabs>
      <w:spacing w:before="40" w:after="40"/>
      <w:ind w:left="284"/>
    </w:pPr>
    <w:rPr>
      <w:rFonts w:ascii="Times New Roman" w:hAnsi="Times New Roman"/>
    </w:rPr>
  </w:style>
  <w:style w:type="paragraph" w:styleId="TOC1">
    <w:name w:val="toc 1"/>
    <w:basedOn w:val="TOCBase"/>
    <w:next w:val="Normal"/>
    <w:rsid w:val="002C31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3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1F2"/>
    <w:rPr>
      <w:rFonts w:ascii="Times New Roman" w:eastAsia="Times New Roman" w:hAnsi="Times New Roman" w:cs="Times New Roman"/>
      <w:sz w:val="16"/>
      <w:lang w:eastAsia="en-US"/>
    </w:rPr>
  </w:style>
  <w:style w:type="paragraph" w:styleId="Title">
    <w:name w:val="Title"/>
    <w:basedOn w:val="HeadingBase"/>
    <w:link w:val="TitleChar"/>
    <w:qFormat/>
    <w:rsid w:val="002C31F2"/>
    <w:pPr>
      <w:spacing w:before="5040"/>
      <w:jc w:val="center"/>
    </w:pPr>
    <w:rPr>
      <w:sz w:val="48"/>
      <w:szCs w:val="72"/>
      <w:lang w:val="en-US"/>
    </w:rPr>
  </w:style>
  <w:style w:type="character" w:customStyle="1" w:styleId="TitleChar">
    <w:name w:val="Title Char"/>
    <w:basedOn w:val="DefaultParagraphFont"/>
    <w:link w:val="Title"/>
    <w:rsid w:val="002C3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1F2"/>
    <w:pPr>
      <w:tabs>
        <w:tab w:val="left" w:pos="3600"/>
        <w:tab w:val="left" w:pos="3958"/>
      </w:tabs>
    </w:pPr>
  </w:style>
  <w:style w:type="paragraph" w:customStyle="1" w:styleId="Note">
    <w:name w:val="Note"/>
    <w:basedOn w:val="BodyText"/>
    <w:rsid w:val="002C31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1F2"/>
    <w:pPr>
      <w:framePr w:wrap="auto" w:hAnchor="text" w:y="6049"/>
    </w:pPr>
    <w:rPr>
      <w:color w:val="000000"/>
      <w:sz w:val="40"/>
    </w:rPr>
  </w:style>
  <w:style w:type="paragraph" w:customStyle="1" w:styleId="TOCTitle">
    <w:name w:val="TOCTitle"/>
    <w:basedOn w:val="Heading1"/>
    <w:rsid w:val="002C31F2"/>
    <w:pPr>
      <w:spacing w:after="240"/>
      <w:jc w:val="center"/>
      <w:outlineLvl w:val="9"/>
    </w:pPr>
    <w:rPr>
      <w:caps/>
    </w:rPr>
  </w:style>
  <w:style w:type="paragraph" w:customStyle="1" w:styleId="Version">
    <w:name w:val="Version"/>
    <w:rsid w:val="002C31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31F2"/>
    <w:pPr>
      <w:keepNext w:val="0"/>
      <w:tabs>
        <w:tab w:val="right" w:pos="4176"/>
      </w:tabs>
      <w:ind w:left="198" w:hanging="198"/>
    </w:pPr>
    <w:rPr>
      <w:rFonts w:ascii="Garamond" w:hAnsi="Garamond"/>
    </w:rPr>
  </w:style>
  <w:style w:type="paragraph" w:styleId="IndexHeading">
    <w:name w:val="index heading"/>
    <w:basedOn w:val="Normal"/>
    <w:next w:val="Index1"/>
    <w:semiHidden/>
    <w:rsid w:val="002C31F2"/>
    <w:pPr>
      <w:spacing w:before="120" w:after="120"/>
    </w:pPr>
    <w:rPr>
      <w:rFonts w:ascii="Arial" w:hAnsi="Arial"/>
      <w:b/>
      <w:color w:val="918585"/>
      <w:sz w:val="24"/>
    </w:rPr>
  </w:style>
  <w:style w:type="paragraph" w:styleId="Header">
    <w:name w:val="header"/>
    <w:basedOn w:val="Normal"/>
    <w:link w:val="HeaderChar"/>
    <w:rsid w:val="002C3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1F2"/>
    <w:rPr>
      <w:rFonts w:ascii="Times New Roman" w:eastAsia="Times New Roman" w:hAnsi="Times New Roman" w:cs="Times New Roman"/>
      <w:sz w:val="16"/>
      <w:szCs w:val="20"/>
      <w:lang w:val="en-GB" w:eastAsia="en-US"/>
    </w:rPr>
  </w:style>
  <w:style w:type="paragraph" w:customStyle="1" w:styleId="Chapter">
    <w:name w:val="Chapter"/>
    <w:basedOn w:val="Normal"/>
    <w:rsid w:val="002C31F2"/>
    <w:pPr>
      <w:spacing w:before="240"/>
    </w:pPr>
    <w:rPr>
      <w:rFonts w:ascii="Times New Roman" w:hAnsi="Times New Roman"/>
      <w:smallCaps/>
      <w:spacing w:val="80"/>
      <w:sz w:val="28"/>
    </w:rPr>
  </w:style>
  <w:style w:type="paragraph" w:customStyle="1" w:styleId="InChapter">
    <w:name w:val="InChapter"/>
    <w:basedOn w:val="Heading3"/>
    <w:rsid w:val="002C31F2"/>
    <w:pPr>
      <w:spacing w:after="240"/>
      <w:outlineLvl w:val="9"/>
    </w:pPr>
    <w:rPr>
      <w:noProof/>
    </w:rPr>
  </w:style>
  <w:style w:type="paragraph" w:styleId="Index2">
    <w:name w:val="index 2"/>
    <w:basedOn w:val="Normal"/>
    <w:next w:val="Normal"/>
    <w:semiHidden/>
    <w:rsid w:val="002C31F2"/>
    <w:pPr>
      <w:tabs>
        <w:tab w:val="right" w:pos="4176"/>
      </w:tabs>
      <w:ind w:left="568" w:hanging="284"/>
    </w:pPr>
    <w:rPr>
      <w:rFonts w:ascii="Garamond" w:hAnsi="Garamond"/>
    </w:rPr>
  </w:style>
  <w:style w:type="paragraph" w:customStyle="1" w:styleId="Byline">
    <w:name w:val="Byline"/>
    <w:rsid w:val="002C3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1F2"/>
    <w:pPr>
      <w:tabs>
        <w:tab w:val="clear" w:pos="3600"/>
        <w:tab w:val="clear" w:pos="3958"/>
      </w:tabs>
      <w:jc w:val="right"/>
    </w:pPr>
  </w:style>
  <w:style w:type="character" w:styleId="Emphasis">
    <w:name w:val="Emphasis"/>
    <w:basedOn w:val="DefaultParagraphFont"/>
    <w:qFormat/>
    <w:rsid w:val="002C31F2"/>
    <w:rPr>
      <w:i/>
    </w:rPr>
  </w:style>
  <w:style w:type="paragraph" w:styleId="Caption">
    <w:name w:val="caption"/>
    <w:basedOn w:val="BodyText"/>
    <w:next w:val="Normal"/>
    <w:qFormat/>
    <w:rsid w:val="002C31F2"/>
    <w:pPr>
      <w:framePr w:w="2268" w:hSpace="181" w:vSpace="181" w:wrap="around" w:vAnchor="text" w:hAnchor="page" w:x="1135" w:y="285" w:anchorLock="1"/>
    </w:pPr>
    <w:rPr>
      <w:i/>
    </w:rPr>
  </w:style>
  <w:style w:type="paragraph" w:customStyle="1" w:styleId="MiniTOCTitle">
    <w:name w:val="MiniTOCTitle"/>
    <w:basedOn w:val="Heading4"/>
    <w:rsid w:val="002C31F2"/>
    <w:pPr>
      <w:spacing w:before="240"/>
      <w:outlineLvl w:val="9"/>
    </w:pPr>
    <w:rPr>
      <w:noProof/>
      <w:sz w:val="24"/>
    </w:rPr>
  </w:style>
  <w:style w:type="paragraph" w:customStyle="1" w:styleId="MiniTOCItem">
    <w:name w:val="MiniTOCItem"/>
    <w:basedOn w:val="ListBullet"/>
    <w:rsid w:val="002C31F2"/>
    <w:pPr>
      <w:numPr>
        <w:numId w:val="0"/>
      </w:numPr>
      <w:tabs>
        <w:tab w:val="right" w:leader="dot" w:pos="6521"/>
      </w:tabs>
      <w:spacing w:before="0" w:after="0"/>
    </w:pPr>
  </w:style>
  <w:style w:type="paragraph" w:customStyle="1" w:styleId="TOFTitle">
    <w:name w:val="TOFTitle"/>
    <w:basedOn w:val="TOCTitle"/>
    <w:rsid w:val="002C31F2"/>
  </w:style>
  <w:style w:type="paragraph" w:styleId="TableofFigures">
    <w:name w:val="table of figures"/>
    <w:basedOn w:val="Normal"/>
    <w:next w:val="Normal"/>
    <w:semiHidden/>
    <w:rsid w:val="002C31F2"/>
    <w:pPr>
      <w:tabs>
        <w:tab w:val="right" w:leader="dot" w:pos="9072"/>
      </w:tabs>
      <w:ind w:left="970" w:hanging="403"/>
    </w:pPr>
    <w:rPr>
      <w:rFonts w:ascii="Times New Roman" w:hAnsi="Times New Roman"/>
      <w:b/>
    </w:rPr>
  </w:style>
  <w:style w:type="paragraph" w:styleId="ListNumber">
    <w:name w:val="List Number"/>
    <w:basedOn w:val="List"/>
    <w:rsid w:val="002C31F2"/>
    <w:pPr>
      <w:numPr>
        <w:numId w:val="16"/>
      </w:numPr>
      <w:tabs>
        <w:tab w:val="clear" w:pos="340"/>
      </w:tabs>
    </w:pPr>
  </w:style>
  <w:style w:type="character" w:customStyle="1" w:styleId="WingdingSymbols">
    <w:name w:val="Wingding Symbols"/>
    <w:rsid w:val="002C31F2"/>
    <w:rPr>
      <w:rFonts w:ascii="Wingdings" w:hAnsi="Wingdings"/>
    </w:rPr>
  </w:style>
  <w:style w:type="paragraph" w:customStyle="1" w:styleId="TableHeading">
    <w:name w:val="Table Heading"/>
    <w:basedOn w:val="HeadingBase"/>
    <w:rsid w:val="002C31F2"/>
    <w:pPr>
      <w:keepLines/>
      <w:pBdr>
        <w:bottom w:val="single" w:sz="6" w:space="1" w:color="918585"/>
      </w:pBdr>
      <w:spacing w:before="240"/>
    </w:pPr>
  </w:style>
  <w:style w:type="character" w:customStyle="1" w:styleId="HotSpot">
    <w:name w:val="HotSpot"/>
    <w:rsid w:val="002C31F2"/>
    <w:rPr>
      <w:color w:val="0033CC"/>
      <w:u w:val="none"/>
    </w:rPr>
  </w:style>
  <w:style w:type="paragraph" w:customStyle="1" w:styleId="BodyTextRight">
    <w:name w:val="Body Text Right"/>
    <w:basedOn w:val="BodyText"/>
    <w:rsid w:val="002C31F2"/>
    <w:pPr>
      <w:spacing w:before="0" w:after="0"/>
      <w:jc w:val="right"/>
    </w:pPr>
  </w:style>
  <w:style w:type="paragraph" w:styleId="Index3">
    <w:name w:val="index 3"/>
    <w:basedOn w:val="ListNumber2"/>
    <w:next w:val="Normal"/>
    <w:semiHidden/>
    <w:rsid w:val="002C31F2"/>
    <w:pPr>
      <w:numPr>
        <w:numId w:val="0"/>
      </w:numPr>
      <w:tabs>
        <w:tab w:val="right" w:leader="dot" w:pos="4176"/>
      </w:tabs>
    </w:pPr>
  </w:style>
  <w:style w:type="paragraph" w:styleId="ListNumber2">
    <w:name w:val="List Number 2"/>
    <w:basedOn w:val="List2"/>
    <w:rsid w:val="002C31F2"/>
    <w:pPr>
      <w:numPr>
        <w:numId w:val="11"/>
      </w:numPr>
      <w:tabs>
        <w:tab w:val="clear" w:pos="1060"/>
      </w:tabs>
    </w:pPr>
  </w:style>
  <w:style w:type="paragraph" w:customStyle="1" w:styleId="MarginNote">
    <w:name w:val="Margin Note"/>
    <w:basedOn w:val="BodyText"/>
    <w:rsid w:val="002C3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1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1F2"/>
    <w:rPr>
      <w:sz w:val="32"/>
    </w:rPr>
  </w:style>
  <w:style w:type="paragraph" w:customStyle="1" w:styleId="HeadingProcedure">
    <w:name w:val="Heading Procedure"/>
    <w:basedOn w:val="HeadingBase"/>
    <w:next w:val="Normal"/>
    <w:rsid w:val="002C31F2"/>
    <w:pPr>
      <w:tabs>
        <w:tab w:val="left" w:pos="0"/>
      </w:tabs>
      <w:spacing w:before="120" w:after="60"/>
    </w:pPr>
    <w:rPr>
      <w:i/>
      <w:color w:val="918585"/>
      <w:sz w:val="22"/>
    </w:rPr>
  </w:style>
  <w:style w:type="paragraph" w:customStyle="1" w:styleId="TableBodyText">
    <w:name w:val="Table Body Text"/>
    <w:basedOn w:val="BodyText"/>
    <w:rsid w:val="002C31F2"/>
    <w:pPr>
      <w:spacing w:before="60" w:after="60"/>
    </w:pPr>
  </w:style>
  <w:style w:type="paragraph" w:styleId="ListContinue">
    <w:name w:val="List Continue"/>
    <w:basedOn w:val="List"/>
    <w:rsid w:val="002C31F2"/>
    <w:pPr>
      <w:ind w:firstLine="0"/>
    </w:pPr>
  </w:style>
  <w:style w:type="paragraph" w:customStyle="1" w:styleId="ListNote">
    <w:name w:val="List Note"/>
    <w:basedOn w:val="List"/>
    <w:rsid w:val="002C31F2"/>
    <w:pPr>
      <w:pBdr>
        <w:top w:val="single" w:sz="6" w:space="2" w:color="918585"/>
        <w:bottom w:val="single" w:sz="6" w:space="2" w:color="918585"/>
      </w:pBdr>
      <w:tabs>
        <w:tab w:val="left" w:pos="1021"/>
      </w:tabs>
      <w:ind w:firstLine="0"/>
    </w:pPr>
  </w:style>
  <w:style w:type="paragraph" w:customStyle="1" w:styleId="Warning">
    <w:name w:val="Warning"/>
    <w:basedOn w:val="BodyText"/>
    <w:rsid w:val="002C31F2"/>
    <w:pPr>
      <w:shd w:val="clear" w:color="auto" w:fill="D9D9D9"/>
      <w:tabs>
        <w:tab w:val="left" w:pos="992"/>
      </w:tabs>
      <w:ind w:left="119" w:right="119"/>
    </w:pPr>
    <w:rPr>
      <w:sz w:val="20"/>
    </w:rPr>
  </w:style>
  <w:style w:type="paragraph" w:customStyle="1" w:styleId="MarginIcons">
    <w:name w:val="Margin Icons"/>
    <w:basedOn w:val="BodyText"/>
    <w:rsid w:val="002C3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1F2"/>
    <w:rPr>
      <w:rFonts w:ascii="Courier New" w:hAnsi="Courier New"/>
    </w:rPr>
  </w:style>
  <w:style w:type="paragraph" w:customStyle="1" w:styleId="NoteBullet">
    <w:name w:val="Note Bullet"/>
    <w:basedOn w:val="Note"/>
    <w:rsid w:val="002C31F2"/>
    <w:pPr>
      <w:tabs>
        <w:tab w:val="clear" w:pos="680"/>
      </w:tabs>
      <w:spacing w:before="60" w:after="60"/>
    </w:pPr>
  </w:style>
  <w:style w:type="paragraph" w:customStyle="1" w:styleId="SubHeading2">
    <w:name w:val="SubHeading2"/>
    <w:basedOn w:val="HeadingBase"/>
    <w:rsid w:val="002C31F2"/>
    <w:pPr>
      <w:spacing w:before="240" w:after="60"/>
    </w:pPr>
    <w:rPr>
      <w:sz w:val="20"/>
    </w:rPr>
  </w:style>
  <w:style w:type="paragraph" w:customStyle="1" w:styleId="SubHeading1">
    <w:name w:val="SubHeading1"/>
    <w:basedOn w:val="HeadingBase"/>
    <w:rsid w:val="002C31F2"/>
    <w:pPr>
      <w:spacing w:before="240" w:after="60"/>
    </w:pPr>
    <w:rPr>
      <w:color w:val="918585"/>
      <w:sz w:val="22"/>
    </w:rPr>
  </w:style>
  <w:style w:type="paragraph" w:customStyle="1" w:styleId="SideHeading">
    <w:name w:val="Side Heading"/>
    <w:basedOn w:val="HeadingBase"/>
    <w:rsid w:val="002C3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1F2"/>
    <w:pPr>
      <w:numPr>
        <w:numId w:val="12"/>
      </w:numPr>
    </w:pPr>
  </w:style>
  <w:style w:type="paragraph" w:styleId="PlainText">
    <w:name w:val="Plain Text"/>
    <w:basedOn w:val="Normal"/>
    <w:link w:val="PlainTextChar"/>
    <w:rsid w:val="002C31F2"/>
    <w:rPr>
      <w:sz w:val="20"/>
    </w:rPr>
  </w:style>
  <w:style w:type="character" w:customStyle="1" w:styleId="PlainTextChar">
    <w:name w:val="Plain Text Char"/>
    <w:basedOn w:val="DefaultParagraphFont"/>
    <w:link w:val="PlainText"/>
    <w:rsid w:val="002C31F2"/>
    <w:rPr>
      <w:rFonts w:ascii="Courier New" w:eastAsia="Times New Roman" w:hAnsi="Courier New" w:cs="Times New Roman"/>
      <w:sz w:val="20"/>
      <w:szCs w:val="20"/>
      <w:lang w:eastAsia="en-US"/>
    </w:rPr>
  </w:style>
  <w:style w:type="character" w:customStyle="1" w:styleId="MenuOption">
    <w:name w:val="Menu Option"/>
    <w:basedOn w:val="DefaultParagraphFont"/>
    <w:rsid w:val="002C31F2"/>
    <w:rPr>
      <w:b/>
      <w:smallCaps/>
    </w:rPr>
  </w:style>
  <w:style w:type="paragraph" w:customStyle="1" w:styleId="TableListNumber">
    <w:name w:val="Table List Number"/>
    <w:basedOn w:val="ListNumber"/>
    <w:rsid w:val="002C31F2"/>
    <w:pPr>
      <w:numPr>
        <w:numId w:val="0"/>
      </w:numPr>
    </w:pPr>
  </w:style>
  <w:style w:type="paragraph" w:styleId="TOC4">
    <w:name w:val="toc 4"/>
    <w:basedOn w:val="TOCBase"/>
    <w:next w:val="Normal"/>
    <w:semiHidden/>
    <w:rsid w:val="002C31F2"/>
    <w:pPr>
      <w:tabs>
        <w:tab w:val="right" w:leader="dot" w:pos="9071"/>
      </w:tabs>
      <w:ind w:left="1701"/>
    </w:pPr>
  </w:style>
  <w:style w:type="paragraph" w:customStyle="1" w:styleId="ListAlpha">
    <w:name w:val="List Alpha"/>
    <w:basedOn w:val="List"/>
    <w:rsid w:val="002C31F2"/>
    <w:pPr>
      <w:numPr>
        <w:numId w:val="10"/>
      </w:numPr>
    </w:pPr>
  </w:style>
  <w:style w:type="paragraph" w:customStyle="1" w:styleId="ListAlpha2">
    <w:name w:val="List Alpha 2"/>
    <w:basedOn w:val="List2"/>
    <w:rsid w:val="002C31F2"/>
    <w:pPr>
      <w:numPr>
        <w:numId w:val="9"/>
      </w:numPr>
    </w:pPr>
  </w:style>
  <w:style w:type="paragraph" w:styleId="List2">
    <w:name w:val="List 2"/>
    <w:basedOn w:val="BodyText"/>
    <w:rsid w:val="002C31F2"/>
    <w:pPr>
      <w:tabs>
        <w:tab w:val="left" w:pos="680"/>
      </w:tabs>
      <w:spacing w:before="60" w:after="60"/>
      <w:ind w:left="680" w:hanging="340"/>
    </w:pPr>
  </w:style>
  <w:style w:type="paragraph" w:styleId="List3">
    <w:name w:val="List 3"/>
    <w:basedOn w:val="BodyText"/>
    <w:rsid w:val="002C31F2"/>
    <w:pPr>
      <w:tabs>
        <w:tab w:val="left" w:pos="1021"/>
      </w:tabs>
      <w:spacing w:before="60" w:after="60"/>
      <w:ind w:left="1020" w:hanging="340"/>
    </w:pPr>
  </w:style>
  <w:style w:type="paragraph" w:styleId="List4">
    <w:name w:val="List 4"/>
    <w:basedOn w:val="BodyText"/>
    <w:rsid w:val="002C31F2"/>
    <w:pPr>
      <w:tabs>
        <w:tab w:val="left" w:pos="1361"/>
      </w:tabs>
      <w:spacing w:before="60" w:after="60"/>
      <w:ind w:left="1361" w:hanging="340"/>
    </w:pPr>
  </w:style>
  <w:style w:type="paragraph" w:styleId="List5">
    <w:name w:val="List 5"/>
    <w:basedOn w:val="BodyText"/>
    <w:rsid w:val="002C31F2"/>
    <w:pPr>
      <w:tabs>
        <w:tab w:val="left" w:pos="1701"/>
      </w:tabs>
      <w:spacing w:before="60" w:after="60"/>
      <w:ind w:left="1701" w:hanging="340"/>
    </w:pPr>
  </w:style>
  <w:style w:type="paragraph" w:styleId="ListBullet4">
    <w:name w:val="List Bullet 4"/>
    <w:basedOn w:val="List4"/>
    <w:rsid w:val="002C31F2"/>
    <w:pPr>
      <w:numPr>
        <w:numId w:val="4"/>
      </w:numPr>
      <w:tabs>
        <w:tab w:val="clear" w:pos="1361"/>
      </w:tabs>
    </w:pPr>
  </w:style>
  <w:style w:type="paragraph" w:styleId="ListBullet5">
    <w:name w:val="List Bullet 5"/>
    <w:basedOn w:val="List5"/>
    <w:rsid w:val="002C31F2"/>
    <w:pPr>
      <w:numPr>
        <w:numId w:val="5"/>
      </w:numPr>
    </w:pPr>
  </w:style>
  <w:style w:type="paragraph" w:styleId="ListContinue2">
    <w:name w:val="List Continue 2"/>
    <w:basedOn w:val="List2"/>
    <w:rsid w:val="002C31F2"/>
    <w:pPr>
      <w:ind w:firstLine="0"/>
    </w:pPr>
  </w:style>
  <w:style w:type="paragraph" w:styleId="ListContinue3">
    <w:name w:val="List Continue 3"/>
    <w:basedOn w:val="List3"/>
    <w:rsid w:val="002C31F2"/>
    <w:pPr>
      <w:ind w:left="1021" w:firstLine="0"/>
    </w:pPr>
  </w:style>
  <w:style w:type="paragraph" w:styleId="ListContinue4">
    <w:name w:val="List Continue 4"/>
    <w:basedOn w:val="List4"/>
    <w:rsid w:val="002C31F2"/>
    <w:pPr>
      <w:ind w:firstLine="0"/>
    </w:pPr>
  </w:style>
  <w:style w:type="paragraph" w:styleId="ListContinue5">
    <w:name w:val="List Continue 5"/>
    <w:basedOn w:val="List5"/>
    <w:rsid w:val="002C31F2"/>
    <w:pPr>
      <w:ind w:firstLine="0"/>
    </w:pPr>
  </w:style>
  <w:style w:type="paragraph" w:styleId="ListNumber3">
    <w:name w:val="List Number 3"/>
    <w:basedOn w:val="List3"/>
    <w:rsid w:val="002C31F2"/>
    <w:pPr>
      <w:numPr>
        <w:numId w:val="6"/>
      </w:numPr>
    </w:pPr>
  </w:style>
  <w:style w:type="paragraph" w:styleId="ListNumber4">
    <w:name w:val="List Number 4"/>
    <w:basedOn w:val="List4"/>
    <w:rsid w:val="002C31F2"/>
    <w:pPr>
      <w:numPr>
        <w:numId w:val="7"/>
      </w:numPr>
    </w:pPr>
  </w:style>
  <w:style w:type="paragraph" w:styleId="ListNumber5">
    <w:name w:val="List Number 5"/>
    <w:basedOn w:val="List5"/>
    <w:rsid w:val="002C31F2"/>
    <w:pPr>
      <w:numPr>
        <w:numId w:val="8"/>
      </w:numPr>
    </w:pPr>
  </w:style>
  <w:style w:type="paragraph" w:styleId="BlockText">
    <w:name w:val="Block Text"/>
    <w:basedOn w:val="Normal"/>
    <w:rsid w:val="002C31F2"/>
    <w:pPr>
      <w:spacing w:after="120"/>
      <w:ind w:left="1440" w:right="1440"/>
    </w:pPr>
  </w:style>
  <w:style w:type="character" w:customStyle="1" w:styleId="Subscript">
    <w:name w:val="Subscript"/>
    <w:basedOn w:val="DefaultParagraphFont"/>
    <w:rsid w:val="002C31F2"/>
    <w:rPr>
      <w:sz w:val="16"/>
      <w:vertAlign w:val="subscript"/>
    </w:rPr>
  </w:style>
  <w:style w:type="character" w:customStyle="1" w:styleId="Superscript">
    <w:name w:val="Superscript"/>
    <w:basedOn w:val="DefaultParagraphFont"/>
    <w:rsid w:val="002C31F2"/>
    <w:rPr>
      <w:sz w:val="16"/>
      <w:vertAlign w:val="superscript"/>
    </w:rPr>
  </w:style>
  <w:style w:type="character" w:customStyle="1" w:styleId="Symbols">
    <w:name w:val="Symbols"/>
    <w:basedOn w:val="DefaultParagraphFont"/>
    <w:rsid w:val="002C31F2"/>
    <w:rPr>
      <w:rFonts w:ascii="Symbol" w:hAnsi="Symbol"/>
    </w:rPr>
  </w:style>
  <w:style w:type="character" w:customStyle="1" w:styleId="MenuOptions">
    <w:name w:val="Menu Options"/>
    <w:basedOn w:val="DefaultParagraphFont"/>
    <w:rsid w:val="002C31F2"/>
    <w:rPr>
      <w:rFonts w:ascii="Arial Narrow" w:hAnsi="Arial Narrow"/>
      <w:smallCaps/>
    </w:rPr>
  </w:style>
  <w:style w:type="character" w:customStyle="1" w:styleId="Buttons">
    <w:name w:val="Buttons"/>
    <w:basedOn w:val="DefaultParagraphFont"/>
    <w:rsid w:val="002C31F2"/>
    <w:rPr>
      <w:b/>
    </w:rPr>
  </w:style>
  <w:style w:type="character" w:customStyle="1" w:styleId="Underlined">
    <w:name w:val="Underlined"/>
    <w:basedOn w:val="DefaultParagraphFont"/>
    <w:rsid w:val="002C31F2"/>
    <w:rPr>
      <w:u w:val="single"/>
    </w:rPr>
  </w:style>
  <w:style w:type="paragraph" w:customStyle="1" w:styleId="TableBodyTextRight">
    <w:name w:val="Table Body Text Right"/>
    <w:basedOn w:val="TableBodyText"/>
    <w:rsid w:val="002C31F2"/>
    <w:pPr>
      <w:widowControl w:val="0"/>
      <w:autoSpaceDE w:val="0"/>
      <w:autoSpaceDN w:val="0"/>
      <w:adjustRightInd w:val="0"/>
      <w:jc w:val="right"/>
    </w:pPr>
    <w:rPr>
      <w:rFonts w:cs="Arial"/>
      <w:szCs w:val="18"/>
    </w:rPr>
  </w:style>
  <w:style w:type="paragraph" w:customStyle="1" w:styleId="CopyrightText">
    <w:name w:val="Copyright Text"/>
    <w:basedOn w:val="BodyText"/>
    <w:rsid w:val="002C31F2"/>
    <w:rPr>
      <w:sz w:val="18"/>
    </w:rPr>
  </w:style>
  <w:style w:type="paragraph" w:customStyle="1" w:styleId="BodySmallRight">
    <w:name w:val="Body Small Right"/>
    <w:basedOn w:val="BodyTextRight"/>
    <w:rsid w:val="002C31F2"/>
    <w:rPr>
      <w:sz w:val="18"/>
      <w:szCs w:val="18"/>
    </w:rPr>
  </w:style>
  <w:style w:type="paragraph" w:customStyle="1" w:styleId="MarginEdition">
    <w:name w:val="Margin Edition"/>
    <w:basedOn w:val="MarginNote"/>
    <w:rsid w:val="002C31F2"/>
    <w:pPr>
      <w:spacing w:before="0" w:after="0"/>
    </w:pPr>
    <w:rPr>
      <w:rFonts w:ascii="Times New Roman" w:hAnsi="Times New Roman"/>
      <w:color w:val="999999"/>
    </w:rPr>
  </w:style>
  <w:style w:type="paragraph" w:customStyle="1" w:styleId="Spacer">
    <w:name w:val="Spacer"/>
    <w:basedOn w:val="Normal"/>
    <w:rsid w:val="002C31F2"/>
    <w:rPr>
      <w:sz w:val="2"/>
      <w:szCs w:val="2"/>
    </w:rPr>
  </w:style>
  <w:style w:type="character" w:customStyle="1" w:styleId="Small">
    <w:name w:val="Small"/>
    <w:basedOn w:val="DefaultParagraphFont"/>
    <w:rsid w:val="002C31F2"/>
    <w:rPr>
      <w:sz w:val="16"/>
    </w:rPr>
  </w:style>
  <w:style w:type="paragraph" w:customStyle="1" w:styleId="WideTable">
    <w:name w:val="Wide Table"/>
    <w:basedOn w:val="Normal"/>
    <w:rsid w:val="002C31F2"/>
    <w:pPr>
      <w:ind w:left="-1418"/>
    </w:pPr>
    <w:rPr>
      <w:sz w:val="2"/>
      <w:szCs w:val="2"/>
    </w:rPr>
  </w:style>
  <w:style w:type="character" w:styleId="PageNumber">
    <w:name w:val="page number"/>
    <w:basedOn w:val="DefaultParagraphFont"/>
    <w:rsid w:val="002C31F2"/>
  </w:style>
  <w:style w:type="paragraph" w:styleId="Quote">
    <w:name w:val="Quote"/>
    <w:basedOn w:val="Heading1"/>
    <w:link w:val="QuoteChar"/>
    <w:qFormat/>
    <w:rsid w:val="002C31F2"/>
    <w:rPr>
      <w:b w:val="0"/>
      <w:sz w:val="72"/>
      <w:szCs w:val="72"/>
      <w:lang w:val="en-NZ"/>
    </w:rPr>
  </w:style>
  <w:style w:type="character" w:customStyle="1" w:styleId="QuoteChar">
    <w:name w:val="Quote Char"/>
    <w:basedOn w:val="DefaultParagraphFont"/>
    <w:link w:val="Quote"/>
    <w:rsid w:val="002C3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1F2"/>
    <w:pPr>
      <w:pageBreakBefore/>
    </w:pPr>
  </w:style>
  <w:style w:type="paragraph" w:customStyle="1" w:styleId="Border">
    <w:name w:val="Border"/>
    <w:basedOn w:val="Normal"/>
    <w:qFormat/>
    <w:rsid w:val="002C3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1F2"/>
    <w:rPr>
      <w:b/>
      <w:bCs/>
      <w:i/>
      <w:iCs/>
      <w:color w:val="auto"/>
    </w:rPr>
  </w:style>
  <w:style w:type="paragraph" w:styleId="IntenseQuote">
    <w:name w:val="Intense Quote"/>
    <w:basedOn w:val="Normal"/>
    <w:next w:val="Normal"/>
    <w:link w:val="IntenseQuoteChar"/>
    <w:uiPriority w:val="30"/>
    <w:qFormat/>
    <w:rsid w:val="002C3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1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1F2"/>
    <w:rPr>
      <w:smallCaps/>
      <w:color w:val="auto"/>
      <w:u w:val="single"/>
    </w:rPr>
  </w:style>
  <w:style w:type="character" w:styleId="IntenseReference">
    <w:name w:val="Intense Reference"/>
    <w:basedOn w:val="DefaultParagraphFont"/>
    <w:uiPriority w:val="32"/>
    <w:qFormat/>
    <w:rsid w:val="002C31F2"/>
    <w:rPr>
      <w:b/>
      <w:bCs/>
      <w:smallCaps/>
      <w:color w:val="auto"/>
      <w:spacing w:val="5"/>
      <w:u w:val="single"/>
    </w:rPr>
  </w:style>
  <w:style w:type="paragraph" w:customStyle="1" w:styleId="2ColumnHeading">
    <w:name w:val="2Column Heading"/>
    <w:basedOn w:val="BodyText"/>
    <w:qFormat/>
    <w:rsid w:val="002C31F2"/>
    <w:pPr>
      <w:spacing w:after="60"/>
      <w:ind w:left="-2268"/>
    </w:pPr>
    <w:rPr>
      <w:b/>
    </w:rPr>
  </w:style>
  <w:style w:type="paragraph" w:customStyle="1" w:styleId="Heading1TOC">
    <w:name w:val="Heading1 TOC"/>
    <w:basedOn w:val="Normal"/>
    <w:qFormat/>
    <w:rsid w:val="002C31F2"/>
    <w:pPr>
      <w:spacing w:before="240" w:after="120"/>
    </w:pPr>
    <w:rPr>
      <w:rFonts w:ascii="Times New Roman" w:hAnsi="Times New Roman"/>
      <w:b/>
      <w:sz w:val="32"/>
    </w:rPr>
  </w:style>
  <w:style w:type="paragraph" w:customStyle="1" w:styleId="Heading2TOC">
    <w:name w:val="Heading2 TOC"/>
    <w:basedOn w:val="Normal"/>
    <w:qFormat/>
    <w:rsid w:val="002C31F2"/>
    <w:pPr>
      <w:spacing w:before="240" w:after="60"/>
    </w:pPr>
    <w:rPr>
      <w:rFonts w:ascii="Times New Roman" w:hAnsi="Times New Roman"/>
      <w:b/>
      <w:sz w:val="28"/>
    </w:rPr>
  </w:style>
  <w:style w:type="character" w:customStyle="1" w:styleId="Underline">
    <w:name w:val="Underline"/>
    <w:basedOn w:val="DefaultParagraphFont"/>
    <w:qFormat/>
    <w:rsid w:val="002C31F2"/>
    <w:rPr>
      <w:u w:val="single"/>
    </w:rPr>
  </w:style>
  <w:style w:type="character" w:customStyle="1" w:styleId="BoldandItalics">
    <w:name w:val="Bold and Italics"/>
    <w:qFormat/>
    <w:rsid w:val="002C31F2"/>
    <w:rPr>
      <w:b/>
      <w:i/>
      <w:u w:val="none"/>
    </w:rPr>
  </w:style>
  <w:style w:type="paragraph" w:styleId="BalloonText">
    <w:name w:val="Balloon Text"/>
    <w:basedOn w:val="Normal"/>
    <w:link w:val="BalloonTextChar"/>
    <w:rsid w:val="002C31F2"/>
    <w:rPr>
      <w:rFonts w:ascii="Tahoma" w:hAnsi="Tahoma" w:cs="Tahoma"/>
      <w:sz w:val="16"/>
      <w:szCs w:val="16"/>
    </w:rPr>
  </w:style>
  <w:style w:type="character" w:customStyle="1" w:styleId="BalloonTextChar">
    <w:name w:val="Balloon Text Char"/>
    <w:basedOn w:val="DefaultParagraphFont"/>
    <w:link w:val="BalloonText"/>
    <w:rsid w:val="002C31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1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31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1F2"/>
    <w:rPr>
      <w:b/>
      <w:color w:val="660033"/>
      <w:spacing w:val="0"/>
    </w:rPr>
  </w:style>
  <w:style w:type="paragraph" w:customStyle="1" w:styleId="Nameditemlist">
    <w:name w:val="Named item list"/>
    <w:basedOn w:val="BodyText"/>
    <w:qFormat/>
    <w:rsid w:val="002C31F2"/>
    <w:pPr>
      <w:tabs>
        <w:tab w:val="left" w:pos="2835"/>
      </w:tabs>
      <w:ind w:left="2835" w:hanging="2835"/>
    </w:pPr>
  </w:style>
  <w:style w:type="paragraph" w:customStyle="1" w:styleId="BodyTextnopadding">
    <w:name w:val="Body Text no padding"/>
    <w:basedOn w:val="BodyText"/>
    <w:qFormat/>
    <w:rsid w:val="002C31F2"/>
    <w:pPr>
      <w:spacing w:before="0" w:after="0"/>
    </w:pPr>
  </w:style>
  <w:style w:type="paragraph" w:customStyle="1" w:styleId="BodyTextBold">
    <w:name w:val="Body Text Bold"/>
    <w:basedOn w:val="BodyText"/>
    <w:qFormat/>
    <w:rsid w:val="002C31F2"/>
    <w:rPr>
      <w:b/>
    </w:rPr>
  </w:style>
  <w:style w:type="character" w:styleId="Hyperlink">
    <w:name w:val="Hyperlink"/>
    <w:basedOn w:val="DefaultParagraphFont"/>
    <w:uiPriority w:val="99"/>
    <w:unhideWhenUsed/>
    <w:rsid w:val="009037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1199</Words>
  <Characters>7343</Characters>
  <Application>Microsoft Office Word</Application>
  <DocSecurity>0</DocSecurity>
  <Lines>193</Lines>
  <Paragraphs>133</Paragraphs>
  <ScaleCrop>false</ScaleCrop>
  <Company>Author-it Software Corporation Ltd.</Company>
  <LinksUpToDate>false</LinksUpToDate>
  <CharactersWithSpaces>8409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SHBHTLS003 Work as a session stylist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