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6AC" w:rsidP="00C11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SHBHTLS001 Provide technical leadership to hairdressing teams</w:t>
      </w:r>
      <w:r>
        <w:fldChar w:fldCharType="end"/>
      </w:r>
    </w:p>
    <w:p w:rsidR="00C116AC" w:rsidP="00C116AC">
      <w:pPr>
        <w:pStyle w:val="Version"/>
        <w:sectPr w:rsidSect="00960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C30" w:rsidP="00960C30">
      <w:pPr>
        <w:pStyle w:val="SuperHeading"/>
      </w:pPr>
      <w:r w:rsidRPr="00960C30">
        <w:t>SHBHTLS001 Provide technical leadership to hairdressing teams</w:t>
      </w:r>
    </w:p>
    <w:p w:rsidR="00000000" w:rsidRPr="00960C30" w:rsidP="00960C30">
      <w:pPr>
        <w:pStyle w:val="Heading1"/>
      </w:pPr>
      <w:bookmarkStart w:id="1" w:name="O_843247"/>
      <w:bookmarkEnd w:id="1"/>
      <w:r w:rsidRPr="00960C30">
        <w:t>Modification History</w:t>
      </w:r>
    </w:p>
    <w:p w:rsidR="00000000" w:rsidRPr="00960C30" w:rsidP="00C116AC">
      <w:pPr>
        <w:pStyle w:val="BodyText"/>
      </w:pPr>
      <w:r w:rsidRPr="00960C30">
        <w:t>Not applicable.</w:t>
      </w:r>
    </w:p>
    <w:p w:rsidR="00000000" w:rsidRPr="00960C30" w:rsidP="00960C30">
      <w:pPr>
        <w:pStyle w:val="Heading1"/>
      </w:pPr>
      <w:bookmarkStart w:id="2" w:name="O_843248"/>
      <w:bookmarkEnd w:id="2"/>
      <w:r w:rsidRPr="00960C30">
        <w:t>Application</w:t>
      </w:r>
    </w:p>
    <w:p w:rsidR="00000000" w:rsidRPr="00960C30" w:rsidP="00C116AC">
      <w:pPr>
        <w:pStyle w:val="BodyText"/>
      </w:pPr>
      <w:r w:rsidRPr="00960C30">
        <w:t xml:space="preserve">This unit describes the performance outcomes, skills and knowledge required to provide technical direction to team members providing a range of client </w:t>
      </w:r>
      <w:r w:rsidRPr="00960C30">
        <w:t>services. It also involves improving own technical skills via professional development activities.</w:t>
      </w:r>
    </w:p>
    <w:p w:rsidR="00000000" w:rsidRPr="00960C30" w:rsidP="00C116AC">
      <w:pPr>
        <w:pStyle w:val="BodyText"/>
      </w:pPr>
      <w:r w:rsidRPr="00960C30">
        <w:t>This unit applies to senior hairdressers and barbers who work in salons, or as session stylists, or technical advisors to product companies. They work indep</w:t>
      </w:r>
      <w:r w:rsidRPr="00960C30">
        <w:t>endently, have considerable specialist skills and knowledge and provide technical leadership, training and support to team members.</w:t>
      </w:r>
    </w:p>
    <w:p w:rsidR="00000000" w:rsidRPr="00960C30" w:rsidP="00C116AC">
      <w:pPr>
        <w:pStyle w:val="BodyText"/>
      </w:pPr>
      <w:r w:rsidRPr="00960C30">
        <w:t>No occupational licensing, certification or specific legislative requirements apply to this unit at the time of publication</w:t>
      </w:r>
      <w:r w:rsidRPr="00960C30">
        <w:t>.</w:t>
      </w:r>
    </w:p>
    <w:p w:rsidR="00000000" w:rsidRPr="00960C30" w:rsidP="00960C30">
      <w:pPr>
        <w:pStyle w:val="Heading1"/>
      </w:pPr>
      <w:bookmarkStart w:id="3" w:name="O_843249"/>
      <w:bookmarkEnd w:id="3"/>
      <w:r w:rsidRPr="00960C30">
        <w:t>Pre-requisite Unit</w:t>
      </w:r>
    </w:p>
    <w:p w:rsidR="00000000" w:rsidRPr="00960C30" w:rsidP="00C116AC">
      <w:pPr>
        <w:pStyle w:val="BodyText"/>
      </w:pPr>
      <w:r w:rsidRPr="00960C30">
        <w:t>Nil</w:t>
      </w:r>
    </w:p>
    <w:p w:rsidR="00000000" w:rsidRPr="00960C30" w:rsidP="00960C30">
      <w:pPr>
        <w:pStyle w:val="Heading1"/>
      </w:pPr>
      <w:bookmarkStart w:id="4" w:name="O_843250"/>
      <w:bookmarkEnd w:id="4"/>
      <w:r w:rsidRPr="00960C30">
        <w:t>Competency Field</w:t>
      </w:r>
    </w:p>
    <w:p w:rsidR="00000000" w:rsidRPr="00960C30" w:rsidP="00C116AC">
      <w:pPr>
        <w:pStyle w:val="BodyText"/>
      </w:pPr>
      <w:r w:rsidRPr="00960C30">
        <w:t>Technical Leadership</w:t>
      </w:r>
    </w:p>
    <w:p w:rsidR="00000000" w:rsidRPr="00960C30" w:rsidP="00960C30">
      <w:pPr>
        <w:pStyle w:val="Heading1"/>
      </w:pPr>
      <w:bookmarkStart w:id="5" w:name="O_843251"/>
      <w:bookmarkEnd w:id="5"/>
      <w:r w:rsidRPr="00960C30">
        <w:t>Unit Sector</w:t>
      </w:r>
    </w:p>
    <w:p w:rsidR="00000000" w:rsidRPr="00960C30" w:rsidP="00C116AC">
      <w:pPr>
        <w:pStyle w:val="BodyText"/>
      </w:pPr>
      <w:r w:rsidRPr="00960C30">
        <w:t>Hairdressing</w:t>
      </w:r>
    </w:p>
    <w:p w:rsidR="00000000" w:rsidRPr="00960C30" w:rsidP="00960C30">
      <w:pPr>
        <w:pStyle w:val="Heading1"/>
      </w:pPr>
      <w:bookmarkStart w:id="6" w:name="O_843252"/>
      <w:bookmarkEnd w:id="6"/>
      <w:r w:rsidRPr="00960C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30" w:rsidP="00960C30">
            <w:pPr>
              <w:pStyle w:val="BodyText"/>
            </w:pPr>
            <w:r w:rsidRPr="00960C3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BodyText"/>
              <w:rPr>
                <w:lang w:val="en-NZ"/>
              </w:rPr>
            </w:pPr>
            <w:r w:rsidRPr="00960C30">
              <w:rPr>
                <w:rStyle w:val="SpecialBold"/>
              </w:rPr>
              <w:t>PERFORMANCE CRITERIA</w:t>
            </w:r>
          </w:p>
        </w:tc>
      </w:tr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BodyText"/>
              <w:rPr>
                <w:lang w:val="en-NZ"/>
              </w:rPr>
            </w:pPr>
            <w:r w:rsidRPr="00960C30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BodyText"/>
              <w:rPr>
                <w:lang w:val="en-NZ"/>
              </w:rPr>
            </w:pPr>
            <w:r w:rsidRPr="00960C30">
              <w:t>Performance criteria describe the performance needed to demonstrate achievement of the element.</w:t>
            </w:r>
          </w:p>
        </w:tc>
      </w:tr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List"/>
              <w:rPr>
                <w:lang w:val="en-NZ"/>
              </w:rPr>
            </w:pPr>
            <w:r w:rsidRPr="00960C30">
              <w:t>1.</w:t>
            </w:r>
            <w:r w:rsidRPr="00960C30">
              <w:tab/>
              <w:t>Model high standards of professional competence.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30" w:rsidP="00960C30">
            <w:pPr>
              <w:pStyle w:val="List"/>
            </w:pPr>
            <w:r w:rsidRPr="00960C30">
              <w:t>1.1.Work with professional technical and service proficiency accor</w:t>
            </w:r>
            <w:r w:rsidRPr="00960C30">
              <w:t>ding to organisational service values.</w:t>
            </w:r>
          </w:p>
          <w:p w:rsidR="00000000" w:rsidP="00960C30">
            <w:pPr>
              <w:pStyle w:val="List"/>
              <w:rPr>
                <w:lang w:val="en-NZ"/>
              </w:rPr>
            </w:pPr>
            <w:r w:rsidRPr="00960C30">
              <w:t xml:space="preserve">1.2.Act as a positive role model for others through professional </w:t>
            </w:r>
            <w:r w:rsidRPr="00960C30">
              <w:t>performance.</w:t>
            </w:r>
          </w:p>
        </w:tc>
      </w:tr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List"/>
              <w:rPr>
                <w:lang w:val="en-NZ"/>
              </w:rPr>
            </w:pPr>
            <w:r w:rsidRPr="00960C30">
              <w:t>2.</w:t>
            </w:r>
            <w:r w:rsidRPr="00960C30">
              <w:tab/>
              <w:t>Provide technical direction to manage client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30" w:rsidP="00960C30">
            <w:pPr>
              <w:pStyle w:val="List"/>
            </w:pPr>
            <w:r w:rsidRPr="00960C30">
              <w:t xml:space="preserve">2.1.Assist team members to assess client needs and characteristics to determine </w:t>
            </w:r>
            <w:r w:rsidRPr="00960C30">
              <w:t>optimum recommendations for client service.</w:t>
            </w:r>
          </w:p>
          <w:p w:rsidR="00000000" w:rsidRPr="00960C30" w:rsidP="00960C30">
            <w:pPr>
              <w:pStyle w:val="List"/>
            </w:pPr>
            <w:r w:rsidRPr="00960C30">
              <w:t>2.2.Encourage and value all contributions towards planning the client service.</w:t>
            </w:r>
          </w:p>
          <w:p w:rsidR="00000000" w:rsidRPr="00960C30" w:rsidP="00960C30">
            <w:pPr>
              <w:pStyle w:val="List"/>
            </w:pPr>
            <w:r w:rsidRPr="00960C30">
              <w:t>2.3.Monitor provision of client services, provide technical advice and assist team members with technical questions.</w:t>
            </w:r>
          </w:p>
          <w:p w:rsidR="00000000" w:rsidRPr="00960C30" w:rsidP="00960C30">
            <w:pPr>
              <w:pStyle w:val="List"/>
            </w:pPr>
            <w:r w:rsidRPr="00960C30">
              <w:t xml:space="preserve">2.4.Examine and </w:t>
            </w:r>
            <w:r w:rsidRPr="00960C30">
              <w:t>assess referred technical problems professionally and positively.</w:t>
            </w:r>
          </w:p>
          <w:p w:rsidR="00000000" w:rsidRPr="00960C30" w:rsidP="00960C30">
            <w:pPr>
              <w:pStyle w:val="List"/>
            </w:pPr>
            <w:r w:rsidRPr="00960C30">
              <w:t>2.5.Determine technical resolution and communicate to team members unambiguously and concisely.</w:t>
            </w:r>
          </w:p>
          <w:p w:rsidR="00000000" w:rsidRPr="00960C30" w:rsidP="00960C30">
            <w:pPr>
              <w:pStyle w:val="List"/>
            </w:pPr>
            <w:r w:rsidRPr="00960C30">
              <w:t>2.6.Review client service outcomes and provide feedback to team members.</w:t>
            </w:r>
          </w:p>
          <w:p w:rsidR="00000000" w:rsidP="00960C30">
            <w:pPr>
              <w:pStyle w:val="List"/>
              <w:rPr>
                <w:lang w:val="en-NZ"/>
              </w:rPr>
            </w:pPr>
            <w:r w:rsidRPr="00960C30">
              <w:t>2.7.Contribute to tec</w:t>
            </w:r>
            <w:r w:rsidRPr="00960C30">
              <w:t>hnical skills development of team members through ongoing demonstration of techniques, coaching and supervision.</w:t>
            </w:r>
          </w:p>
        </w:tc>
      </w:tr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List"/>
              <w:rPr>
                <w:lang w:val="en-NZ"/>
              </w:rPr>
            </w:pPr>
            <w:r w:rsidRPr="00960C30">
              <w:t>3.</w:t>
            </w:r>
            <w:r w:rsidRPr="00960C30">
              <w:tab/>
              <w:t>Enhance own technical proficiency.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30" w:rsidP="00960C30">
            <w:pPr>
              <w:pStyle w:val="List"/>
            </w:pPr>
            <w:r w:rsidRPr="00960C30">
              <w:t>3.1.Seek and consider constructive criticism to improve own professional competence and technical skills</w:t>
            </w:r>
            <w:r w:rsidRPr="00960C30">
              <w:t>.</w:t>
            </w:r>
          </w:p>
          <w:p w:rsidR="00000000" w:rsidRPr="00960C30" w:rsidP="00960C30">
            <w:pPr>
              <w:pStyle w:val="List"/>
            </w:pPr>
            <w:r w:rsidRPr="00960C30">
              <w:t>3.2.Engage in a range of professional development activities, industry networks and events to improve own professional technical competence.</w:t>
            </w:r>
          </w:p>
        </w:tc>
      </w:tr>
    </w:tbl>
    <w:p w:rsidR="00000000" w:rsidRPr="00960C30" w:rsidP="00960C30">
      <w:pPr>
        <w:pStyle w:val="BodyText"/>
      </w:pPr>
    </w:p>
    <w:p w:rsidR="00000000" w:rsidRPr="00960C30" w:rsidP="00960C30">
      <w:pPr>
        <w:pStyle w:val="AllowPageBreak"/>
      </w:pPr>
    </w:p>
    <w:p w:rsidR="00000000" w:rsidRPr="00960C30" w:rsidP="00960C30">
      <w:pPr>
        <w:pStyle w:val="Heading1"/>
      </w:pPr>
      <w:bookmarkStart w:id="7" w:name="O_843253"/>
      <w:bookmarkEnd w:id="7"/>
      <w:r w:rsidRPr="00960C3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BodyText"/>
              <w:rPr>
                <w:lang w:val="en-NZ"/>
              </w:rPr>
            </w:pPr>
            <w:r w:rsidRPr="00960C30">
              <w:t>Foundation skills essential to performance in this unit, but not explicit in the performance criteria are listed here, along with a brief context statement.</w:t>
            </w:r>
          </w:p>
        </w:tc>
      </w:tr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30" w:rsidP="00960C30">
            <w:pPr>
              <w:pStyle w:val="BodyText"/>
            </w:pPr>
            <w:r w:rsidRPr="00960C3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BodyText"/>
              <w:rPr>
                <w:lang w:val="en-NZ"/>
              </w:rPr>
            </w:pPr>
            <w:r w:rsidRPr="00960C30">
              <w:rPr>
                <w:rStyle w:val="SpecialBold"/>
              </w:rPr>
              <w:t>Description</w:t>
            </w:r>
          </w:p>
        </w:tc>
      </w:tr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BodyText"/>
              <w:rPr>
                <w:lang w:val="en-NZ"/>
              </w:rPr>
            </w:pPr>
            <w:r w:rsidRPr="00960C3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30" w:rsidP="00960C30">
            <w:pPr>
              <w:pStyle w:val="ListBullet"/>
            </w:pPr>
            <w:r w:rsidRPr="00960C30">
              <w:t>ask open and closed probe questions and activel</w:t>
            </w:r>
            <w:r w:rsidRPr="00960C30">
              <w:t>y listen to clarify ambiguities and understand technical problems</w:t>
            </w:r>
          </w:p>
          <w:p w:rsidR="00000000" w:rsidP="00960C30">
            <w:pPr>
              <w:pStyle w:val="ListBullet"/>
              <w:rPr>
                <w:lang w:val="en-NZ"/>
              </w:rPr>
            </w:pPr>
            <w:r w:rsidRPr="00960C30">
              <w:t>resolve technical problems in a professional and constructive manner.</w:t>
            </w:r>
          </w:p>
        </w:tc>
      </w:tr>
      <w:tr w:rsidTr="00C11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30">
            <w:pPr>
              <w:pStyle w:val="BodyText"/>
              <w:rPr>
                <w:lang w:val="en-NZ"/>
              </w:rPr>
            </w:pPr>
            <w:r w:rsidRPr="00960C30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30" w:rsidP="00960C30">
            <w:pPr>
              <w:pStyle w:val="ListBullet"/>
            </w:pPr>
            <w:r w:rsidRPr="00960C30">
              <w:t>manage own timing and productivity to effectively monitor the provision of multiple client services.</w:t>
            </w:r>
          </w:p>
        </w:tc>
      </w:tr>
    </w:tbl>
    <w:p w:rsidR="00000000" w:rsidRPr="00960C30" w:rsidP="00960C30">
      <w:pPr>
        <w:pStyle w:val="BodyText"/>
      </w:pPr>
    </w:p>
    <w:p w:rsidR="00000000" w:rsidRPr="00960C30" w:rsidP="00960C30">
      <w:pPr>
        <w:pStyle w:val="AllowPageBreak"/>
      </w:pPr>
    </w:p>
    <w:p w:rsidR="00000000" w:rsidRPr="00960C30" w:rsidP="00960C30">
      <w:pPr>
        <w:pStyle w:val="Heading1"/>
      </w:pPr>
      <w:bookmarkStart w:id="8" w:name="O_843255"/>
      <w:bookmarkEnd w:id="8"/>
      <w:r w:rsidRPr="00960C30">
        <w:t>Unit Mapping Information</w:t>
      </w:r>
    </w:p>
    <w:p w:rsidR="00000000" w:rsidRPr="00960C30" w:rsidP="00C116AC">
      <w:pPr>
        <w:pStyle w:val="BodyText"/>
      </w:pPr>
      <w:r w:rsidRPr="00960C30">
        <w:t>SIHHTLS401A Provide technical leadership within the hairdressing context.</w:t>
      </w:r>
    </w:p>
    <w:p w:rsidR="00000000" w:rsidRPr="00960C30" w:rsidP="00960C30">
      <w:pPr>
        <w:pStyle w:val="Heading1"/>
      </w:pPr>
      <w:bookmarkStart w:id="9" w:name="O_843263"/>
      <w:bookmarkEnd w:id="9"/>
      <w:r w:rsidRPr="00960C30">
        <w:t>Links</w:t>
      </w:r>
    </w:p>
    <w:p w:rsidR="00000000" w:rsidRPr="00960C30" w:rsidP="00C116AC">
      <w:pPr>
        <w:pStyle w:val="BodyText"/>
      </w:pPr>
      <w:r w:rsidRPr="00960C30">
        <w:t>Companion Volu</w:t>
      </w:r>
      <w:r w:rsidRPr="00960C30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3588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60C30" w:rsidP="00960C30"/>
    <w:sectPr w:rsidSect="00960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30" w:rsidRPr="00C116AC" w:rsidP="00C11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AC" w:rsidP="00960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6AC" w:rsidP="00960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16AC" w:rsidP="00960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C30" w:rsidRPr="00C116AC" w:rsidP="00C11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AC" w:rsidRPr="002D2AF8" w:rsidP="00960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SHBHTLS001 Provide technical leadership to hairdressing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116AC" w:rsidP="00960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52D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E883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C30"/>
  </w:style>
  <w:style w:type="character" w:customStyle="1" w:styleId="Heading1Char">
    <w:name w:val="Heading 1 Char"/>
    <w:basedOn w:val="DefaultParagraphFont"/>
    <w:link w:val="Heading1"/>
    <w:rsid w:val="00960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C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0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C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C30"/>
    <w:rPr>
      <w:b/>
      <w:spacing w:val="0"/>
    </w:rPr>
  </w:style>
  <w:style w:type="paragraph" w:customStyle="1" w:styleId="SuperHeading">
    <w:name w:val="SuperHeading"/>
    <w:basedOn w:val="Normal"/>
    <w:rsid w:val="00960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C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0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C30"/>
    <w:rPr>
      <w:i/>
    </w:rPr>
  </w:style>
  <w:style w:type="paragraph" w:styleId="Caption">
    <w:name w:val="caption"/>
    <w:basedOn w:val="BodyText"/>
    <w:next w:val="Normal"/>
    <w:qFormat/>
    <w:rsid w:val="00960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C30"/>
  </w:style>
  <w:style w:type="paragraph" w:styleId="TableofFigures">
    <w:name w:val="table of figures"/>
    <w:basedOn w:val="Normal"/>
    <w:next w:val="Normal"/>
    <w:semiHidden/>
    <w:rsid w:val="00960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C30"/>
    <w:rPr>
      <w:rFonts w:ascii="Wingdings" w:hAnsi="Wingdings"/>
    </w:rPr>
  </w:style>
  <w:style w:type="paragraph" w:customStyle="1" w:styleId="TableHeading">
    <w:name w:val="Table Heading"/>
    <w:basedOn w:val="HeadingBase"/>
    <w:rsid w:val="00960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C30"/>
    <w:rPr>
      <w:color w:val="0033CC"/>
      <w:u w:val="none"/>
    </w:rPr>
  </w:style>
  <w:style w:type="paragraph" w:customStyle="1" w:styleId="BodyTextRight">
    <w:name w:val="Body Text Right"/>
    <w:basedOn w:val="BodyText"/>
    <w:rsid w:val="00960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C30"/>
    <w:rPr>
      <w:sz w:val="32"/>
    </w:rPr>
  </w:style>
  <w:style w:type="paragraph" w:customStyle="1" w:styleId="HeadingProcedure">
    <w:name w:val="Heading Procedure"/>
    <w:basedOn w:val="HeadingBase"/>
    <w:next w:val="Normal"/>
    <w:rsid w:val="00960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C30"/>
    <w:pPr>
      <w:spacing w:before="60" w:after="60"/>
    </w:pPr>
  </w:style>
  <w:style w:type="paragraph" w:styleId="ListContinue">
    <w:name w:val="List Continue"/>
    <w:basedOn w:val="List"/>
    <w:rsid w:val="00960C30"/>
    <w:pPr>
      <w:ind w:firstLine="0"/>
    </w:pPr>
  </w:style>
  <w:style w:type="paragraph" w:customStyle="1" w:styleId="ListNote">
    <w:name w:val="List Note"/>
    <w:basedOn w:val="List"/>
    <w:rsid w:val="00960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C30"/>
    <w:rPr>
      <w:rFonts w:ascii="Courier New" w:hAnsi="Courier New"/>
    </w:rPr>
  </w:style>
  <w:style w:type="paragraph" w:customStyle="1" w:styleId="NoteBullet">
    <w:name w:val="Note Bullet"/>
    <w:basedOn w:val="Note"/>
    <w:rsid w:val="00960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C30"/>
    <w:rPr>
      <w:b/>
      <w:smallCaps/>
    </w:rPr>
  </w:style>
  <w:style w:type="paragraph" w:customStyle="1" w:styleId="TableListNumber">
    <w:name w:val="Table List Number"/>
    <w:basedOn w:val="ListNumber"/>
    <w:rsid w:val="00960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C30"/>
    <w:pPr>
      <w:numPr>
        <w:numId w:val="8"/>
      </w:numPr>
    </w:pPr>
  </w:style>
  <w:style w:type="paragraph" w:customStyle="1" w:styleId="ListAlpha2">
    <w:name w:val="List Alpha 2"/>
    <w:basedOn w:val="List2"/>
    <w:rsid w:val="00960C30"/>
    <w:pPr>
      <w:numPr>
        <w:numId w:val="7"/>
      </w:numPr>
    </w:pPr>
  </w:style>
  <w:style w:type="paragraph" w:styleId="List2">
    <w:name w:val="List 2"/>
    <w:basedOn w:val="BodyText"/>
    <w:rsid w:val="00960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C30"/>
    <w:pPr>
      <w:numPr>
        <w:numId w:val="3"/>
      </w:numPr>
    </w:pPr>
  </w:style>
  <w:style w:type="paragraph" w:styleId="ListContinue2">
    <w:name w:val="List Continue 2"/>
    <w:basedOn w:val="List2"/>
    <w:rsid w:val="00960C30"/>
    <w:pPr>
      <w:ind w:firstLine="0"/>
    </w:pPr>
  </w:style>
  <w:style w:type="paragraph" w:styleId="ListContinue3">
    <w:name w:val="List Continue 3"/>
    <w:basedOn w:val="List3"/>
    <w:rsid w:val="00960C30"/>
    <w:pPr>
      <w:ind w:left="1021" w:firstLine="0"/>
    </w:pPr>
  </w:style>
  <w:style w:type="paragraph" w:styleId="ListContinue4">
    <w:name w:val="List Continue 4"/>
    <w:basedOn w:val="List4"/>
    <w:rsid w:val="00960C30"/>
    <w:pPr>
      <w:ind w:firstLine="0"/>
    </w:pPr>
  </w:style>
  <w:style w:type="paragraph" w:styleId="ListContinue5">
    <w:name w:val="List Continue 5"/>
    <w:basedOn w:val="List5"/>
    <w:rsid w:val="00960C30"/>
    <w:pPr>
      <w:ind w:firstLine="0"/>
    </w:pPr>
  </w:style>
  <w:style w:type="paragraph" w:styleId="ListNumber3">
    <w:name w:val="List Number 3"/>
    <w:basedOn w:val="List3"/>
    <w:rsid w:val="00960C30"/>
    <w:pPr>
      <w:numPr>
        <w:numId w:val="4"/>
      </w:numPr>
    </w:pPr>
  </w:style>
  <w:style w:type="paragraph" w:styleId="ListNumber4">
    <w:name w:val="List Number 4"/>
    <w:basedOn w:val="List4"/>
    <w:rsid w:val="00960C30"/>
    <w:pPr>
      <w:numPr>
        <w:numId w:val="5"/>
      </w:numPr>
    </w:pPr>
  </w:style>
  <w:style w:type="paragraph" w:styleId="ListNumber5">
    <w:name w:val="List Number 5"/>
    <w:basedOn w:val="List5"/>
    <w:rsid w:val="00960C30"/>
    <w:pPr>
      <w:numPr>
        <w:numId w:val="6"/>
      </w:numPr>
    </w:pPr>
  </w:style>
  <w:style w:type="paragraph" w:styleId="BlockText">
    <w:name w:val="Block Text"/>
    <w:basedOn w:val="Normal"/>
    <w:rsid w:val="00960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C30"/>
    <w:rPr>
      <w:sz w:val="16"/>
      <w:vertAlign w:val="superscript"/>
    </w:rPr>
  </w:style>
  <w:style w:type="character" w:customStyle="1" w:styleId="Symbols">
    <w:name w:val="Symbols"/>
    <w:basedOn w:val="DefaultParagraphFont"/>
    <w:rsid w:val="00960C30"/>
    <w:rPr>
      <w:rFonts w:ascii="Symbol" w:hAnsi="Symbol"/>
    </w:rPr>
  </w:style>
  <w:style w:type="character" w:customStyle="1" w:styleId="MenuOptions">
    <w:name w:val="Menu Options"/>
    <w:basedOn w:val="DefaultParagraphFont"/>
    <w:rsid w:val="00960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C30"/>
    <w:rPr>
      <w:b/>
    </w:rPr>
  </w:style>
  <w:style w:type="character" w:customStyle="1" w:styleId="Underlined">
    <w:name w:val="Underlined"/>
    <w:basedOn w:val="DefaultParagraphFont"/>
    <w:rsid w:val="00960C30"/>
    <w:rPr>
      <w:u w:val="single"/>
    </w:rPr>
  </w:style>
  <w:style w:type="paragraph" w:customStyle="1" w:styleId="TableBodyTextRight">
    <w:name w:val="Table Body Text Right"/>
    <w:basedOn w:val="TableBodyText"/>
    <w:rsid w:val="00960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C30"/>
    <w:rPr>
      <w:sz w:val="18"/>
    </w:rPr>
  </w:style>
  <w:style w:type="paragraph" w:customStyle="1" w:styleId="BodySmallRight">
    <w:name w:val="Body Small Right"/>
    <w:basedOn w:val="BodyTextRight"/>
    <w:rsid w:val="00960C30"/>
    <w:rPr>
      <w:sz w:val="18"/>
      <w:szCs w:val="18"/>
    </w:rPr>
  </w:style>
  <w:style w:type="paragraph" w:customStyle="1" w:styleId="MarginEdition">
    <w:name w:val="Margin Edition"/>
    <w:basedOn w:val="MarginNote"/>
    <w:rsid w:val="00960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C30"/>
    <w:rPr>
      <w:sz w:val="2"/>
      <w:szCs w:val="2"/>
    </w:rPr>
  </w:style>
  <w:style w:type="character" w:customStyle="1" w:styleId="Small">
    <w:name w:val="Small"/>
    <w:basedOn w:val="DefaultParagraphFont"/>
    <w:rsid w:val="00960C30"/>
    <w:rPr>
      <w:sz w:val="16"/>
    </w:rPr>
  </w:style>
  <w:style w:type="paragraph" w:customStyle="1" w:styleId="WideTable">
    <w:name w:val="Wide Table"/>
    <w:basedOn w:val="Normal"/>
    <w:rsid w:val="00960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C30"/>
  </w:style>
  <w:style w:type="paragraph" w:styleId="Quote">
    <w:name w:val="Quote"/>
    <w:basedOn w:val="Heading1"/>
    <w:link w:val="QuoteChar"/>
    <w:qFormat/>
    <w:rsid w:val="00960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C30"/>
    <w:pPr>
      <w:pageBreakBefore/>
    </w:pPr>
  </w:style>
  <w:style w:type="paragraph" w:customStyle="1" w:styleId="Border">
    <w:name w:val="Border"/>
    <w:basedOn w:val="Normal"/>
    <w:qFormat/>
    <w:rsid w:val="00960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C30"/>
    <w:rPr>
      <w:u w:val="single"/>
    </w:rPr>
  </w:style>
  <w:style w:type="character" w:customStyle="1" w:styleId="BoldandItalics">
    <w:name w:val="Bold and Italics"/>
    <w:qFormat/>
    <w:rsid w:val="00960C30"/>
    <w:rPr>
      <w:b/>
      <w:i/>
      <w:u w:val="none"/>
    </w:rPr>
  </w:style>
  <w:style w:type="paragraph" w:styleId="BalloonText">
    <w:name w:val="Balloon Text"/>
    <w:basedOn w:val="Normal"/>
    <w:link w:val="BalloonTextChar"/>
    <w:rsid w:val="00960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C30"/>
    <w:pPr>
      <w:spacing w:before="0" w:after="0"/>
    </w:pPr>
  </w:style>
  <w:style w:type="paragraph" w:customStyle="1" w:styleId="BodyTextBold">
    <w:name w:val="Body Text Bold"/>
    <w:basedOn w:val="BodyText"/>
    <w:qFormat/>
    <w:rsid w:val="00960C30"/>
    <w:rPr>
      <w:b/>
    </w:rPr>
  </w:style>
  <w:style w:type="character" w:styleId="Hyperlink">
    <w:name w:val="Hyperlink"/>
    <w:basedOn w:val="DefaultParagraphFont"/>
    <w:uiPriority w:val="99"/>
    <w:unhideWhenUsed/>
    <w:rsid w:val="00C11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2965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SHBHTLS001 Provide technical leadership to hairdressing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