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639C" w:rsidP="007F63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SHBHTLS001 Provide technical leadership to hairdressing teams</w:t>
      </w:r>
      <w:r>
        <w:fldChar w:fldCharType="end"/>
      </w:r>
    </w:p>
    <w:p w:rsidR="007F639C" w:rsidP="007F639C">
      <w:pPr>
        <w:pStyle w:val="Version"/>
        <w:sectPr w:rsidSect="00E430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30B5" w:rsidP="00E430B5">
      <w:pPr>
        <w:pStyle w:val="SuperHeading"/>
      </w:pPr>
      <w:r w:rsidRPr="00E430B5">
        <w:t>SHBHTLS001 Provide technical leadership to hairdressing teams</w:t>
      </w:r>
    </w:p>
    <w:p w:rsidR="00000000" w:rsidRPr="00E430B5" w:rsidP="00E430B5">
      <w:pPr>
        <w:pStyle w:val="Heading1"/>
      </w:pPr>
      <w:bookmarkStart w:id="1" w:name="O_843247"/>
      <w:bookmarkEnd w:id="1"/>
      <w:r w:rsidRPr="00E430B5">
        <w:t>Modification History</w:t>
      </w:r>
    </w:p>
    <w:p w:rsidR="00000000" w:rsidRPr="00E430B5" w:rsidP="007F639C">
      <w:pPr>
        <w:pStyle w:val="BodyText"/>
      </w:pPr>
      <w:r w:rsidRPr="00E430B5">
        <w:t>Not applicable.</w:t>
      </w:r>
    </w:p>
    <w:p w:rsidR="00000000" w:rsidRPr="00E430B5" w:rsidP="00E430B5">
      <w:pPr>
        <w:pStyle w:val="Heading1"/>
      </w:pPr>
      <w:bookmarkStart w:id="2" w:name="O_843248"/>
      <w:bookmarkEnd w:id="2"/>
      <w:r w:rsidRPr="00E430B5">
        <w:t>Application</w:t>
      </w:r>
    </w:p>
    <w:p w:rsidR="00000000" w:rsidRPr="00E430B5" w:rsidP="007F639C">
      <w:pPr>
        <w:pStyle w:val="BodyText"/>
      </w:pPr>
      <w:r w:rsidRPr="00E430B5">
        <w:t xml:space="preserve">This unit describes the performance outcomes, skills and knowledge required to provide technical direction to team members providing a range of client services. </w:t>
      </w:r>
      <w:r w:rsidRPr="00E430B5">
        <w:t>It also involves improving own technical skills via professional development activities.</w:t>
      </w:r>
    </w:p>
    <w:p w:rsidR="00000000" w:rsidRPr="00E430B5" w:rsidP="007F639C">
      <w:pPr>
        <w:pStyle w:val="BodyText"/>
      </w:pPr>
      <w:r w:rsidRPr="00E430B5">
        <w:t xml:space="preserve">This unit applies to senior hairdressers and barbers who work in salons, or as session stylists, or technical advisors to product companies. They work independently, </w:t>
      </w:r>
      <w:r w:rsidRPr="00E430B5">
        <w:t>have considerable specialist skills and knowledge and provide technical leadership, training and support to team members.</w:t>
      </w:r>
    </w:p>
    <w:p w:rsidR="00000000" w:rsidRPr="00E430B5" w:rsidP="007F639C">
      <w:pPr>
        <w:pStyle w:val="BodyText"/>
      </w:pPr>
      <w:r w:rsidRPr="00E430B5">
        <w:t>No occupational licensing, certification or specific legislative requirements apply to this unit at the time of publication.</w:t>
      </w:r>
    </w:p>
    <w:p w:rsidR="00000000" w:rsidRPr="00E430B5" w:rsidP="00E430B5">
      <w:pPr>
        <w:pStyle w:val="Heading1"/>
      </w:pPr>
      <w:bookmarkStart w:id="3" w:name="O_843249"/>
      <w:bookmarkEnd w:id="3"/>
      <w:r w:rsidRPr="00E430B5">
        <w:t>Pre-requisite Unit</w:t>
      </w:r>
    </w:p>
    <w:p w:rsidR="00000000" w:rsidRPr="00E430B5" w:rsidP="007F639C">
      <w:pPr>
        <w:pStyle w:val="BodyText"/>
      </w:pPr>
      <w:r w:rsidRPr="00E430B5">
        <w:t>Nil</w:t>
      </w:r>
    </w:p>
    <w:p w:rsidR="00000000" w:rsidRPr="00E430B5" w:rsidP="00E430B5">
      <w:pPr>
        <w:pStyle w:val="Heading1"/>
      </w:pPr>
      <w:bookmarkStart w:id="4" w:name="O_843250"/>
      <w:bookmarkEnd w:id="4"/>
      <w:r w:rsidRPr="00E430B5">
        <w:t>Competency Field</w:t>
      </w:r>
    </w:p>
    <w:p w:rsidR="00000000" w:rsidRPr="00E430B5" w:rsidP="007F639C">
      <w:pPr>
        <w:pStyle w:val="BodyText"/>
      </w:pPr>
      <w:r w:rsidRPr="00E430B5">
        <w:t>Technical Leadership</w:t>
      </w:r>
    </w:p>
    <w:p w:rsidR="00000000" w:rsidRPr="00E430B5" w:rsidP="00E430B5">
      <w:pPr>
        <w:pStyle w:val="Heading1"/>
      </w:pPr>
      <w:bookmarkStart w:id="5" w:name="O_843251"/>
      <w:bookmarkEnd w:id="5"/>
      <w:r w:rsidRPr="00E430B5">
        <w:t>Unit Sector</w:t>
      </w:r>
    </w:p>
    <w:p w:rsidR="00000000" w:rsidRPr="00E430B5" w:rsidP="007F639C">
      <w:pPr>
        <w:pStyle w:val="BodyText"/>
      </w:pPr>
      <w:r w:rsidRPr="00E430B5">
        <w:t>Hairdressing</w:t>
      </w:r>
    </w:p>
    <w:p w:rsidR="00000000" w:rsidRPr="00E430B5" w:rsidP="00E430B5">
      <w:pPr>
        <w:pStyle w:val="Heading1"/>
      </w:pPr>
      <w:bookmarkStart w:id="6" w:name="O_843252"/>
      <w:bookmarkEnd w:id="6"/>
      <w:r w:rsidRPr="00E430B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7F63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0B5" w:rsidP="00E430B5">
            <w:pPr>
              <w:pStyle w:val="BodyText"/>
            </w:pPr>
            <w:r w:rsidRPr="00E430B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0B5">
            <w:pPr>
              <w:pStyle w:val="BodyText"/>
              <w:rPr>
                <w:lang w:val="en-NZ"/>
              </w:rPr>
            </w:pPr>
            <w:r w:rsidRPr="00E430B5">
              <w:rPr>
                <w:rStyle w:val="SpecialBold"/>
              </w:rPr>
              <w:t>PERFORMANCE CRITERIA</w:t>
            </w:r>
          </w:p>
        </w:tc>
      </w:tr>
      <w:tr w:rsidTr="007F63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0B5">
            <w:pPr>
              <w:pStyle w:val="BodyText"/>
              <w:rPr>
                <w:lang w:val="en-NZ"/>
              </w:rPr>
            </w:pPr>
            <w:r w:rsidRPr="00E430B5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0B5">
            <w:pPr>
              <w:pStyle w:val="BodyText"/>
              <w:rPr>
                <w:lang w:val="en-NZ"/>
              </w:rPr>
            </w:pPr>
            <w:r w:rsidRPr="00E430B5">
              <w:t>Performance criteria describe the performance needed to demonstrate achievement of the element.</w:t>
            </w:r>
          </w:p>
        </w:tc>
      </w:tr>
      <w:tr w:rsidTr="007F63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0B5">
            <w:pPr>
              <w:pStyle w:val="List"/>
              <w:rPr>
                <w:lang w:val="en-NZ"/>
              </w:rPr>
            </w:pPr>
            <w:r w:rsidRPr="00E430B5">
              <w:t>1.</w:t>
            </w:r>
            <w:r w:rsidRPr="00E430B5">
              <w:tab/>
              <w:t>Model high standards of professional competence.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0B5" w:rsidP="00E430B5">
            <w:pPr>
              <w:pStyle w:val="List"/>
            </w:pPr>
            <w:r w:rsidRPr="00E430B5">
              <w:t>1.1.Work with professional technical and service proficiency according to organisational service values.</w:t>
            </w:r>
          </w:p>
          <w:p w:rsidR="00000000" w:rsidP="00E430B5">
            <w:pPr>
              <w:pStyle w:val="List"/>
              <w:rPr>
                <w:lang w:val="en-NZ"/>
              </w:rPr>
            </w:pPr>
            <w:r w:rsidRPr="00E430B5">
              <w:t>1.</w:t>
            </w:r>
            <w:r w:rsidRPr="00E430B5">
              <w:t xml:space="preserve">2.Act as a positive role model for others through professional </w:t>
            </w:r>
            <w:r w:rsidRPr="00E430B5">
              <w:t>performance.</w:t>
            </w:r>
          </w:p>
        </w:tc>
      </w:tr>
      <w:tr w:rsidTr="007F63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0B5">
            <w:pPr>
              <w:pStyle w:val="List"/>
              <w:rPr>
                <w:lang w:val="en-NZ"/>
              </w:rPr>
            </w:pPr>
            <w:r w:rsidRPr="00E430B5">
              <w:t>2.</w:t>
            </w:r>
            <w:r w:rsidRPr="00E430B5">
              <w:tab/>
              <w:t>Provide technical direction to manage client services.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0B5" w:rsidP="00E430B5">
            <w:pPr>
              <w:pStyle w:val="List"/>
            </w:pPr>
            <w:r w:rsidRPr="00E430B5">
              <w:t>2.1.Assist team members to assess client needs and characteristics to determine optimum recommendations for client servic</w:t>
            </w:r>
            <w:r w:rsidRPr="00E430B5">
              <w:t>e.</w:t>
            </w:r>
          </w:p>
          <w:p w:rsidR="00000000" w:rsidRPr="00E430B5" w:rsidP="00E430B5">
            <w:pPr>
              <w:pStyle w:val="List"/>
            </w:pPr>
            <w:r w:rsidRPr="00E430B5">
              <w:t>2.2.Encourage and value all contributions towards planning the client service.</w:t>
            </w:r>
          </w:p>
          <w:p w:rsidR="00000000" w:rsidRPr="00E430B5" w:rsidP="00E430B5">
            <w:pPr>
              <w:pStyle w:val="List"/>
            </w:pPr>
            <w:r w:rsidRPr="00E430B5">
              <w:t>2.3.Monitor provision of client services, provide technical advice and assist team members with technical questions.</w:t>
            </w:r>
          </w:p>
          <w:p w:rsidR="00000000" w:rsidRPr="00E430B5" w:rsidP="00E430B5">
            <w:pPr>
              <w:pStyle w:val="List"/>
            </w:pPr>
            <w:r w:rsidRPr="00E430B5">
              <w:t>2.4.Examine and assess referred technical problems profes</w:t>
            </w:r>
            <w:r w:rsidRPr="00E430B5">
              <w:t>sionally and positively.</w:t>
            </w:r>
          </w:p>
          <w:p w:rsidR="00000000" w:rsidRPr="00E430B5" w:rsidP="00E430B5">
            <w:pPr>
              <w:pStyle w:val="List"/>
            </w:pPr>
            <w:r w:rsidRPr="00E430B5">
              <w:t>2.5.Determine technical resolution and communicate to team members unambiguously and concisely.</w:t>
            </w:r>
          </w:p>
          <w:p w:rsidR="00000000" w:rsidRPr="00E430B5" w:rsidP="00E430B5">
            <w:pPr>
              <w:pStyle w:val="List"/>
            </w:pPr>
            <w:r w:rsidRPr="00E430B5">
              <w:t>2.6.Review client service outcomes and provide feedback to team members.</w:t>
            </w:r>
          </w:p>
          <w:p w:rsidR="00000000" w:rsidP="00E430B5">
            <w:pPr>
              <w:pStyle w:val="List"/>
              <w:rPr>
                <w:lang w:val="en-NZ"/>
              </w:rPr>
            </w:pPr>
            <w:r w:rsidRPr="00E430B5">
              <w:t>2.7.Contribute to technical skills development of team members</w:t>
            </w:r>
            <w:r w:rsidRPr="00E430B5">
              <w:t xml:space="preserve"> through ongoing demonstration of techniques, coaching and supervision.</w:t>
            </w:r>
          </w:p>
        </w:tc>
      </w:tr>
      <w:tr w:rsidTr="007F63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0B5">
            <w:pPr>
              <w:pStyle w:val="List"/>
              <w:rPr>
                <w:lang w:val="en-NZ"/>
              </w:rPr>
            </w:pPr>
            <w:r w:rsidRPr="00E430B5">
              <w:t>3.</w:t>
            </w:r>
            <w:r w:rsidRPr="00E430B5">
              <w:tab/>
              <w:t>Enhance own technical proficiency.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0B5" w:rsidP="00E430B5">
            <w:pPr>
              <w:pStyle w:val="List"/>
            </w:pPr>
            <w:r w:rsidRPr="00E430B5">
              <w:t>3.1.Seek and consider constructive criticism to improve own professional competence and technical skills.</w:t>
            </w:r>
          </w:p>
          <w:p w:rsidR="00000000" w:rsidRPr="00E430B5" w:rsidP="00E430B5">
            <w:pPr>
              <w:pStyle w:val="List"/>
            </w:pPr>
            <w:r w:rsidRPr="00E430B5">
              <w:t>3.2.Engage in a range of professional d</w:t>
            </w:r>
            <w:r w:rsidRPr="00E430B5">
              <w:t>evelopment activities, industry networks and events to improve own professional technical competence.</w:t>
            </w:r>
          </w:p>
        </w:tc>
      </w:tr>
    </w:tbl>
    <w:p w:rsidR="00000000" w:rsidRPr="00E430B5" w:rsidP="00E430B5">
      <w:pPr>
        <w:pStyle w:val="BodyText"/>
      </w:pPr>
    </w:p>
    <w:p w:rsidR="00000000" w:rsidRPr="00E430B5" w:rsidP="00E430B5">
      <w:pPr>
        <w:pStyle w:val="AllowPageBreak"/>
      </w:pPr>
    </w:p>
    <w:p w:rsidR="00000000" w:rsidRPr="00E430B5" w:rsidP="00E430B5">
      <w:pPr>
        <w:pStyle w:val="Heading1"/>
      </w:pPr>
      <w:bookmarkStart w:id="7" w:name="O_843253"/>
      <w:bookmarkEnd w:id="7"/>
      <w:r w:rsidRPr="00E430B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7F63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0B5">
            <w:pPr>
              <w:pStyle w:val="BodyText"/>
              <w:rPr>
                <w:lang w:val="en-NZ"/>
              </w:rPr>
            </w:pPr>
            <w:r w:rsidRPr="00E430B5">
              <w:t>Foundation skills essential to performance in this unit, but not explicit in the performance criteria are listed here, along with a brief context statement.</w:t>
            </w:r>
          </w:p>
        </w:tc>
      </w:tr>
      <w:tr w:rsidTr="007F63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0B5" w:rsidP="00E430B5">
            <w:pPr>
              <w:pStyle w:val="BodyText"/>
            </w:pPr>
            <w:r w:rsidRPr="00E430B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0B5">
            <w:pPr>
              <w:pStyle w:val="BodyText"/>
              <w:rPr>
                <w:lang w:val="en-NZ"/>
              </w:rPr>
            </w:pPr>
            <w:r w:rsidRPr="00E430B5">
              <w:rPr>
                <w:rStyle w:val="SpecialBold"/>
              </w:rPr>
              <w:t>Description</w:t>
            </w:r>
          </w:p>
        </w:tc>
      </w:tr>
      <w:tr w:rsidTr="007F63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0B5">
            <w:pPr>
              <w:pStyle w:val="BodyText"/>
              <w:rPr>
                <w:lang w:val="en-NZ"/>
              </w:rPr>
            </w:pPr>
            <w:r w:rsidRPr="00E430B5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0B5" w:rsidP="00E430B5">
            <w:pPr>
              <w:pStyle w:val="ListBullet"/>
            </w:pPr>
            <w:r w:rsidRPr="00E430B5">
              <w:t>ask open and closed probe questions and activel</w:t>
            </w:r>
            <w:r w:rsidRPr="00E430B5">
              <w:t>y listen to clarify ambiguities and understand technical problems</w:t>
            </w:r>
          </w:p>
          <w:p w:rsidR="00000000" w:rsidP="00E430B5">
            <w:pPr>
              <w:pStyle w:val="ListBullet"/>
              <w:rPr>
                <w:lang w:val="en-NZ"/>
              </w:rPr>
            </w:pPr>
            <w:r w:rsidRPr="00E430B5">
              <w:t>resolve technical problems in a professional and constructive manner.</w:t>
            </w:r>
          </w:p>
        </w:tc>
      </w:tr>
      <w:tr w:rsidTr="007F63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0B5">
            <w:pPr>
              <w:pStyle w:val="BodyText"/>
              <w:rPr>
                <w:lang w:val="en-NZ"/>
              </w:rPr>
            </w:pPr>
            <w:r w:rsidRPr="00E430B5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0B5" w:rsidP="00E430B5">
            <w:pPr>
              <w:pStyle w:val="ListBullet"/>
            </w:pPr>
            <w:r w:rsidRPr="00E430B5">
              <w:t>manage own timing and productivity to effectively monitor the provision of multiple client services.</w:t>
            </w:r>
          </w:p>
        </w:tc>
      </w:tr>
    </w:tbl>
    <w:p w:rsidR="00000000" w:rsidRPr="00E430B5" w:rsidP="00E430B5">
      <w:pPr>
        <w:pStyle w:val="BodyText"/>
      </w:pPr>
    </w:p>
    <w:p w:rsidR="00000000" w:rsidRPr="00E430B5" w:rsidP="00E430B5">
      <w:pPr>
        <w:pStyle w:val="AllowPageBreak"/>
      </w:pPr>
    </w:p>
    <w:p w:rsidR="00000000" w:rsidRPr="00E430B5" w:rsidP="00E430B5">
      <w:pPr>
        <w:pStyle w:val="Heading1"/>
      </w:pPr>
      <w:bookmarkStart w:id="8" w:name="O_843255"/>
      <w:bookmarkEnd w:id="8"/>
      <w:r w:rsidRPr="00E430B5">
        <w:t>Unit Mapping Information</w:t>
      </w:r>
    </w:p>
    <w:p w:rsidR="00000000" w:rsidRPr="00E430B5" w:rsidP="007F639C">
      <w:pPr>
        <w:pStyle w:val="BodyText"/>
      </w:pPr>
      <w:r w:rsidRPr="00E430B5">
        <w:t>SIHHTLS401A Provide technical leadership within the hairdressing context.</w:t>
      </w:r>
    </w:p>
    <w:p w:rsidR="00000000" w:rsidRPr="00E430B5" w:rsidP="00E430B5">
      <w:pPr>
        <w:pStyle w:val="Heading1"/>
      </w:pPr>
      <w:bookmarkStart w:id="9" w:name="O_843263"/>
      <w:bookmarkEnd w:id="9"/>
      <w:r w:rsidRPr="00E430B5">
        <w:t>Links</w:t>
      </w:r>
    </w:p>
    <w:p w:rsidR="00000000" w:rsidRPr="00E430B5" w:rsidP="007F639C">
      <w:pPr>
        <w:pStyle w:val="BodyText"/>
      </w:pPr>
      <w:r w:rsidRPr="00E430B5">
        <w:t>Companion Volu</w:t>
      </w:r>
      <w:r w:rsidRPr="00E430B5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84743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E430B5" w:rsidP="007F639C">
      <w:pPr>
        <w:pStyle w:val="BodyText"/>
        <w:sectPr w:rsidSect="00E430B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30B5" w:rsidP="00E430B5">
      <w:pPr>
        <w:pStyle w:val="SuperHeading"/>
      </w:pPr>
      <w:r w:rsidRPr="00E430B5">
        <w:t xml:space="preserve">Assessment </w:t>
      </w:r>
      <w:r w:rsidRPr="00E430B5">
        <w:t>Requirements for SHBHTLS001 Provide technical leadership to hairdressing teams</w:t>
      </w:r>
    </w:p>
    <w:p w:rsidR="00000000" w:rsidRPr="00E430B5" w:rsidP="00E430B5">
      <w:pPr>
        <w:pStyle w:val="Heading1"/>
      </w:pPr>
      <w:bookmarkStart w:id="10" w:name="O_843257"/>
      <w:bookmarkEnd w:id="10"/>
      <w:r w:rsidRPr="00E430B5">
        <w:t>Modification History</w:t>
      </w:r>
    </w:p>
    <w:p w:rsidR="00000000" w:rsidRPr="00E430B5" w:rsidP="007F639C">
      <w:pPr>
        <w:pStyle w:val="BodyText"/>
      </w:pPr>
      <w:r w:rsidRPr="00E430B5">
        <w:t>Not applicable.</w:t>
      </w:r>
    </w:p>
    <w:p w:rsidR="00000000" w:rsidRPr="00E430B5" w:rsidP="00E430B5">
      <w:pPr>
        <w:pStyle w:val="Heading1"/>
      </w:pPr>
      <w:bookmarkStart w:id="11" w:name="O_843258"/>
      <w:bookmarkEnd w:id="11"/>
      <w:r w:rsidRPr="00E430B5">
        <w:t>Performance Evidence</w:t>
      </w:r>
    </w:p>
    <w:p w:rsidR="00000000" w:rsidRPr="00E430B5" w:rsidP="007F639C">
      <w:pPr>
        <w:pStyle w:val="BodyText"/>
      </w:pPr>
      <w:r w:rsidRPr="00E430B5">
        <w:t>Evidence of the ability to complete tasks outlined in elements and performance criteri</w:t>
      </w:r>
      <w:r w:rsidRPr="00E430B5">
        <w:t>a of this unit in the context of the job role, and:</w:t>
      </w:r>
    </w:p>
    <w:p w:rsidR="00000000" w:rsidRPr="00E430B5" w:rsidP="00E430B5">
      <w:pPr>
        <w:pStyle w:val="ListBullet"/>
      </w:pPr>
      <w:r w:rsidRPr="00E430B5">
        <w:t>take responsibility for the technical direction of a hairdressing or barbering team over six, three hour work periods</w:t>
      </w:r>
    </w:p>
    <w:p w:rsidR="00000000" w:rsidRPr="00E430B5" w:rsidP="00E430B5">
      <w:pPr>
        <w:pStyle w:val="ListBullet"/>
      </w:pPr>
      <w:r w:rsidRPr="00E430B5">
        <w:t>across those work periods, cumulatively, monitor provision of services, provide techn</w:t>
      </w:r>
      <w:r w:rsidRPr="00E430B5">
        <w:t>ical advice and assist team members with technical questions for the following client services:</w:t>
      </w:r>
    </w:p>
    <w:p w:rsidR="00000000" w:rsidRPr="00E430B5" w:rsidP="00E430B5">
      <w:pPr>
        <w:pStyle w:val="ListBullet2"/>
      </w:pPr>
      <w:r w:rsidRPr="00E430B5">
        <w:t>client consultation</w:t>
      </w:r>
    </w:p>
    <w:p w:rsidR="00000000" w:rsidRPr="00E430B5" w:rsidP="00E430B5">
      <w:pPr>
        <w:pStyle w:val="ListBullet2"/>
      </w:pPr>
      <w:r w:rsidRPr="00E430B5">
        <w:t>haircutting</w:t>
      </w:r>
    </w:p>
    <w:p w:rsidR="00000000" w:rsidRPr="00E430B5" w:rsidP="00E430B5">
      <w:pPr>
        <w:pStyle w:val="ListBullet2"/>
      </w:pPr>
      <w:r w:rsidRPr="00E430B5">
        <w:t>haircolouring or lightening</w:t>
      </w:r>
    </w:p>
    <w:p w:rsidR="00000000" w:rsidRPr="00E430B5" w:rsidP="00E430B5">
      <w:pPr>
        <w:pStyle w:val="ListBullet2"/>
      </w:pPr>
      <w:r w:rsidRPr="00E430B5">
        <w:t>hair styling and finishing</w:t>
      </w:r>
    </w:p>
    <w:p w:rsidR="00000000" w:rsidRPr="00E430B5" w:rsidP="00E430B5">
      <w:pPr>
        <w:pStyle w:val="ListBullet"/>
      </w:pPr>
      <w:r w:rsidRPr="00E430B5">
        <w:t>across those work periods, cumulatively:</w:t>
      </w:r>
    </w:p>
    <w:p w:rsidR="00000000" w:rsidRPr="00E430B5" w:rsidP="00E430B5">
      <w:pPr>
        <w:pStyle w:val="ListBullet2"/>
      </w:pPr>
      <w:r w:rsidRPr="00E430B5">
        <w:t>resolve any technical issues that require remedial client action</w:t>
      </w:r>
    </w:p>
    <w:p w:rsidR="00000000" w:rsidRPr="00E430B5" w:rsidP="00E430B5">
      <w:pPr>
        <w:pStyle w:val="ListBullet2"/>
      </w:pPr>
      <w:r w:rsidRPr="00E430B5">
        <w:t>review client service outcomes for six clients and provide feedback to individual team members providing services</w:t>
      </w:r>
    </w:p>
    <w:p w:rsidR="00000000" w:rsidRPr="00E430B5" w:rsidP="00E430B5">
      <w:pPr>
        <w:pStyle w:val="ListBullet2"/>
      </w:pPr>
      <w:r w:rsidRPr="00E430B5">
        <w:t>coach team members by demonstrating techniques for three different hairdressi</w:t>
      </w:r>
      <w:r w:rsidRPr="00E430B5">
        <w:t>ng or barbering services</w:t>
      </w:r>
    </w:p>
    <w:p w:rsidR="00000000" w:rsidRPr="00E430B5" w:rsidP="00E430B5">
      <w:pPr>
        <w:pStyle w:val="ListBullet"/>
      </w:pPr>
      <w:r w:rsidRPr="00E430B5">
        <w:t>source three different professional development opportunities to improve personal technical skills.</w:t>
      </w:r>
    </w:p>
    <w:p w:rsidR="00000000" w:rsidRPr="00E430B5" w:rsidP="00E430B5">
      <w:pPr>
        <w:pStyle w:val="AllowPageBreak"/>
      </w:pPr>
    </w:p>
    <w:p w:rsidR="00000000" w:rsidRPr="00E430B5" w:rsidP="00E430B5">
      <w:pPr>
        <w:pStyle w:val="Heading1"/>
      </w:pPr>
      <w:bookmarkStart w:id="12" w:name="O_843259"/>
      <w:bookmarkEnd w:id="12"/>
      <w:r w:rsidRPr="00E430B5">
        <w:t>Knowledge Evidence</w:t>
      </w:r>
    </w:p>
    <w:p w:rsidR="00000000" w:rsidRPr="00E430B5" w:rsidP="007F639C">
      <w:pPr>
        <w:pStyle w:val="BodyText"/>
      </w:pPr>
      <w:r w:rsidRPr="00E430B5">
        <w:t>Demonstrated knowledge required to complete the tasks outlined in elements and performance cri</w:t>
      </w:r>
      <w:r w:rsidRPr="00E430B5">
        <w:t>teria of this unit:</w:t>
      </w:r>
    </w:p>
    <w:p w:rsidR="00000000" w:rsidRPr="00E430B5" w:rsidP="00E430B5">
      <w:pPr>
        <w:pStyle w:val="ListBullet"/>
      </w:pPr>
      <w:r w:rsidRPr="00E430B5">
        <w:t>for industry and the organisation in particular:</w:t>
      </w:r>
    </w:p>
    <w:p w:rsidR="00000000" w:rsidRPr="00E430B5" w:rsidP="00E430B5">
      <w:pPr>
        <w:pStyle w:val="ListBullet2"/>
      </w:pPr>
      <w:r w:rsidRPr="00E430B5">
        <w:t>personal services values and business objectives</w:t>
      </w:r>
    </w:p>
    <w:p w:rsidR="00000000" w:rsidRPr="00E430B5" w:rsidP="00E430B5">
      <w:pPr>
        <w:pStyle w:val="ListBullet2"/>
      </w:pPr>
      <w:r w:rsidRPr="00E430B5">
        <w:t>client service and complaint resolution policies and procedures</w:t>
      </w:r>
    </w:p>
    <w:p w:rsidR="00000000" w:rsidRPr="00E430B5" w:rsidP="00E430B5">
      <w:pPr>
        <w:pStyle w:val="ListBullet2"/>
      </w:pPr>
      <w:r w:rsidRPr="00E430B5">
        <w:t>practices for managing quality assurance of client services</w:t>
      </w:r>
    </w:p>
    <w:p w:rsidR="00000000" w:rsidRPr="00E430B5" w:rsidP="00E430B5">
      <w:pPr>
        <w:pStyle w:val="ListBullet"/>
      </w:pPr>
      <w:r w:rsidRPr="00E430B5">
        <w:t>concepts of continuous improvement for technical delivery of hair services and how to manage this at an operational level</w:t>
      </w:r>
    </w:p>
    <w:p w:rsidR="00000000" w:rsidRPr="00E430B5" w:rsidP="00E430B5">
      <w:pPr>
        <w:pStyle w:val="ListBullet"/>
      </w:pPr>
      <w:r w:rsidRPr="00E430B5">
        <w:t>problem-solving and decision-making processes and techniques and application to typical technical hair service issues</w:t>
      </w:r>
    </w:p>
    <w:p w:rsidR="00000000" w:rsidRPr="00E430B5" w:rsidP="00E430B5">
      <w:pPr>
        <w:pStyle w:val="ListBullet"/>
      </w:pPr>
      <w:r w:rsidRPr="00E430B5">
        <w:t>different leader</w:t>
      </w:r>
      <w:r w:rsidRPr="00E430B5">
        <w:t>ship styles and characteristics of effective technical leadership</w:t>
      </w:r>
    </w:p>
    <w:p w:rsidR="00000000" w:rsidRPr="00E430B5" w:rsidP="00E430B5">
      <w:pPr>
        <w:pStyle w:val="ListBullet"/>
      </w:pPr>
      <w:r w:rsidRPr="00E430B5">
        <w:t>techniques for motivating team members to achieve technical proficiency and provide quality client service outcomes:</w:t>
      </w:r>
    </w:p>
    <w:p w:rsidR="00000000" w:rsidRPr="00E430B5" w:rsidP="00E430B5">
      <w:pPr>
        <w:pStyle w:val="ListBullet2"/>
      </w:pPr>
      <w:r w:rsidRPr="00E430B5">
        <w:t>involving individuals and teams in decision making processes</w:t>
      </w:r>
    </w:p>
    <w:p w:rsidR="00000000" w:rsidRPr="00E430B5" w:rsidP="00E430B5">
      <w:pPr>
        <w:pStyle w:val="ListBullet2"/>
      </w:pPr>
      <w:r w:rsidRPr="00E430B5">
        <w:t>providing e</w:t>
      </w:r>
      <w:r w:rsidRPr="00E430B5">
        <w:t>ncouragement and opportunities for skill development</w:t>
      </w:r>
    </w:p>
    <w:p w:rsidR="00000000" w:rsidRPr="00E430B5" w:rsidP="00E430B5">
      <w:pPr>
        <w:pStyle w:val="ListBullet2"/>
      </w:pPr>
      <w:r w:rsidRPr="00E430B5">
        <w:t>recognising abilities, achievements and positive workplace behaviour</w:t>
      </w:r>
    </w:p>
    <w:p w:rsidR="00000000" w:rsidRPr="00E430B5" w:rsidP="00E430B5">
      <w:pPr>
        <w:pStyle w:val="ListBullet2"/>
      </w:pPr>
      <w:r w:rsidRPr="00E430B5">
        <w:t>providing encouragement, constructive criticism and coaching.</w:t>
      </w:r>
    </w:p>
    <w:p w:rsidR="00000000" w:rsidRPr="00E430B5" w:rsidP="00E430B5">
      <w:pPr>
        <w:pStyle w:val="AllowPageBreak"/>
      </w:pPr>
    </w:p>
    <w:p w:rsidR="00000000" w:rsidRPr="00E430B5" w:rsidP="00E430B5">
      <w:pPr>
        <w:pStyle w:val="Heading1"/>
      </w:pPr>
      <w:bookmarkStart w:id="13" w:name="O_843260"/>
      <w:bookmarkEnd w:id="13"/>
      <w:r w:rsidRPr="00E430B5">
        <w:t>Assessment Conditions</w:t>
      </w:r>
    </w:p>
    <w:p w:rsidR="00000000" w:rsidRPr="00E430B5" w:rsidP="007F639C">
      <w:pPr>
        <w:pStyle w:val="BodyText"/>
      </w:pPr>
      <w:r w:rsidRPr="00E430B5">
        <w:t xml:space="preserve">Skills must be demonstrated in a hairdressing or barbering environment; this can be: </w:t>
      </w:r>
    </w:p>
    <w:p w:rsidR="00000000" w:rsidRPr="00E430B5" w:rsidP="00E430B5">
      <w:pPr>
        <w:pStyle w:val="ListBullet"/>
      </w:pPr>
      <w:r w:rsidRPr="00E430B5">
        <w:t>a hairdressing or barbering industry workplace, or</w:t>
      </w:r>
    </w:p>
    <w:p w:rsidR="00000000" w:rsidRPr="00E430B5" w:rsidP="00E430B5">
      <w:pPr>
        <w:pStyle w:val="ListBullet"/>
      </w:pPr>
      <w:r w:rsidRPr="00E430B5">
        <w:t>a simulated hairdressing or barbering workplace, set up for the purpose of skills assessment that provides services to</w:t>
      </w:r>
      <w:r w:rsidRPr="00E430B5">
        <w:t xml:space="preserve"> paying members of the public, or</w:t>
      </w:r>
    </w:p>
    <w:p w:rsidR="00000000" w:rsidRPr="00E430B5" w:rsidP="00E430B5">
      <w:pPr>
        <w:pStyle w:val="ListBullet"/>
      </w:pPr>
      <w:r w:rsidRPr="00E430B5">
        <w:t>industry venues and sites where session events are operated, or</w:t>
      </w:r>
    </w:p>
    <w:p w:rsidR="00000000" w:rsidRPr="00E430B5" w:rsidP="00E430B5">
      <w:pPr>
        <w:pStyle w:val="ListBullet"/>
      </w:pPr>
      <w:r w:rsidRPr="00E430B5">
        <w:t>session venues and sites operated within a training organisation where real session events are staged in live time.</w:t>
      </w:r>
    </w:p>
    <w:p w:rsidR="00000000" w:rsidRPr="00E430B5" w:rsidP="00E430B5">
      <w:pPr>
        <w:pStyle w:val="BodyText"/>
      </w:pPr>
    </w:p>
    <w:p w:rsidR="00000000" w:rsidRPr="00E430B5" w:rsidP="007F639C">
      <w:pPr>
        <w:pStyle w:val="BodyText"/>
      </w:pPr>
      <w:r w:rsidRPr="00E430B5">
        <w:t>Assessment must ensure use of:</w:t>
      </w:r>
    </w:p>
    <w:p w:rsidR="00000000" w:rsidRPr="00E430B5" w:rsidP="00E430B5">
      <w:pPr>
        <w:pStyle w:val="ListBullet"/>
      </w:pPr>
      <w:r w:rsidRPr="00E430B5">
        <w:t>paying cl</w:t>
      </w:r>
      <w:r w:rsidRPr="00E430B5">
        <w:t>ients with different service requirements; these can be:</w:t>
      </w:r>
    </w:p>
    <w:p w:rsidR="00000000" w:rsidRPr="00E430B5" w:rsidP="00E430B5">
      <w:pPr>
        <w:pStyle w:val="ListBullet2"/>
      </w:pPr>
      <w:r w:rsidRPr="00E430B5">
        <w:t>clients in a hairdressing or barbering industry workplace, or</w:t>
      </w:r>
    </w:p>
    <w:p w:rsidR="00000000" w:rsidRPr="00E430B5" w:rsidP="00E430B5">
      <w:pPr>
        <w:pStyle w:val="ListBullet2"/>
      </w:pPr>
      <w:r w:rsidRPr="00E430B5">
        <w:t>clients in a simulated hairdressing or barbering workplace within a training organisation who have the expectation that the services pro</w:t>
      </w:r>
      <w:r w:rsidRPr="00E430B5">
        <w:t>vided reflect those of a commercial business, or</w:t>
      </w:r>
    </w:p>
    <w:p w:rsidR="00000000" w:rsidRPr="00E430B5" w:rsidP="00E430B5">
      <w:pPr>
        <w:pStyle w:val="ListBullet2"/>
      </w:pPr>
      <w:r w:rsidRPr="00E430B5">
        <w:t>models or performers in a session styling setting</w:t>
      </w:r>
    </w:p>
    <w:p w:rsidR="00000000" w:rsidRPr="00E430B5" w:rsidP="00E430B5">
      <w:pPr>
        <w:pStyle w:val="ListBullet"/>
      </w:pPr>
      <w:r w:rsidRPr="00E430B5">
        <w:t>a team whose technical performance is the responsibility of the individual; this can comprise:</w:t>
      </w:r>
    </w:p>
    <w:p w:rsidR="00000000" w:rsidRPr="00E430B5" w:rsidP="00E430B5">
      <w:pPr>
        <w:pStyle w:val="ListBullet2"/>
      </w:pPr>
      <w:r w:rsidRPr="00E430B5">
        <w:t>team members in a hairdressing or barbering industry workplace, or</w:t>
      </w:r>
    </w:p>
    <w:p w:rsidR="00000000" w:rsidRPr="00E430B5" w:rsidP="00E430B5">
      <w:pPr>
        <w:pStyle w:val="ListBullet2"/>
      </w:pPr>
      <w:r w:rsidRPr="00E430B5">
        <w:t>people who participate as team members in a simulated hairdressing or barbering workplace, or</w:t>
      </w:r>
    </w:p>
    <w:p w:rsidR="00000000" w:rsidRPr="00E430B5" w:rsidP="00E430B5">
      <w:pPr>
        <w:pStyle w:val="ListBullet2"/>
      </w:pPr>
      <w:r w:rsidRPr="00E430B5">
        <w:t>people who participate in session styling events</w:t>
      </w:r>
    </w:p>
    <w:p w:rsidR="00000000" w:rsidRPr="00E430B5" w:rsidP="00E430B5">
      <w:pPr>
        <w:pStyle w:val="ListBullet"/>
      </w:pPr>
      <w:r w:rsidRPr="00E430B5">
        <w:t>sufficient client traffic to allow for priori</w:t>
      </w:r>
      <w:r w:rsidRPr="00E430B5">
        <w:t>tisation of tasks so that clients are serviced effectively in a logical sequence</w:t>
      </w:r>
    </w:p>
    <w:p w:rsidR="00000000" w:rsidRPr="00E430B5" w:rsidP="00E430B5">
      <w:pPr>
        <w:pStyle w:val="ListBullet"/>
      </w:pPr>
      <w:r w:rsidRPr="00E430B5">
        <w:t>activities that require the individual to work with commercial speed, timing and productivity to:</w:t>
      </w:r>
    </w:p>
    <w:p w:rsidR="00000000" w:rsidRPr="00E430B5" w:rsidP="00E430B5">
      <w:pPr>
        <w:pStyle w:val="ListBullet2"/>
      </w:pPr>
      <w:r w:rsidRPr="00E430B5">
        <w:t>deal with multiple hairdressing or barbering tasks simultaneously</w:t>
      </w:r>
    </w:p>
    <w:p w:rsidR="00000000" w:rsidRPr="00E430B5" w:rsidP="00E430B5">
      <w:pPr>
        <w:pStyle w:val="ListBullet2"/>
      </w:pPr>
      <w:r w:rsidRPr="00E430B5">
        <w:t>ensure tha</w:t>
      </w:r>
      <w:r w:rsidRPr="00E430B5">
        <w:t>t client services are completed within designated timeframes that reflect accepted industry practice</w:t>
      </w:r>
    </w:p>
    <w:p w:rsidR="00000000" w:rsidRPr="00E430B5" w:rsidP="00E430B5">
      <w:pPr>
        <w:pStyle w:val="ListBullet"/>
      </w:pPr>
      <w:r w:rsidRPr="00E430B5">
        <w:t>a ventilated product preparation area with:</w:t>
      </w:r>
    </w:p>
    <w:p w:rsidR="00000000" w:rsidRPr="00E430B5" w:rsidP="00E430B5">
      <w:pPr>
        <w:pStyle w:val="ListBullet2"/>
      </w:pPr>
      <w:r w:rsidRPr="00E430B5">
        <w:t>preparation benches</w:t>
      </w:r>
    </w:p>
    <w:p w:rsidR="00000000" w:rsidRPr="00E430B5" w:rsidP="00E430B5">
      <w:pPr>
        <w:pStyle w:val="ListBullet2"/>
      </w:pPr>
      <w:r w:rsidRPr="00E430B5">
        <w:t>product storage areas including secure storage for hazardous substances</w:t>
      </w:r>
    </w:p>
    <w:p w:rsidR="00000000" w:rsidRPr="00E430B5" w:rsidP="00E430B5">
      <w:pPr>
        <w:pStyle w:val="ListBullet2"/>
      </w:pPr>
      <w:r w:rsidRPr="00E430B5">
        <w:t>washing up sink w</w:t>
      </w:r>
      <w:r w:rsidRPr="00E430B5">
        <w:t>ith hot and cold running water for cleaning equipment</w:t>
      </w:r>
    </w:p>
    <w:p w:rsidR="00000000" w:rsidRPr="00E430B5" w:rsidP="00E430B5">
      <w:pPr>
        <w:pStyle w:val="ListBullet2"/>
      </w:pPr>
      <w:r w:rsidRPr="00E430B5">
        <w:t>operator hand washing facilities:</w:t>
      </w:r>
    </w:p>
    <w:p w:rsidR="00000000" w:rsidRPr="00E430B5" w:rsidP="00E430B5">
      <w:pPr>
        <w:pStyle w:val="ListBullet3"/>
      </w:pPr>
      <w:r w:rsidRPr="00E430B5">
        <w:t>basin with hot and cold running water</w:t>
      </w:r>
    </w:p>
    <w:p w:rsidR="00000000" w:rsidRPr="00E430B5" w:rsidP="00E430B5">
      <w:pPr>
        <w:pStyle w:val="ListBullet3"/>
      </w:pPr>
      <w:r w:rsidRPr="00E430B5">
        <w:t>liquid soap</w:t>
      </w:r>
    </w:p>
    <w:p w:rsidR="00000000" w:rsidRPr="00E430B5" w:rsidP="00E430B5">
      <w:pPr>
        <w:pStyle w:val="ListBullet3"/>
      </w:pPr>
      <w:r w:rsidRPr="00E430B5">
        <w:t>single use towels or hand dryer</w:t>
      </w:r>
    </w:p>
    <w:p w:rsidR="00000000" w:rsidRPr="00E430B5" w:rsidP="00E430B5">
      <w:pPr>
        <w:pStyle w:val="ListBullet"/>
      </w:pPr>
      <w:r w:rsidRPr="00E430B5">
        <w:t>a basin services area with this equipment and consumables:</w:t>
      </w:r>
    </w:p>
    <w:p w:rsidR="00000000" w:rsidRPr="00E430B5" w:rsidP="00E430B5">
      <w:pPr>
        <w:pStyle w:val="ListBullet2"/>
      </w:pPr>
      <w:r w:rsidRPr="00E430B5">
        <w:t>shampoo back wash basins with hot and cold running water and adjustable temperature controls</w:t>
      </w:r>
    </w:p>
    <w:p w:rsidR="00000000" w:rsidRPr="00E430B5" w:rsidP="00E430B5">
      <w:pPr>
        <w:pStyle w:val="ListBullet2"/>
      </w:pPr>
      <w:r w:rsidRPr="00E430B5">
        <w:t>shampoo hoses or spray attachments</w:t>
      </w:r>
    </w:p>
    <w:p w:rsidR="00000000" w:rsidRPr="00E430B5" w:rsidP="00E430B5">
      <w:pPr>
        <w:pStyle w:val="ListBullet2"/>
      </w:pPr>
      <w:r w:rsidRPr="00E430B5">
        <w:t>client shampoo chairs or couches</w:t>
      </w:r>
    </w:p>
    <w:p w:rsidR="00000000" w:rsidRPr="00E430B5" w:rsidP="00E430B5">
      <w:pPr>
        <w:pStyle w:val="ListBullet2"/>
      </w:pPr>
      <w:r w:rsidRPr="00E430B5">
        <w:t>clean client gowns or wraps</w:t>
      </w:r>
    </w:p>
    <w:p w:rsidR="00000000" w:rsidRPr="00E430B5" w:rsidP="00E430B5">
      <w:pPr>
        <w:pStyle w:val="ListBullet2"/>
      </w:pPr>
      <w:r w:rsidRPr="00E430B5">
        <w:t>clean client towels</w:t>
      </w:r>
    </w:p>
    <w:p w:rsidR="00000000" w:rsidRPr="00E430B5" w:rsidP="00E430B5">
      <w:pPr>
        <w:pStyle w:val="ListBullet"/>
      </w:pPr>
      <w:r w:rsidRPr="00E430B5">
        <w:t>hairdressing or barbering services workstations with:</w:t>
      </w:r>
    </w:p>
    <w:p w:rsidR="00000000" w:rsidRPr="00E430B5" w:rsidP="00E430B5">
      <w:pPr>
        <w:pStyle w:val="ListBullet2"/>
      </w:pPr>
      <w:r w:rsidRPr="00E430B5">
        <w:t>one mirror per workstation</w:t>
      </w:r>
    </w:p>
    <w:p w:rsidR="00000000" w:rsidRPr="00E430B5" w:rsidP="00E430B5">
      <w:pPr>
        <w:pStyle w:val="ListBullet2"/>
      </w:pPr>
      <w:r w:rsidRPr="00E430B5">
        <w:t>one adjustable client services chair per workstation</w:t>
      </w:r>
    </w:p>
    <w:p w:rsidR="00000000" w:rsidRPr="00E430B5" w:rsidP="00E430B5">
      <w:pPr>
        <w:pStyle w:val="ListBullet"/>
      </w:pPr>
      <w:r w:rsidRPr="00E430B5">
        <w:t>tools and equipment used to provide the following services:</w:t>
      </w:r>
    </w:p>
    <w:p w:rsidR="00000000" w:rsidRPr="00E430B5" w:rsidP="00E430B5">
      <w:pPr>
        <w:pStyle w:val="ListBullet2"/>
      </w:pPr>
      <w:r w:rsidRPr="00E430B5">
        <w:t>haircutting:</w:t>
      </w:r>
    </w:p>
    <w:p w:rsidR="00000000" w:rsidRPr="00E430B5" w:rsidP="00E430B5">
      <w:pPr>
        <w:pStyle w:val="ListBullet3"/>
      </w:pPr>
      <w:r w:rsidRPr="00E430B5">
        <w:t>haircutting scissors</w:t>
      </w:r>
    </w:p>
    <w:p w:rsidR="00000000" w:rsidRPr="00E430B5" w:rsidP="00E430B5">
      <w:pPr>
        <w:pStyle w:val="ListBullet3"/>
      </w:pPr>
      <w:r w:rsidRPr="00E430B5">
        <w:t>texturising and thinning shears</w:t>
      </w:r>
    </w:p>
    <w:p w:rsidR="00000000" w:rsidRPr="00E430B5" w:rsidP="00E430B5">
      <w:pPr>
        <w:pStyle w:val="ListBullet3"/>
      </w:pPr>
      <w:r w:rsidRPr="00E430B5">
        <w:t>electric clippers and attachments</w:t>
      </w:r>
    </w:p>
    <w:p w:rsidR="00000000" w:rsidRPr="00E430B5" w:rsidP="00E430B5">
      <w:pPr>
        <w:pStyle w:val="ListBullet2"/>
      </w:pPr>
      <w:r w:rsidRPr="00E430B5">
        <w:t>hair colouring and lightening:</w:t>
      </w:r>
    </w:p>
    <w:p w:rsidR="00000000" w:rsidRPr="00E430B5" w:rsidP="00E430B5">
      <w:pPr>
        <w:pStyle w:val="ListBullet3"/>
      </w:pPr>
      <w:r w:rsidRPr="00E430B5">
        <w:t>tint brushes and combs</w:t>
      </w:r>
    </w:p>
    <w:p w:rsidR="00000000" w:rsidRPr="00E430B5" w:rsidP="00E430B5">
      <w:pPr>
        <w:pStyle w:val="ListBullet3"/>
      </w:pPr>
      <w:r w:rsidRPr="00E430B5">
        <w:t>foils</w:t>
      </w:r>
    </w:p>
    <w:p w:rsidR="00000000" w:rsidRPr="00E430B5" w:rsidP="00E430B5">
      <w:pPr>
        <w:pStyle w:val="ListBullet2"/>
      </w:pPr>
      <w:r w:rsidRPr="00E430B5">
        <w:t>hair styling and finishing:</w:t>
      </w:r>
    </w:p>
    <w:p w:rsidR="00000000" w:rsidRPr="00E430B5" w:rsidP="00E430B5">
      <w:pPr>
        <w:pStyle w:val="ListBullet3"/>
      </w:pPr>
      <w:r w:rsidRPr="00E430B5">
        <w:t>thermostatically controlled ceramic flat irons</w:t>
      </w:r>
    </w:p>
    <w:p w:rsidR="00000000" w:rsidRPr="00E430B5" w:rsidP="00E430B5">
      <w:pPr>
        <w:pStyle w:val="ListBullet3"/>
      </w:pPr>
      <w:r w:rsidRPr="00E430B5">
        <w:t>blow dryers with heat diffusers</w:t>
      </w:r>
    </w:p>
    <w:p w:rsidR="00000000" w:rsidRPr="00E430B5" w:rsidP="00E430B5">
      <w:pPr>
        <w:pStyle w:val="ListBullet3"/>
      </w:pPr>
      <w:r w:rsidRPr="00E430B5">
        <w:t>heat lamps</w:t>
      </w:r>
    </w:p>
    <w:p w:rsidR="00000000" w:rsidRPr="00E430B5" w:rsidP="00E430B5">
      <w:pPr>
        <w:pStyle w:val="ListBullet3"/>
      </w:pPr>
      <w:r w:rsidRPr="00E430B5">
        <w:t>hairdrye</w:t>
      </w:r>
      <w:r w:rsidRPr="00E430B5">
        <w:t>rs</w:t>
      </w:r>
    </w:p>
    <w:p w:rsidR="00000000" w:rsidRPr="00E430B5" w:rsidP="00E430B5">
      <w:pPr>
        <w:pStyle w:val="ListBullet"/>
      </w:pPr>
      <w:r w:rsidRPr="00E430B5">
        <w:t>general cross-service tools:</w:t>
      </w:r>
    </w:p>
    <w:p w:rsidR="00000000" w:rsidRPr="00E430B5" w:rsidP="00E430B5">
      <w:pPr>
        <w:pStyle w:val="ListBullet2"/>
      </w:pPr>
      <w:r w:rsidRPr="00E430B5">
        <w:t>client skin stain prevention products</w:t>
      </w:r>
    </w:p>
    <w:p w:rsidR="00000000" w:rsidRPr="00E430B5" w:rsidP="00E430B5">
      <w:pPr>
        <w:pStyle w:val="ListBullet2"/>
      </w:pPr>
      <w:r w:rsidRPr="00E430B5">
        <w:t>liquid measure</w:t>
      </w:r>
    </w:p>
    <w:p w:rsidR="00000000" w:rsidRPr="00E430B5" w:rsidP="00E430B5">
      <w:pPr>
        <w:pStyle w:val="ListBullet2"/>
      </w:pPr>
      <w:r w:rsidRPr="00E430B5">
        <w:t>plastic bowls</w:t>
      </w:r>
    </w:p>
    <w:p w:rsidR="00000000" w:rsidRPr="00E430B5" w:rsidP="00E430B5">
      <w:pPr>
        <w:pStyle w:val="ListBullet2"/>
      </w:pPr>
      <w:r w:rsidRPr="00E430B5">
        <w:t>combs</w:t>
      </w:r>
    </w:p>
    <w:p w:rsidR="00000000" w:rsidRPr="00E430B5" w:rsidP="00E430B5">
      <w:pPr>
        <w:pStyle w:val="ListBullet2"/>
      </w:pPr>
      <w:r w:rsidRPr="00E430B5">
        <w:t>hair and neck brushes</w:t>
      </w:r>
    </w:p>
    <w:p w:rsidR="00000000" w:rsidRPr="00E430B5" w:rsidP="00E430B5">
      <w:pPr>
        <w:pStyle w:val="ListBullet2"/>
      </w:pPr>
      <w:r w:rsidRPr="00E430B5">
        <w:t>sectioning clips</w:t>
      </w:r>
    </w:p>
    <w:p w:rsidR="00000000" w:rsidRPr="00E430B5" w:rsidP="00E430B5">
      <w:pPr>
        <w:pStyle w:val="ListBullet2"/>
      </w:pPr>
      <w:r w:rsidRPr="00E430B5">
        <w:t>hair rollers of different sizes</w:t>
      </w:r>
    </w:p>
    <w:p w:rsidR="00000000" w:rsidRPr="00E430B5" w:rsidP="00E430B5">
      <w:pPr>
        <w:pStyle w:val="ListBullet2"/>
      </w:pPr>
      <w:r w:rsidRPr="00E430B5">
        <w:t>pin curl clips</w:t>
      </w:r>
    </w:p>
    <w:p w:rsidR="00000000" w:rsidRPr="00E430B5" w:rsidP="00E430B5">
      <w:pPr>
        <w:pStyle w:val="ListBullet"/>
      </w:pPr>
      <w:r w:rsidRPr="00E430B5">
        <w:t>personal protective equipment:</w:t>
      </w:r>
    </w:p>
    <w:p w:rsidR="00000000" w:rsidRPr="00E430B5" w:rsidP="00E430B5">
      <w:pPr>
        <w:pStyle w:val="ListBullet2"/>
      </w:pPr>
      <w:r w:rsidRPr="00E430B5">
        <w:t>apron</w:t>
      </w:r>
    </w:p>
    <w:p w:rsidR="00000000" w:rsidRPr="00E430B5" w:rsidP="00E430B5">
      <w:pPr>
        <w:pStyle w:val="ListBullet2"/>
      </w:pPr>
      <w:r w:rsidRPr="00E430B5">
        <w:t>disposable safety masks or safety goggles</w:t>
      </w:r>
    </w:p>
    <w:p w:rsidR="00000000" w:rsidRPr="00E430B5" w:rsidP="00E430B5">
      <w:pPr>
        <w:pStyle w:val="ListBullet2"/>
      </w:pPr>
      <w:r w:rsidRPr="00E430B5">
        <w:t>rubber or disposable gloves</w:t>
      </w:r>
    </w:p>
    <w:p w:rsidR="00000000" w:rsidRPr="00E430B5" w:rsidP="00E430B5">
      <w:pPr>
        <w:pStyle w:val="ListBullet2"/>
      </w:pPr>
      <w:r w:rsidRPr="00E430B5">
        <w:t>skin barrier cream</w:t>
      </w:r>
    </w:p>
    <w:p w:rsidR="00000000" w:rsidRPr="00E430B5" w:rsidP="00E430B5">
      <w:pPr>
        <w:pStyle w:val="ListBullet"/>
      </w:pPr>
      <w:r w:rsidRPr="00E430B5">
        <w:t>a diverse professional range of hair products for:</w:t>
      </w:r>
    </w:p>
    <w:p w:rsidR="00000000" w:rsidRPr="00E430B5" w:rsidP="00E430B5">
      <w:pPr>
        <w:pStyle w:val="ListBullet2"/>
      </w:pPr>
      <w:r w:rsidRPr="00E430B5">
        <w:t>shampooing and conditioning</w:t>
      </w:r>
    </w:p>
    <w:p w:rsidR="00000000" w:rsidRPr="00E430B5" w:rsidP="00E430B5">
      <w:pPr>
        <w:pStyle w:val="ListBullet2"/>
      </w:pPr>
      <w:r w:rsidRPr="00E430B5">
        <w:t>hair colouring and lightening</w:t>
      </w:r>
    </w:p>
    <w:p w:rsidR="00000000" w:rsidRPr="00E430B5" w:rsidP="00E430B5">
      <w:pPr>
        <w:pStyle w:val="ListBullet2"/>
      </w:pPr>
      <w:r w:rsidRPr="00E430B5">
        <w:t>hair styling and finishing</w:t>
      </w:r>
    </w:p>
    <w:p w:rsidR="00000000" w:rsidRPr="00E430B5" w:rsidP="00E430B5">
      <w:pPr>
        <w:pStyle w:val="ListBullet"/>
      </w:pPr>
      <w:r w:rsidRPr="00E430B5">
        <w:t>organisational client service and complaint resolution policies and procedures.</w:t>
      </w:r>
    </w:p>
    <w:p w:rsidR="00000000" w:rsidRPr="00E430B5" w:rsidP="00E430B5">
      <w:pPr>
        <w:pStyle w:val="BodyText"/>
      </w:pPr>
    </w:p>
    <w:p w:rsidR="00000000" w:rsidRPr="00E430B5" w:rsidP="007F639C">
      <w:pPr>
        <w:pStyle w:val="BodyText"/>
      </w:pPr>
      <w:r w:rsidRPr="00E430B5">
        <w:t>Assessors must satisfy the Standards for Registered Training Organisation’s requirements for assessors; and:</w:t>
      </w:r>
    </w:p>
    <w:p w:rsidR="00000000" w:rsidRPr="00E430B5" w:rsidP="00E430B5">
      <w:pPr>
        <w:pStyle w:val="ListBullet"/>
      </w:pPr>
      <w:r w:rsidRPr="00E430B5">
        <w:t>hold a Certificate IV qualification in Hairdressing, or be able t</w:t>
      </w:r>
      <w:r w:rsidRPr="00E430B5">
        <w:t>o demonstrate equivalence of competencies; and</w:t>
      </w:r>
    </w:p>
    <w:p w:rsidR="00000000" w:rsidRPr="00E430B5" w:rsidP="00E430B5">
      <w:pPr>
        <w:pStyle w:val="ListBullet"/>
      </w:pPr>
      <w:r w:rsidRPr="00E430B5">
        <w:t xml:space="preserve">have at least three years full time employment experience as a hairdresser in a salon environment where they have applied the skills and knowledge covered in this unit of competency to assess this unit as </w:t>
      </w:r>
      <w:r w:rsidRPr="00E430B5">
        <w:rPr>
          <w:rStyle w:val="SpecialBold"/>
        </w:rPr>
        <w:t>part of a hairdressing qualification</w:t>
      </w:r>
      <w:r w:rsidRPr="00E430B5">
        <w:t>; this cannot include any indentured traineeship or apprenticeship period; or</w:t>
      </w:r>
    </w:p>
    <w:p w:rsidR="00000000" w:rsidRPr="00E430B5" w:rsidP="00E430B5">
      <w:pPr>
        <w:pStyle w:val="ListBullet"/>
      </w:pPr>
      <w:r w:rsidRPr="00E430B5">
        <w:t>have at least three years full time employment experience as a barber in a shop or salon environment where they have applied the skills and kn</w:t>
      </w:r>
      <w:r w:rsidRPr="00E430B5">
        <w:t xml:space="preserve">owledge covered in this unit of competency to assess this unit as </w:t>
      </w:r>
      <w:r w:rsidRPr="00E430B5">
        <w:rPr>
          <w:rStyle w:val="SpecialBold"/>
        </w:rPr>
        <w:t>part of a barbering qualification</w:t>
      </w:r>
      <w:r w:rsidRPr="00E430B5">
        <w:t>; this cannot include any indentured traineeship or apprenticeship period.</w:t>
      </w:r>
    </w:p>
    <w:p w:rsidR="00000000" w:rsidRPr="00E430B5" w:rsidP="00E430B5">
      <w:pPr>
        <w:pStyle w:val="AllowPageBreak"/>
      </w:pPr>
    </w:p>
    <w:p w:rsidR="00000000" w:rsidRPr="00E430B5" w:rsidP="00E430B5">
      <w:pPr>
        <w:pStyle w:val="Heading1"/>
      </w:pPr>
      <w:bookmarkStart w:id="14" w:name="O_843264"/>
      <w:bookmarkEnd w:id="14"/>
      <w:r w:rsidRPr="00E430B5">
        <w:t>Links</w:t>
      </w:r>
    </w:p>
    <w:p w:rsidR="00000000" w:rsidRPr="00E430B5" w:rsidP="007F639C">
      <w:pPr>
        <w:pStyle w:val="BodyText"/>
      </w:pPr>
      <w:r w:rsidRPr="00E430B5">
        <w:t>Companion Volume implementation guides are fo</w:t>
      </w:r>
      <w:r w:rsidRPr="00E430B5">
        <w:t xml:space="preserve">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84743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E430B5" w:rsidP="00E430B5"/>
    <w:sectPr w:rsidSect="00E430B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0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0B5" w:rsidRPr="007F639C" w:rsidP="007F63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0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39C" w:rsidP="00E430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F639C" w:rsidP="00E430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F639C" w:rsidP="00E430B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0B5" w:rsidP="00E430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F639C">
      <w:t>Approved</w:t>
    </w:r>
    <w:r w:rsidR="007F63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F639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F639C">
      <w:rPr>
        <w:noProof/>
      </w:rPr>
      <w:t>5</w:t>
    </w:r>
    <w:r>
      <w:rPr>
        <w:noProof/>
      </w:rPr>
      <w:fldChar w:fldCharType="end"/>
    </w:r>
  </w:p>
  <w:p w:rsidR="00E430B5" w:rsidP="00E430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F63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F639C">
      <w:t>Service and Creative Skills Australia</w:t>
    </w:r>
    <w:r w:rsidR="007F639C">
      <w:fldChar w:fldCharType="end"/>
    </w:r>
  </w:p>
  <w:p w:rsidR="00E430B5" w:rsidP="00E430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0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3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30B5" w:rsidRPr="007F639C" w:rsidP="007F63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0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39C" w:rsidRPr="002D2AF8" w:rsidP="00E430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SHBHTLS001 Provide technical leadership to hairdressing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F639C" w:rsidP="00E430B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0B5" w:rsidRPr="002D2AF8" w:rsidP="00E430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F639C">
      <w:t>SHBHTLS001 Provide technical leadership to hairdressing teams</w:t>
    </w:r>
    <w:r w:rsidR="007F63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F639C">
      <w:rPr>
        <w:noProof/>
      </w:rPr>
      <w:t>1 March 2025</w:t>
    </w:r>
    <w:r>
      <w:fldChar w:fldCharType="end"/>
    </w:r>
  </w:p>
  <w:p w:rsidR="00E430B5" w:rsidP="00E430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E828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DC04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3839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0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30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30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30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30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30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30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30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30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30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30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30B5"/>
  </w:style>
  <w:style w:type="character" w:customStyle="1" w:styleId="Heading1Char">
    <w:name w:val="Heading 1 Char"/>
    <w:basedOn w:val="DefaultParagraphFont"/>
    <w:link w:val="Heading1"/>
    <w:rsid w:val="00E430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30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30B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430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30B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30B5"/>
    <w:rPr>
      <w:b/>
      <w:spacing w:val="0"/>
    </w:rPr>
  </w:style>
  <w:style w:type="paragraph" w:styleId="ListBullet2">
    <w:name w:val="List Bullet 2"/>
    <w:basedOn w:val="List2"/>
    <w:rsid w:val="00E430B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30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30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430B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430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30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30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30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30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30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30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30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30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30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30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30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30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30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30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30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30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30B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430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30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30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30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30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30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30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30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30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30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30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30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30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30B5"/>
    <w:rPr>
      <w:i/>
    </w:rPr>
  </w:style>
  <w:style w:type="paragraph" w:styleId="Caption">
    <w:name w:val="caption"/>
    <w:basedOn w:val="BodyText"/>
    <w:next w:val="Normal"/>
    <w:qFormat/>
    <w:rsid w:val="00E430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30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30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30B5"/>
  </w:style>
  <w:style w:type="paragraph" w:styleId="TableofFigures">
    <w:name w:val="table of figures"/>
    <w:basedOn w:val="Normal"/>
    <w:next w:val="Normal"/>
    <w:semiHidden/>
    <w:rsid w:val="00E430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30B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430B5"/>
    <w:rPr>
      <w:rFonts w:ascii="Wingdings" w:hAnsi="Wingdings"/>
    </w:rPr>
  </w:style>
  <w:style w:type="paragraph" w:customStyle="1" w:styleId="TableHeading">
    <w:name w:val="Table Heading"/>
    <w:basedOn w:val="HeadingBase"/>
    <w:rsid w:val="00E430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30B5"/>
    <w:rPr>
      <w:color w:val="0033CC"/>
      <w:u w:val="none"/>
    </w:rPr>
  </w:style>
  <w:style w:type="paragraph" w:customStyle="1" w:styleId="BodyTextRight">
    <w:name w:val="Body Text Right"/>
    <w:basedOn w:val="BodyText"/>
    <w:rsid w:val="00E430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30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30B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30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30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30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30B5"/>
    <w:rPr>
      <w:sz w:val="32"/>
    </w:rPr>
  </w:style>
  <w:style w:type="paragraph" w:customStyle="1" w:styleId="HeadingProcedure">
    <w:name w:val="Heading Procedure"/>
    <w:basedOn w:val="HeadingBase"/>
    <w:next w:val="Normal"/>
    <w:rsid w:val="00E430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30B5"/>
    <w:pPr>
      <w:spacing w:before="60" w:after="60"/>
    </w:pPr>
  </w:style>
  <w:style w:type="paragraph" w:styleId="ListContinue">
    <w:name w:val="List Continue"/>
    <w:basedOn w:val="List"/>
    <w:rsid w:val="00E430B5"/>
    <w:pPr>
      <w:ind w:firstLine="0"/>
    </w:pPr>
  </w:style>
  <w:style w:type="paragraph" w:customStyle="1" w:styleId="ListNote">
    <w:name w:val="List Note"/>
    <w:basedOn w:val="List"/>
    <w:rsid w:val="00E430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30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30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30B5"/>
    <w:rPr>
      <w:rFonts w:ascii="Courier New" w:hAnsi="Courier New"/>
    </w:rPr>
  </w:style>
  <w:style w:type="paragraph" w:customStyle="1" w:styleId="NoteBullet">
    <w:name w:val="Note Bullet"/>
    <w:basedOn w:val="Note"/>
    <w:rsid w:val="00E430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30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30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30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30B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430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30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30B5"/>
    <w:rPr>
      <w:b/>
      <w:smallCaps/>
    </w:rPr>
  </w:style>
  <w:style w:type="paragraph" w:customStyle="1" w:styleId="TableListNumber">
    <w:name w:val="Table List Number"/>
    <w:basedOn w:val="ListNumber"/>
    <w:rsid w:val="00E430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30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30B5"/>
    <w:pPr>
      <w:numPr>
        <w:numId w:val="10"/>
      </w:numPr>
    </w:pPr>
  </w:style>
  <w:style w:type="paragraph" w:customStyle="1" w:styleId="ListAlpha2">
    <w:name w:val="List Alpha 2"/>
    <w:basedOn w:val="List2"/>
    <w:rsid w:val="00E430B5"/>
    <w:pPr>
      <w:numPr>
        <w:numId w:val="9"/>
      </w:numPr>
    </w:pPr>
  </w:style>
  <w:style w:type="paragraph" w:styleId="List2">
    <w:name w:val="List 2"/>
    <w:basedOn w:val="BodyText"/>
    <w:rsid w:val="00E430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30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30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30B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430B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430B5"/>
    <w:pPr>
      <w:numPr>
        <w:numId w:val="5"/>
      </w:numPr>
    </w:pPr>
  </w:style>
  <w:style w:type="paragraph" w:styleId="ListContinue2">
    <w:name w:val="List Continue 2"/>
    <w:basedOn w:val="List2"/>
    <w:rsid w:val="00E430B5"/>
    <w:pPr>
      <w:ind w:firstLine="0"/>
    </w:pPr>
  </w:style>
  <w:style w:type="paragraph" w:styleId="ListContinue3">
    <w:name w:val="List Continue 3"/>
    <w:basedOn w:val="List3"/>
    <w:rsid w:val="00E430B5"/>
    <w:pPr>
      <w:ind w:left="1021" w:firstLine="0"/>
    </w:pPr>
  </w:style>
  <w:style w:type="paragraph" w:styleId="ListContinue4">
    <w:name w:val="List Continue 4"/>
    <w:basedOn w:val="List4"/>
    <w:rsid w:val="00E430B5"/>
    <w:pPr>
      <w:ind w:firstLine="0"/>
    </w:pPr>
  </w:style>
  <w:style w:type="paragraph" w:styleId="ListContinue5">
    <w:name w:val="List Continue 5"/>
    <w:basedOn w:val="List5"/>
    <w:rsid w:val="00E430B5"/>
    <w:pPr>
      <w:ind w:firstLine="0"/>
    </w:pPr>
  </w:style>
  <w:style w:type="paragraph" w:styleId="ListNumber3">
    <w:name w:val="List Number 3"/>
    <w:basedOn w:val="List3"/>
    <w:rsid w:val="00E430B5"/>
    <w:pPr>
      <w:numPr>
        <w:numId w:val="6"/>
      </w:numPr>
    </w:pPr>
  </w:style>
  <w:style w:type="paragraph" w:styleId="ListNumber4">
    <w:name w:val="List Number 4"/>
    <w:basedOn w:val="List4"/>
    <w:rsid w:val="00E430B5"/>
    <w:pPr>
      <w:numPr>
        <w:numId w:val="7"/>
      </w:numPr>
    </w:pPr>
  </w:style>
  <w:style w:type="paragraph" w:styleId="ListNumber5">
    <w:name w:val="List Number 5"/>
    <w:basedOn w:val="List5"/>
    <w:rsid w:val="00E430B5"/>
    <w:pPr>
      <w:numPr>
        <w:numId w:val="8"/>
      </w:numPr>
    </w:pPr>
  </w:style>
  <w:style w:type="paragraph" w:styleId="BlockText">
    <w:name w:val="Block Text"/>
    <w:basedOn w:val="Normal"/>
    <w:rsid w:val="00E430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30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30B5"/>
    <w:rPr>
      <w:sz w:val="16"/>
      <w:vertAlign w:val="superscript"/>
    </w:rPr>
  </w:style>
  <w:style w:type="character" w:customStyle="1" w:styleId="Symbols">
    <w:name w:val="Symbols"/>
    <w:basedOn w:val="DefaultParagraphFont"/>
    <w:rsid w:val="00E430B5"/>
    <w:rPr>
      <w:rFonts w:ascii="Symbol" w:hAnsi="Symbol"/>
    </w:rPr>
  </w:style>
  <w:style w:type="character" w:customStyle="1" w:styleId="MenuOptions">
    <w:name w:val="Menu Options"/>
    <w:basedOn w:val="DefaultParagraphFont"/>
    <w:rsid w:val="00E430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30B5"/>
    <w:rPr>
      <w:b/>
    </w:rPr>
  </w:style>
  <w:style w:type="character" w:customStyle="1" w:styleId="Underlined">
    <w:name w:val="Underlined"/>
    <w:basedOn w:val="DefaultParagraphFont"/>
    <w:rsid w:val="00E430B5"/>
    <w:rPr>
      <w:u w:val="single"/>
    </w:rPr>
  </w:style>
  <w:style w:type="paragraph" w:customStyle="1" w:styleId="TableBodyTextRight">
    <w:name w:val="Table Body Text Right"/>
    <w:basedOn w:val="TableBodyText"/>
    <w:rsid w:val="00E430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30B5"/>
    <w:rPr>
      <w:sz w:val="18"/>
    </w:rPr>
  </w:style>
  <w:style w:type="paragraph" w:customStyle="1" w:styleId="BodySmallRight">
    <w:name w:val="Body Small Right"/>
    <w:basedOn w:val="BodyTextRight"/>
    <w:rsid w:val="00E430B5"/>
    <w:rPr>
      <w:sz w:val="18"/>
      <w:szCs w:val="18"/>
    </w:rPr>
  </w:style>
  <w:style w:type="paragraph" w:customStyle="1" w:styleId="MarginEdition">
    <w:name w:val="Margin Edition"/>
    <w:basedOn w:val="MarginNote"/>
    <w:rsid w:val="00E430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30B5"/>
    <w:rPr>
      <w:sz w:val="2"/>
      <w:szCs w:val="2"/>
    </w:rPr>
  </w:style>
  <w:style w:type="character" w:customStyle="1" w:styleId="Small">
    <w:name w:val="Small"/>
    <w:basedOn w:val="DefaultParagraphFont"/>
    <w:rsid w:val="00E430B5"/>
    <w:rPr>
      <w:sz w:val="16"/>
    </w:rPr>
  </w:style>
  <w:style w:type="paragraph" w:customStyle="1" w:styleId="WideTable">
    <w:name w:val="Wide Table"/>
    <w:basedOn w:val="Normal"/>
    <w:rsid w:val="00E430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30B5"/>
  </w:style>
  <w:style w:type="paragraph" w:styleId="Quote">
    <w:name w:val="Quote"/>
    <w:basedOn w:val="Heading1"/>
    <w:link w:val="QuoteChar"/>
    <w:qFormat/>
    <w:rsid w:val="00E430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30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30B5"/>
    <w:pPr>
      <w:pageBreakBefore/>
    </w:pPr>
  </w:style>
  <w:style w:type="paragraph" w:customStyle="1" w:styleId="Border">
    <w:name w:val="Border"/>
    <w:basedOn w:val="Normal"/>
    <w:qFormat/>
    <w:rsid w:val="00E430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30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30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30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30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30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30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30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30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30B5"/>
    <w:rPr>
      <w:u w:val="single"/>
    </w:rPr>
  </w:style>
  <w:style w:type="character" w:customStyle="1" w:styleId="BoldandItalics">
    <w:name w:val="Bold and Italics"/>
    <w:qFormat/>
    <w:rsid w:val="00E430B5"/>
    <w:rPr>
      <w:b/>
      <w:i/>
      <w:u w:val="none"/>
    </w:rPr>
  </w:style>
  <w:style w:type="paragraph" w:styleId="BalloonText">
    <w:name w:val="Balloon Text"/>
    <w:basedOn w:val="Normal"/>
    <w:link w:val="BalloonTextChar"/>
    <w:rsid w:val="00E430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30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30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30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30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30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30B5"/>
    <w:pPr>
      <w:spacing w:before="0" w:after="0"/>
    </w:pPr>
  </w:style>
  <w:style w:type="paragraph" w:customStyle="1" w:styleId="BodyTextBold">
    <w:name w:val="Body Text Bold"/>
    <w:basedOn w:val="BodyText"/>
    <w:qFormat/>
    <w:rsid w:val="00E430B5"/>
    <w:rPr>
      <w:b/>
    </w:rPr>
  </w:style>
  <w:style w:type="character" w:styleId="Hyperlink">
    <w:name w:val="Hyperlink"/>
    <w:basedOn w:val="DefaultParagraphFont"/>
    <w:uiPriority w:val="99"/>
    <w:unhideWhenUsed/>
    <w:rsid w:val="007F63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1307</Words>
  <Characters>8541</Characters>
  <Application>Microsoft Office Word</Application>
  <DocSecurity>0</DocSecurity>
  <Lines>237</Lines>
  <Paragraphs>175</Paragraphs>
  <ScaleCrop>false</ScaleCrop>
  <Company>Author-it Software Corporation Ltd.</Company>
  <LinksUpToDate>false</LinksUpToDate>
  <CharactersWithSpaces>9673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SHBHTLS001 Provide technical leadership to hairdressing teams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2025-03-01T12:23:00Z</dcterms:created>
  <dcterms:modified xsi:type="dcterms:W3CDTF">2025-03-01T12:23:00Z</dcterms:modified>
</cp:coreProperties>
</file>