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D5E" w:rsidP="00076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SHBHIND004 Participate in session styling teams</w:t>
      </w:r>
      <w:r>
        <w:fldChar w:fldCharType="end"/>
      </w:r>
    </w:p>
    <w:p w:rsidR="00076D5E" w:rsidP="00076D5E">
      <w:pPr>
        <w:pStyle w:val="Version"/>
        <w:sectPr w:rsidSect="00280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8F0" w:rsidP="002808F0">
      <w:pPr>
        <w:pStyle w:val="SuperHeading"/>
      </w:pPr>
      <w:r w:rsidRPr="002808F0">
        <w:t>Assessment Requirements for SHBHIND004 Participate in session styling teams</w:t>
      </w:r>
    </w:p>
    <w:p w:rsidR="00000000" w:rsidRPr="002808F0" w:rsidP="002808F0">
      <w:pPr>
        <w:pStyle w:val="Heading1"/>
      </w:pPr>
      <w:bookmarkStart w:id="1" w:name="O_843568"/>
      <w:bookmarkEnd w:id="1"/>
      <w:r w:rsidRPr="002808F0">
        <w:t>Modification History</w:t>
      </w:r>
    </w:p>
    <w:p w:rsidR="00000000" w:rsidRPr="002808F0" w:rsidP="00076D5E">
      <w:pPr>
        <w:pStyle w:val="BodyText"/>
      </w:pPr>
      <w:r w:rsidRPr="002808F0">
        <w:t>Not applicable.</w:t>
      </w:r>
    </w:p>
    <w:p w:rsidR="00000000" w:rsidRPr="002808F0" w:rsidP="002808F0">
      <w:pPr>
        <w:pStyle w:val="Heading1"/>
      </w:pPr>
      <w:bookmarkStart w:id="2" w:name="O_843569"/>
      <w:bookmarkEnd w:id="2"/>
      <w:r w:rsidRPr="002808F0">
        <w:t>Performance Evidence</w:t>
      </w:r>
    </w:p>
    <w:p w:rsidR="00000000" w:rsidRPr="002808F0" w:rsidP="00076D5E">
      <w:pPr>
        <w:pStyle w:val="BodyText"/>
      </w:pPr>
      <w:r w:rsidRPr="002808F0">
        <w:t>Evidence of the ability to complete tasks outlined in elements and performance criteria of this unit in the context of the job role, and:</w:t>
      </w:r>
    </w:p>
    <w:p w:rsidR="00000000" w:rsidRPr="002808F0" w:rsidP="002808F0">
      <w:pPr>
        <w:pStyle w:val="ListBullet"/>
      </w:pPr>
      <w:r w:rsidRPr="002808F0">
        <w:t>assemble and package tools, equipment and products for at least one on-location session</w:t>
      </w:r>
    </w:p>
    <w:p w:rsidR="00000000" w:rsidRPr="002808F0" w:rsidP="002808F0">
      <w:pPr>
        <w:pStyle w:val="ListBullet"/>
      </w:pPr>
      <w:r w:rsidRPr="002808F0">
        <w:t>complete session styling task</w:t>
      </w:r>
      <w:r w:rsidRPr="002808F0">
        <w:t>s, under the direction of a session-styling team leader, according the technical and design brief for own individual models or performers for at least two different sessions.</w:t>
      </w:r>
    </w:p>
    <w:p w:rsidR="00000000" w:rsidRPr="002808F0" w:rsidP="002808F0">
      <w:pPr>
        <w:pStyle w:val="AllowPageBreak"/>
      </w:pPr>
    </w:p>
    <w:p w:rsidR="00000000" w:rsidRPr="002808F0" w:rsidP="002808F0">
      <w:pPr>
        <w:pStyle w:val="Heading1"/>
      </w:pPr>
      <w:bookmarkStart w:id="3" w:name="O_843570"/>
      <w:bookmarkEnd w:id="3"/>
      <w:r w:rsidRPr="002808F0">
        <w:t>Knowledge Evidence</w:t>
      </w:r>
    </w:p>
    <w:p w:rsidR="00000000" w:rsidRPr="002808F0" w:rsidP="00076D5E">
      <w:pPr>
        <w:pStyle w:val="BodyText"/>
      </w:pPr>
      <w:r w:rsidRPr="002808F0">
        <w:t>Demonstrated knowledge required to complete t</w:t>
      </w:r>
      <w:r w:rsidRPr="002808F0">
        <w:t>he tasks outlined in elements and performance criteria of this unit:</w:t>
      </w:r>
    </w:p>
    <w:p w:rsidR="00000000" w:rsidRPr="002808F0" w:rsidP="002808F0">
      <w:pPr>
        <w:pStyle w:val="ListBullet"/>
      </w:pPr>
      <w:r w:rsidRPr="002808F0">
        <w:t>overall brief or objectives of the session</w:t>
      </w:r>
    </w:p>
    <w:p w:rsidR="00000000" w:rsidRPr="002808F0" w:rsidP="002808F0">
      <w:pPr>
        <w:pStyle w:val="ListBullet"/>
      </w:pPr>
      <w:r w:rsidRPr="002808F0">
        <w:t>technical and design brief for own models or performers</w:t>
      </w:r>
    </w:p>
    <w:p w:rsidR="00000000" w:rsidRPr="002808F0" w:rsidP="002808F0">
      <w:pPr>
        <w:pStyle w:val="ListBullet"/>
      </w:pPr>
      <w:r w:rsidRPr="002808F0">
        <w:t>key characteristics and interrelationships of the elements and principles of hair desig</w:t>
      </w:r>
      <w:r w:rsidRPr="002808F0">
        <w:t>n and use in achieving hair finished hair designs</w:t>
      </w:r>
    </w:p>
    <w:p w:rsidR="00000000" w:rsidRPr="002808F0" w:rsidP="002808F0">
      <w:pPr>
        <w:pStyle w:val="ListBullet"/>
      </w:pPr>
      <w:r w:rsidRPr="002808F0">
        <w:t>hairdressing product range available for the session:</w:t>
      </w:r>
    </w:p>
    <w:p w:rsidR="00000000" w:rsidRPr="002808F0" w:rsidP="002808F0">
      <w:pPr>
        <w:pStyle w:val="ListBullet2"/>
      </w:pPr>
      <w:r w:rsidRPr="002808F0">
        <w:t>product purpose</w:t>
      </w:r>
    </w:p>
    <w:p w:rsidR="00000000" w:rsidRPr="002808F0" w:rsidP="002808F0">
      <w:pPr>
        <w:pStyle w:val="ListBullet2"/>
      </w:pPr>
      <w:r w:rsidRPr="002808F0">
        <w:t>action on the hair</w:t>
      </w:r>
    </w:p>
    <w:p w:rsidR="00000000" w:rsidRPr="002808F0" w:rsidP="002808F0">
      <w:pPr>
        <w:pStyle w:val="ListBullet2"/>
      </w:pPr>
      <w:r w:rsidRPr="002808F0">
        <w:t>mixing and application instructions</w:t>
      </w:r>
    </w:p>
    <w:p w:rsidR="00000000" w:rsidRPr="002808F0" w:rsidP="002808F0">
      <w:pPr>
        <w:pStyle w:val="ListBullet2"/>
      </w:pPr>
      <w:r w:rsidRPr="002808F0">
        <w:t>processing and developing times</w:t>
      </w:r>
    </w:p>
    <w:p w:rsidR="00000000" w:rsidRPr="002808F0" w:rsidP="002808F0">
      <w:pPr>
        <w:pStyle w:val="ListBullet2"/>
      </w:pPr>
      <w:r w:rsidRPr="002808F0">
        <w:t>role and basic content of Safety Data Sheets (SDS) or plain English workplace documents or diagrams that interpret SDS content</w:t>
      </w:r>
    </w:p>
    <w:p w:rsidR="00000000" w:rsidRPr="002808F0" w:rsidP="002808F0">
      <w:pPr>
        <w:pStyle w:val="ListBullet"/>
      </w:pPr>
      <w:r w:rsidRPr="002808F0">
        <w:t>industry practices and organisational procedures for:</w:t>
      </w:r>
    </w:p>
    <w:p w:rsidR="00000000" w:rsidRPr="002808F0" w:rsidP="002808F0">
      <w:pPr>
        <w:pStyle w:val="ListBullet2"/>
      </w:pPr>
      <w:r w:rsidRPr="002808F0">
        <w:t>model or performer comfort and safety with particular emphasis on:</w:t>
      </w:r>
    </w:p>
    <w:p w:rsidR="00000000" w:rsidRPr="002808F0" w:rsidP="002808F0">
      <w:pPr>
        <w:pStyle w:val="ListBullet3"/>
      </w:pPr>
      <w:r w:rsidRPr="002808F0">
        <w:t>using</w:t>
      </w:r>
      <w:r w:rsidRPr="002808F0">
        <w:t xml:space="preserve"> gown and towels to protect clothes</w:t>
      </w:r>
    </w:p>
    <w:p w:rsidR="00000000" w:rsidRPr="002808F0" w:rsidP="002808F0">
      <w:pPr>
        <w:pStyle w:val="ListBullet3"/>
      </w:pPr>
      <w:r w:rsidRPr="002808F0">
        <w:t>avoiding product contact with eyes</w:t>
      </w:r>
    </w:p>
    <w:p w:rsidR="00000000" w:rsidRPr="002808F0" w:rsidP="002808F0">
      <w:pPr>
        <w:pStyle w:val="ListBullet3"/>
      </w:pPr>
      <w:r w:rsidRPr="002808F0">
        <w:t>monitoring client scalp comfort and condition</w:t>
      </w:r>
    </w:p>
    <w:p w:rsidR="00000000" w:rsidRPr="002808F0" w:rsidP="002808F0">
      <w:pPr>
        <w:pStyle w:val="ListBullet2"/>
      </w:pPr>
      <w:r w:rsidRPr="002808F0">
        <w:t>work health and safety when working in session teams at an external venue.</w:t>
      </w:r>
    </w:p>
    <w:p w:rsidR="00000000" w:rsidRPr="002808F0" w:rsidP="002808F0">
      <w:pPr>
        <w:pStyle w:val="AllowPageBreak"/>
      </w:pPr>
    </w:p>
    <w:p w:rsidR="00000000" w:rsidRPr="002808F0" w:rsidP="002808F0">
      <w:pPr>
        <w:pStyle w:val="Heading1"/>
      </w:pPr>
      <w:bookmarkStart w:id="4" w:name="O_843571"/>
      <w:bookmarkEnd w:id="4"/>
      <w:r w:rsidRPr="002808F0">
        <w:t>Assessment Conditions</w:t>
      </w:r>
    </w:p>
    <w:p w:rsidR="00000000" w:rsidRPr="002808F0" w:rsidP="00076D5E">
      <w:pPr>
        <w:pStyle w:val="BodyText"/>
      </w:pPr>
      <w:r w:rsidRPr="002808F0">
        <w:t>Skills must be demonstrated in venues and sites where sessions are operated; these can be:</w:t>
      </w:r>
    </w:p>
    <w:p w:rsidR="00000000" w:rsidRPr="002808F0" w:rsidP="002808F0">
      <w:pPr>
        <w:pStyle w:val="ListBullet"/>
      </w:pPr>
      <w:r w:rsidRPr="002808F0">
        <w:t>industry venues and sites</w:t>
      </w:r>
    </w:p>
    <w:p w:rsidR="00000000" w:rsidRPr="002808F0" w:rsidP="002808F0">
      <w:pPr>
        <w:pStyle w:val="ListBullet"/>
      </w:pPr>
      <w:r w:rsidRPr="002808F0">
        <w:t>venues and sites operated within a training organisation where real session events are staged in live time.</w:t>
      </w:r>
    </w:p>
    <w:p w:rsidR="00000000" w:rsidRPr="002808F0" w:rsidP="002808F0">
      <w:pPr>
        <w:pStyle w:val="BodyText"/>
      </w:pPr>
    </w:p>
    <w:p w:rsidR="00000000" w:rsidRPr="002808F0" w:rsidP="00076D5E">
      <w:pPr>
        <w:pStyle w:val="BodyText"/>
      </w:pPr>
      <w:r w:rsidRPr="002808F0">
        <w:t>Assessment must ensure use of:</w:t>
      </w:r>
    </w:p>
    <w:p w:rsidR="00000000" w:rsidRPr="002808F0" w:rsidP="002808F0">
      <w:pPr>
        <w:pStyle w:val="ListBullet"/>
      </w:pPr>
      <w:r w:rsidRPr="002808F0">
        <w:t>activities that require the individual to participate in session styling teams in live time where time pressures and constraints play a key factor</w:t>
      </w:r>
    </w:p>
    <w:p w:rsidR="00000000" w:rsidRPr="002808F0" w:rsidP="002808F0">
      <w:pPr>
        <w:pStyle w:val="ListBullet"/>
      </w:pPr>
      <w:r w:rsidRPr="002808F0">
        <w:t>a session team leader from whom the individual takes direction</w:t>
      </w:r>
    </w:p>
    <w:p w:rsidR="00000000" w:rsidRPr="002808F0" w:rsidP="002808F0">
      <w:pPr>
        <w:pStyle w:val="ListBullet"/>
      </w:pPr>
      <w:r w:rsidRPr="002808F0">
        <w:t>models or perf</w:t>
      </w:r>
      <w:r w:rsidRPr="002808F0">
        <w:t>ormers, for whom the individual provides services during the assessment process</w:t>
      </w:r>
    </w:p>
    <w:p w:rsidR="00000000" w:rsidRPr="002808F0" w:rsidP="002808F0">
      <w:pPr>
        <w:pStyle w:val="ListBullet"/>
      </w:pPr>
      <w:r w:rsidRPr="002808F0">
        <w:t>a hairdressing or barbering services workstation set up at a session venue or site</w:t>
      </w:r>
    </w:p>
    <w:p w:rsidR="00000000" w:rsidRPr="002808F0" w:rsidP="002808F0">
      <w:pPr>
        <w:pStyle w:val="ListBullet"/>
      </w:pPr>
      <w:r w:rsidRPr="002808F0">
        <w:t>hairdressing equipment and a diverse range of tools, set up at a session styling venue or sit</w:t>
      </w:r>
      <w:r w:rsidRPr="002808F0">
        <w:t>e, that match the hair design requirements of the particular session</w:t>
      </w:r>
    </w:p>
    <w:p w:rsidR="00000000" w:rsidRPr="002808F0" w:rsidP="002808F0">
      <w:pPr>
        <w:pStyle w:val="ListBullet"/>
      </w:pPr>
      <w:r w:rsidRPr="002808F0">
        <w:t>a diverse professional range of hair products that match the hair design requirements of the particular session</w:t>
      </w:r>
    </w:p>
    <w:p w:rsidR="00000000" w:rsidRPr="002808F0" w:rsidP="002808F0">
      <w:pPr>
        <w:pStyle w:val="ListBullet"/>
      </w:pPr>
      <w:r w:rsidRPr="002808F0">
        <w:t>documented:</w:t>
      </w:r>
    </w:p>
    <w:p w:rsidR="00000000" w:rsidRPr="002808F0" w:rsidP="002808F0">
      <w:pPr>
        <w:pStyle w:val="ListBullet2"/>
      </w:pPr>
      <w:r w:rsidRPr="002808F0">
        <w:t>overall brief or objectives of the session</w:t>
      </w:r>
    </w:p>
    <w:p w:rsidR="00000000" w:rsidRPr="002808F0" w:rsidP="002808F0">
      <w:pPr>
        <w:pStyle w:val="ListBullet2"/>
      </w:pPr>
      <w:r w:rsidRPr="002808F0">
        <w:t>technical and desig</w:t>
      </w:r>
      <w:r w:rsidRPr="002808F0">
        <w:t>n brief for individual models or performers</w:t>
      </w:r>
    </w:p>
    <w:p w:rsidR="00000000" w:rsidRPr="002808F0" w:rsidP="002808F0">
      <w:pPr>
        <w:pStyle w:val="ListBullet2"/>
      </w:pPr>
      <w:r w:rsidRPr="002808F0">
        <w:t>checklists of resources required for individual session stylists</w:t>
      </w:r>
    </w:p>
    <w:p w:rsidR="00000000" w:rsidRPr="002808F0" w:rsidP="002808F0">
      <w:pPr>
        <w:pStyle w:val="ListBullet"/>
      </w:pPr>
      <w:r w:rsidRPr="002808F0">
        <w:t>organisational procedures for:</w:t>
      </w:r>
    </w:p>
    <w:p w:rsidR="00000000" w:rsidRPr="002808F0" w:rsidP="002808F0">
      <w:pPr>
        <w:pStyle w:val="ListBullet2"/>
      </w:pPr>
      <w:r w:rsidRPr="002808F0">
        <w:t>model or performer comfort and safety</w:t>
      </w:r>
    </w:p>
    <w:p w:rsidR="00000000" w:rsidRPr="002808F0" w:rsidP="002808F0">
      <w:pPr>
        <w:pStyle w:val="ListBullet2"/>
      </w:pPr>
      <w:r w:rsidRPr="002808F0">
        <w:t>work health and safety when working in session teams at an external venue.</w:t>
      </w:r>
    </w:p>
    <w:p w:rsidR="00000000" w:rsidRPr="002808F0" w:rsidP="002808F0">
      <w:pPr>
        <w:pStyle w:val="BodyText"/>
      </w:pPr>
    </w:p>
    <w:p w:rsidR="00000000" w:rsidRPr="002808F0" w:rsidP="00076D5E">
      <w:pPr>
        <w:pStyle w:val="BodyText"/>
      </w:pPr>
      <w:r w:rsidRPr="002808F0">
        <w:t>Assessors must satisfy the Standards for Registered Training Organisation’s requirements for assessors; and:</w:t>
      </w:r>
    </w:p>
    <w:p w:rsidR="00000000" w:rsidRPr="002808F0" w:rsidP="002808F0">
      <w:pPr>
        <w:pStyle w:val="ListBullet"/>
      </w:pPr>
      <w:r w:rsidRPr="002808F0">
        <w:t>hold a Certificate III in Hairdressing, or a Certificate III in Barbering, or a Certificate IV in Hairdressing, or be able to demonstrate equivale</w:t>
      </w:r>
      <w:r w:rsidRPr="002808F0">
        <w:t>nce of competencies and</w:t>
      </w:r>
    </w:p>
    <w:p w:rsidR="00000000" w:rsidRPr="002808F0" w:rsidP="002808F0">
      <w:pPr>
        <w:pStyle w:val="ListBullet"/>
      </w:pPr>
      <w:r w:rsidRPr="002808F0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2808F0">
        <w:rPr>
          <w:rStyle w:val="SpecialBold"/>
        </w:rPr>
        <w:t>part of a hairdressing qual</w:t>
      </w:r>
      <w:r w:rsidRPr="002808F0">
        <w:rPr>
          <w:rStyle w:val="SpecialBold"/>
        </w:rPr>
        <w:t>ification</w:t>
      </w:r>
      <w:r w:rsidRPr="002808F0">
        <w:t>; this cannot include any indentured traineeship or apprenticeship period;</w:t>
      </w:r>
      <w:r w:rsidRPr="002808F0">
        <w:rPr>
          <w:rStyle w:val="SpecialBold"/>
        </w:rPr>
        <w:t xml:space="preserve"> or</w:t>
      </w:r>
    </w:p>
    <w:p w:rsidR="00000000" w:rsidRPr="002808F0" w:rsidP="002808F0">
      <w:pPr>
        <w:pStyle w:val="ListBullet"/>
      </w:pPr>
      <w:r w:rsidRPr="002808F0">
        <w:t>have at least three years full time employment experience as a barber in a shop or salon environment where they have applied the skills and knowledge covered in this uni</w:t>
      </w:r>
      <w:r w:rsidRPr="002808F0">
        <w:t xml:space="preserve">t of competency to assess this unit as </w:t>
      </w:r>
      <w:r w:rsidRPr="002808F0">
        <w:rPr>
          <w:rStyle w:val="SpecialBold"/>
        </w:rPr>
        <w:t>part of a barbering qualification</w:t>
      </w:r>
      <w:r w:rsidRPr="002808F0">
        <w:t>; this cannot include any indentured traineeship or apprenticeship period.</w:t>
      </w:r>
    </w:p>
    <w:p w:rsidR="00000000" w:rsidRPr="002808F0" w:rsidP="002808F0">
      <w:pPr>
        <w:pStyle w:val="AllowPageBreak"/>
      </w:pPr>
    </w:p>
    <w:p w:rsidR="00000000" w:rsidRPr="002808F0" w:rsidP="002808F0">
      <w:pPr>
        <w:pStyle w:val="Heading1"/>
      </w:pPr>
      <w:bookmarkStart w:id="5" w:name="O_843574"/>
      <w:bookmarkEnd w:id="5"/>
      <w:r w:rsidRPr="002808F0">
        <w:t>Links</w:t>
      </w:r>
    </w:p>
    <w:p w:rsidR="00000000" w:rsidRPr="002808F0" w:rsidP="00076D5E">
      <w:pPr>
        <w:pStyle w:val="BodyText"/>
      </w:pPr>
      <w:r w:rsidRPr="002808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5666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808F0" w:rsidP="002808F0"/>
    <w:sectPr w:rsidSect="002808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F0" w:rsidRPr="00076D5E" w:rsidP="00076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5E" w:rsidP="00280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6D5E" w:rsidP="00280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6D5E" w:rsidP="00280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8F0" w:rsidRPr="00076D5E" w:rsidP="00076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5E" w:rsidRPr="002D2AF8" w:rsidP="00280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SHBHIND004 Participate in session styling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76D5E" w:rsidP="00280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181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846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E41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8F0"/>
  </w:style>
  <w:style w:type="character" w:customStyle="1" w:styleId="Heading1Char">
    <w:name w:val="Heading 1 Char"/>
    <w:basedOn w:val="DefaultParagraphFont"/>
    <w:link w:val="Heading1"/>
    <w:rsid w:val="00280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8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8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8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8F0"/>
    <w:rPr>
      <w:b/>
      <w:spacing w:val="0"/>
    </w:rPr>
  </w:style>
  <w:style w:type="paragraph" w:styleId="ListBullet2">
    <w:name w:val="List Bullet 2"/>
    <w:basedOn w:val="List2"/>
    <w:rsid w:val="002808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08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0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8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8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8F0"/>
    <w:rPr>
      <w:i/>
    </w:rPr>
  </w:style>
  <w:style w:type="paragraph" w:styleId="Caption">
    <w:name w:val="caption"/>
    <w:basedOn w:val="BodyText"/>
    <w:next w:val="Normal"/>
    <w:qFormat/>
    <w:rsid w:val="00280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8F0"/>
  </w:style>
  <w:style w:type="paragraph" w:styleId="TableofFigures">
    <w:name w:val="table of figures"/>
    <w:basedOn w:val="Normal"/>
    <w:next w:val="Normal"/>
    <w:semiHidden/>
    <w:rsid w:val="00280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8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08F0"/>
    <w:rPr>
      <w:rFonts w:ascii="Wingdings" w:hAnsi="Wingdings"/>
    </w:rPr>
  </w:style>
  <w:style w:type="paragraph" w:customStyle="1" w:styleId="TableHeading">
    <w:name w:val="Table Heading"/>
    <w:basedOn w:val="HeadingBase"/>
    <w:rsid w:val="00280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8F0"/>
    <w:rPr>
      <w:color w:val="0033CC"/>
      <w:u w:val="none"/>
    </w:rPr>
  </w:style>
  <w:style w:type="paragraph" w:customStyle="1" w:styleId="BodyTextRight">
    <w:name w:val="Body Text Right"/>
    <w:basedOn w:val="BodyText"/>
    <w:rsid w:val="00280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8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8F0"/>
    <w:rPr>
      <w:sz w:val="32"/>
    </w:rPr>
  </w:style>
  <w:style w:type="paragraph" w:customStyle="1" w:styleId="HeadingProcedure">
    <w:name w:val="Heading Procedure"/>
    <w:basedOn w:val="HeadingBase"/>
    <w:next w:val="Normal"/>
    <w:rsid w:val="00280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8F0"/>
    <w:pPr>
      <w:spacing w:before="60" w:after="60"/>
    </w:pPr>
  </w:style>
  <w:style w:type="paragraph" w:styleId="ListContinue">
    <w:name w:val="List Continue"/>
    <w:basedOn w:val="List"/>
    <w:rsid w:val="002808F0"/>
    <w:pPr>
      <w:ind w:firstLine="0"/>
    </w:pPr>
  </w:style>
  <w:style w:type="paragraph" w:customStyle="1" w:styleId="ListNote">
    <w:name w:val="List Note"/>
    <w:basedOn w:val="List"/>
    <w:rsid w:val="00280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8F0"/>
    <w:rPr>
      <w:rFonts w:ascii="Courier New" w:hAnsi="Courier New"/>
    </w:rPr>
  </w:style>
  <w:style w:type="paragraph" w:customStyle="1" w:styleId="NoteBullet">
    <w:name w:val="Note Bullet"/>
    <w:basedOn w:val="Note"/>
    <w:rsid w:val="00280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8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0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8F0"/>
    <w:rPr>
      <w:b/>
      <w:smallCaps/>
    </w:rPr>
  </w:style>
  <w:style w:type="paragraph" w:customStyle="1" w:styleId="TableListNumber">
    <w:name w:val="Table List Number"/>
    <w:basedOn w:val="ListNumber"/>
    <w:rsid w:val="00280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8F0"/>
    <w:pPr>
      <w:numPr>
        <w:numId w:val="10"/>
      </w:numPr>
    </w:pPr>
  </w:style>
  <w:style w:type="paragraph" w:customStyle="1" w:styleId="ListAlpha2">
    <w:name w:val="List Alpha 2"/>
    <w:basedOn w:val="List2"/>
    <w:rsid w:val="002808F0"/>
    <w:pPr>
      <w:numPr>
        <w:numId w:val="9"/>
      </w:numPr>
    </w:pPr>
  </w:style>
  <w:style w:type="paragraph" w:styleId="List2">
    <w:name w:val="List 2"/>
    <w:basedOn w:val="BodyText"/>
    <w:rsid w:val="00280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8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08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08F0"/>
    <w:pPr>
      <w:numPr>
        <w:numId w:val="5"/>
      </w:numPr>
    </w:pPr>
  </w:style>
  <w:style w:type="paragraph" w:styleId="ListContinue2">
    <w:name w:val="List Continue 2"/>
    <w:basedOn w:val="List2"/>
    <w:rsid w:val="002808F0"/>
    <w:pPr>
      <w:ind w:firstLine="0"/>
    </w:pPr>
  </w:style>
  <w:style w:type="paragraph" w:styleId="ListContinue3">
    <w:name w:val="List Continue 3"/>
    <w:basedOn w:val="List3"/>
    <w:rsid w:val="002808F0"/>
    <w:pPr>
      <w:ind w:left="1021" w:firstLine="0"/>
    </w:pPr>
  </w:style>
  <w:style w:type="paragraph" w:styleId="ListContinue4">
    <w:name w:val="List Continue 4"/>
    <w:basedOn w:val="List4"/>
    <w:rsid w:val="002808F0"/>
    <w:pPr>
      <w:ind w:firstLine="0"/>
    </w:pPr>
  </w:style>
  <w:style w:type="paragraph" w:styleId="ListContinue5">
    <w:name w:val="List Continue 5"/>
    <w:basedOn w:val="List5"/>
    <w:rsid w:val="002808F0"/>
    <w:pPr>
      <w:ind w:firstLine="0"/>
    </w:pPr>
  </w:style>
  <w:style w:type="paragraph" w:styleId="ListNumber3">
    <w:name w:val="List Number 3"/>
    <w:basedOn w:val="List3"/>
    <w:rsid w:val="002808F0"/>
    <w:pPr>
      <w:numPr>
        <w:numId w:val="6"/>
      </w:numPr>
    </w:pPr>
  </w:style>
  <w:style w:type="paragraph" w:styleId="ListNumber4">
    <w:name w:val="List Number 4"/>
    <w:basedOn w:val="List4"/>
    <w:rsid w:val="002808F0"/>
    <w:pPr>
      <w:numPr>
        <w:numId w:val="7"/>
      </w:numPr>
    </w:pPr>
  </w:style>
  <w:style w:type="paragraph" w:styleId="ListNumber5">
    <w:name w:val="List Number 5"/>
    <w:basedOn w:val="List5"/>
    <w:rsid w:val="002808F0"/>
    <w:pPr>
      <w:numPr>
        <w:numId w:val="8"/>
      </w:numPr>
    </w:pPr>
  </w:style>
  <w:style w:type="paragraph" w:styleId="BlockText">
    <w:name w:val="Block Text"/>
    <w:basedOn w:val="Normal"/>
    <w:rsid w:val="00280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8F0"/>
    <w:rPr>
      <w:sz w:val="16"/>
      <w:vertAlign w:val="superscript"/>
    </w:rPr>
  </w:style>
  <w:style w:type="character" w:customStyle="1" w:styleId="Symbols">
    <w:name w:val="Symbols"/>
    <w:basedOn w:val="DefaultParagraphFont"/>
    <w:rsid w:val="002808F0"/>
    <w:rPr>
      <w:rFonts w:ascii="Symbol" w:hAnsi="Symbol"/>
    </w:rPr>
  </w:style>
  <w:style w:type="character" w:customStyle="1" w:styleId="MenuOptions">
    <w:name w:val="Menu Options"/>
    <w:basedOn w:val="DefaultParagraphFont"/>
    <w:rsid w:val="00280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8F0"/>
    <w:rPr>
      <w:b/>
    </w:rPr>
  </w:style>
  <w:style w:type="character" w:customStyle="1" w:styleId="Underlined">
    <w:name w:val="Underlined"/>
    <w:basedOn w:val="DefaultParagraphFont"/>
    <w:rsid w:val="002808F0"/>
    <w:rPr>
      <w:u w:val="single"/>
    </w:rPr>
  </w:style>
  <w:style w:type="paragraph" w:customStyle="1" w:styleId="TableBodyTextRight">
    <w:name w:val="Table Body Text Right"/>
    <w:basedOn w:val="TableBodyText"/>
    <w:rsid w:val="00280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8F0"/>
    <w:rPr>
      <w:sz w:val="18"/>
    </w:rPr>
  </w:style>
  <w:style w:type="paragraph" w:customStyle="1" w:styleId="BodySmallRight">
    <w:name w:val="Body Small Right"/>
    <w:basedOn w:val="BodyTextRight"/>
    <w:rsid w:val="002808F0"/>
    <w:rPr>
      <w:sz w:val="18"/>
      <w:szCs w:val="18"/>
    </w:rPr>
  </w:style>
  <w:style w:type="paragraph" w:customStyle="1" w:styleId="MarginEdition">
    <w:name w:val="Margin Edition"/>
    <w:basedOn w:val="MarginNote"/>
    <w:rsid w:val="00280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8F0"/>
    <w:rPr>
      <w:sz w:val="2"/>
      <w:szCs w:val="2"/>
    </w:rPr>
  </w:style>
  <w:style w:type="character" w:customStyle="1" w:styleId="Small">
    <w:name w:val="Small"/>
    <w:basedOn w:val="DefaultParagraphFont"/>
    <w:rsid w:val="002808F0"/>
    <w:rPr>
      <w:sz w:val="16"/>
    </w:rPr>
  </w:style>
  <w:style w:type="paragraph" w:customStyle="1" w:styleId="WideTable">
    <w:name w:val="Wide Table"/>
    <w:basedOn w:val="Normal"/>
    <w:rsid w:val="00280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8F0"/>
  </w:style>
  <w:style w:type="paragraph" w:styleId="Quote">
    <w:name w:val="Quote"/>
    <w:basedOn w:val="Heading1"/>
    <w:link w:val="QuoteChar"/>
    <w:qFormat/>
    <w:rsid w:val="00280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8F0"/>
    <w:pPr>
      <w:pageBreakBefore/>
    </w:pPr>
  </w:style>
  <w:style w:type="paragraph" w:customStyle="1" w:styleId="Border">
    <w:name w:val="Border"/>
    <w:basedOn w:val="Normal"/>
    <w:qFormat/>
    <w:rsid w:val="00280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8F0"/>
    <w:rPr>
      <w:u w:val="single"/>
    </w:rPr>
  </w:style>
  <w:style w:type="character" w:customStyle="1" w:styleId="BoldandItalics">
    <w:name w:val="Bold and Italics"/>
    <w:qFormat/>
    <w:rsid w:val="002808F0"/>
    <w:rPr>
      <w:b/>
      <w:i/>
      <w:u w:val="none"/>
    </w:rPr>
  </w:style>
  <w:style w:type="paragraph" w:styleId="BalloonText">
    <w:name w:val="Balloon Text"/>
    <w:basedOn w:val="Normal"/>
    <w:link w:val="BalloonTextChar"/>
    <w:rsid w:val="00280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8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8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8F0"/>
    <w:pPr>
      <w:spacing w:before="0" w:after="0"/>
    </w:pPr>
  </w:style>
  <w:style w:type="paragraph" w:customStyle="1" w:styleId="BodyTextBold">
    <w:name w:val="Body Text Bold"/>
    <w:basedOn w:val="BodyText"/>
    <w:qFormat/>
    <w:rsid w:val="002808F0"/>
    <w:rPr>
      <w:b/>
    </w:rPr>
  </w:style>
  <w:style w:type="character" w:styleId="Hyperlink">
    <w:name w:val="Hyperlink"/>
    <w:basedOn w:val="DefaultParagraphFont"/>
    <w:uiPriority w:val="99"/>
    <w:unhideWhenUsed/>
    <w:rsid w:val="00076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3528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SHBHIND004 Participate in session styling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