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FA4" w:rsidP="00AE3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SHBHIND003 Develop and expand a client base</w:t>
      </w:r>
      <w:r>
        <w:fldChar w:fldCharType="end"/>
      </w:r>
    </w:p>
    <w:p w:rsidR="00AE3FA4" w:rsidP="00AE3FA4">
      <w:pPr>
        <w:pStyle w:val="Version"/>
        <w:sectPr w:rsidSect="00F50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873" w:rsidP="00F50873">
      <w:pPr>
        <w:pStyle w:val="SuperHeading"/>
      </w:pPr>
      <w:r w:rsidRPr="00F50873">
        <w:t>SHBHIND003 Develop and expand a client base</w:t>
      </w:r>
    </w:p>
    <w:p w:rsidR="00000000" w:rsidRPr="00F50873" w:rsidP="00F50873">
      <w:pPr>
        <w:pStyle w:val="Heading1"/>
      </w:pPr>
      <w:bookmarkStart w:id="1" w:name="O_843539"/>
      <w:bookmarkEnd w:id="1"/>
      <w:r w:rsidRPr="00F50873">
        <w:t>Modification History</w:t>
      </w:r>
    </w:p>
    <w:p w:rsidR="00000000" w:rsidRPr="00F50873" w:rsidP="00AE3FA4">
      <w:pPr>
        <w:pStyle w:val="BodyText"/>
      </w:pPr>
      <w:r w:rsidRPr="00F50873">
        <w:t>Not applicable.</w:t>
      </w:r>
    </w:p>
    <w:p w:rsidR="00000000" w:rsidRPr="00F50873" w:rsidP="00F50873">
      <w:pPr>
        <w:pStyle w:val="Heading1"/>
      </w:pPr>
      <w:bookmarkStart w:id="2" w:name="O_843540"/>
      <w:bookmarkEnd w:id="2"/>
      <w:r w:rsidRPr="00F50873">
        <w:t>Application</w:t>
      </w:r>
    </w:p>
    <w:p w:rsidR="00000000" w:rsidRPr="00F50873" w:rsidP="00AE3FA4">
      <w:pPr>
        <w:pStyle w:val="BodyText"/>
      </w:pPr>
      <w:r w:rsidRPr="00F50873">
        <w:t>This unit describes the performance outcomes, skills and knowledge required by hairdressers and barbers to develop, sustain and expand a personal clientele in order to remain a viable indust</w:t>
      </w:r>
      <w:r w:rsidRPr="00F50873">
        <w:t>ry employee. Building relationships with clients occurs while hairdressers and barbers are delivering a range of services in the salon in which they are employed or operate.</w:t>
      </w:r>
    </w:p>
    <w:p w:rsidR="00000000" w:rsidRPr="00F50873" w:rsidP="00AE3FA4">
      <w:pPr>
        <w:pStyle w:val="BodyText"/>
      </w:pPr>
      <w:r w:rsidRPr="00F50873">
        <w:t>These hairdressers and barbers have well-developed skills, use discretion and jud</w:t>
      </w:r>
      <w:r w:rsidRPr="00F50873">
        <w:t>gement to manage client services and take responsibility for the outcomes of their own work..</w:t>
      </w:r>
    </w:p>
    <w:p w:rsidR="00000000" w:rsidRPr="00F50873" w:rsidP="00AE3FA4">
      <w:pPr>
        <w:pStyle w:val="BodyText"/>
      </w:pPr>
      <w:r w:rsidRPr="00F50873">
        <w:t>No licensing, legislative, regulatory or certification requirements apply to this unit at the time of endorsement.</w:t>
      </w:r>
    </w:p>
    <w:p w:rsidR="00000000" w:rsidRPr="00F50873" w:rsidP="00F50873">
      <w:pPr>
        <w:pStyle w:val="Heading1"/>
      </w:pPr>
      <w:bookmarkStart w:id="3" w:name="O_843541"/>
      <w:bookmarkEnd w:id="3"/>
      <w:r w:rsidRPr="00F50873">
        <w:t>Pre-requisite Unit</w:t>
      </w:r>
    </w:p>
    <w:p w:rsidR="00000000" w:rsidRPr="00F50873" w:rsidP="00AE3FA4">
      <w:pPr>
        <w:pStyle w:val="BodyText"/>
      </w:pPr>
      <w:r w:rsidRPr="00F50873">
        <w:t>Nil</w:t>
      </w:r>
    </w:p>
    <w:p w:rsidR="00000000" w:rsidRPr="00F50873" w:rsidP="00F50873">
      <w:pPr>
        <w:pStyle w:val="Heading1"/>
      </w:pPr>
      <w:bookmarkStart w:id="4" w:name="O_843542"/>
      <w:bookmarkEnd w:id="4"/>
      <w:r w:rsidRPr="00F50873">
        <w:t>Competency Field</w:t>
      </w:r>
    </w:p>
    <w:p w:rsidR="00000000" w:rsidRPr="00F50873" w:rsidP="00AE3FA4">
      <w:pPr>
        <w:pStyle w:val="BodyText"/>
      </w:pPr>
      <w:r w:rsidRPr="00F50873">
        <w:t>Working in Industry</w:t>
      </w:r>
    </w:p>
    <w:p w:rsidR="00000000" w:rsidRPr="00F50873" w:rsidP="00F50873">
      <w:pPr>
        <w:pStyle w:val="Heading1"/>
      </w:pPr>
      <w:bookmarkStart w:id="5" w:name="O_843543"/>
      <w:bookmarkEnd w:id="5"/>
      <w:r w:rsidRPr="00F50873">
        <w:t>Unit Sector</w:t>
      </w:r>
    </w:p>
    <w:p w:rsidR="00000000" w:rsidRPr="00F50873" w:rsidP="00AE3FA4">
      <w:pPr>
        <w:pStyle w:val="BodyText"/>
      </w:pPr>
      <w:r w:rsidRPr="00F50873">
        <w:t>Hairdressing</w:t>
      </w:r>
    </w:p>
    <w:p w:rsidR="00000000" w:rsidRPr="00F50873" w:rsidP="00F50873">
      <w:pPr>
        <w:pStyle w:val="Heading1"/>
      </w:pPr>
      <w:bookmarkStart w:id="6" w:name="O_843544"/>
      <w:bookmarkEnd w:id="6"/>
      <w:r w:rsidRPr="00F508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BodyText"/>
            </w:pPr>
            <w:r w:rsidRPr="00F508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rPr>
                <w:rStyle w:val="SpecialBold"/>
              </w:rPr>
              <w:t>PERFORMANCE CRITERIA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Performance criteria describe the performance needed to demonstrate achievement of the element.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"/>
              <w:rPr>
                <w:lang w:val="en-NZ"/>
              </w:rPr>
            </w:pPr>
            <w:r w:rsidRPr="00F50873">
              <w:t>1.</w:t>
            </w:r>
            <w:r w:rsidRPr="00F50873">
              <w:tab/>
              <w:t>Promote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List"/>
            </w:pPr>
            <w:r w:rsidRPr="00F50873">
              <w:t>1.1.Take opportunities to build business by developing relationships with new and prospective clients.</w:t>
            </w:r>
          </w:p>
          <w:p w:rsidR="00000000" w:rsidRPr="00F50873" w:rsidP="00F50873">
            <w:pPr>
              <w:pStyle w:val="List"/>
            </w:pPr>
            <w:r w:rsidRPr="00F50873">
              <w:t xml:space="preserve">1.2.Establish rapport </w:t>
            </w:r>
            <w:r w:rsidRPr="00F50873">
              <w:t>and express a genuine interest in client needs and requirements.</w:t>
            </w:r>
          </w:p>
          <w:p w:rsidR="00000000" w:rsidRPr="00F50873" w:rsidP="00F50873">
            <w:pPr>
              <w:pStyle w:val="List"/>
            </w:pPr>
            <w:r w:rsidRPr="00F50873">
              <w:t>1.3.Maintain professional ethics with clients to promote salon image and credibility.</w:t>
            </w:r>
          </w:p>
          <w:p w:rsidR="00000000" w:rsidRPr="00F50873" w:rsidP="00F50873">
            <w:pPr>
              <w:pStyle w:val="List"/>
            </w:pPr>
            <w:r w:rsidRPr="00F50873">
              <w:t>1.4.Clarify client needs and preferences to maximise sales opportunities.</w:t>
            </w:r>
          </w:p>
          <w:p w:rsidR="00000000" w:rsidRPr="00F50873" w:rsidP="00F50873">
            <w:pPr>
              <w:pStyle w:val="List"/>
            </w:pPr>
            <w:r w:rsidRPr="00F50873">
              <w:t>1.5.Maximise sales opportunitie</w:t>
            </w:r>
            <w:r w:rsidRPr="00F50873">
              <w:t>s by promoting new and additional products and services beneficial to clients.</w:t>
            </w:r>
          </w:p>
          <w:p w:rsidR="00000000" w:rsidP="00F50873">
            <w:pPr>
              <w:pStyle w:val="List"/>
              <w:rPr>
                <w:lang w:val="en-NZ"/>
              </w:rPr>
            </w:pPr>
            <w:r w:rsidRPr="00F50873">
              <w:t>1.6.Give clients space and time to evaluate purchase and service decisions, while using time to maximum advantage for client and salon.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"/>
              <w:rPr>
                <w:lang w:val="en-NZ"/>
              </w:rPr>
            </w:pPr>
            <w:r w:rsidRPr="00F50873">
              <w:t>2.</w:t>
            </w:r>
            <w:r w:rsidRPr="00F50873">
              <w:tab/>
              <w:t>Build a return client base.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List"/>
            </w:pPr>
            <w:r w:rsidRPr="00F50873">
              <w:t>2.1.Provi</w:t>
            </w:r>
            <w:r w:rsidRPr="00F50873">
              <w:t>de prompt service to clients to meet identified needs, according to client service standards.</w:t>
            </w:r>
          </w:p>
          <w:p w:rsidR="00000000" w:rsidRPr="00F50873" w:rsidP="00F50873">
            <w:pPr>
              <w:pStyle w:val="List"/>
            </w:pPr>
            <w:r w:rsidRPr="00F50873">
              <w:t>2.2.Enhance customer commitment, trust and credibility of salon by delivering professional technical and personal service.</w:t>
            </w:r>
          </w:p>
          <w:p w:rsidR="00000000" w:rsidRPr="00F50873" w:rsidP="00F50873">
            <w:pPr>
              <w:pStyle w:val="List"/>
            </w:pPr>
            <w:r w:rsidRPr="00F50873">
              <w:t>2.3.Identify opportunities and use form</w:t>
            </w:r>
            <w:r w:rsidRPr="00F50873">
              <w:t>al and informal research to develop and maintain knowledge of products and services.</w:t>
            </w:r>
          </w:p>
          <w:p w:rsidR="00000000" w:rsidRPr="00F50873" w:rsidP="00F50873">
            <w:pPr>
              <w:pStyle w:val="List"/>
            </w:pPr>
            <w:r w:rsidRPr="00F50873">
              <w:t>2.4.Use customer observation and feedback to evaluate products, services and promotional initiatives and identify changes in client needs and expectations.</w:t>
            </w:r>
          </w:p>
          <w:p w:rsidR="00000000" w:rsidRPr="00F50873" w:rsidP="00F50873">
            <w:pPr>
              <w:pStyle w:val="List"/>
            </w:pPr>
            <w:r w:rsidRPr="00F50873">
              <w:t>2.5.Enhance tea</w:t>
            </w:r>
            <w:r w:rsidRPr="00F50873">
              <w:t>m effectiveness by sharing market, product and service knowledge with colleagues.</w:t>
            </w:r>
          </w:p>
          <w:p w:rsidR="00000000" w:rsidRPr="00F50873" w:rsidP="00F50873">
            <w:pPr>
              <w:pStyle w:val="List"/>
            </w:pPr>
            <w:r w:rsidRPr="00F50873">
              <w:t>2.6.Suggest product and service adjustments to meet changing client needs.</w:t>
            </w:r>
          </w:p>
          <w:p w:rsidR="00000000" w:rsidP="00F50873">
            <w:pPr>
              <w:pStyle w:val="List"/>
              <w:rPr>
                <w:lang w:val="en-NZ"/>
              </w:rPr>
            </w:pPr>
            <w:r w:rsidRPr="00F50873">
              <w:t>2.7.Participate in setting salon and personal targets and regularly monitor personal progress towar</w:t>
            </w:r>
            <w:r w:rsidRPr="00F50873">
              <w:t>ds achievement.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"/>
              <w:rPr>
                <w:lang w:val="en-NZ"/>
              </w:rPr>
            </w:pPr>
            <w:r w:rsidRPr="00F50873">
              <w:t>3.</w:t>
            </w:r>
            <w:r w:rsidRPr="00F50873">
              <w:tab/>
              <w:t>Manage and use information about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List"/>
            </w:pPr>
            <w:r w:rsidRPr="00F50873">
              <w:t>3.1.Determine and record client information to provide personalised service.</w:t>
            </w:r>
          </w:p>
          <w:p w:rsidR="00000000" w:rsidRPr="00F50873" w:rsidP="00F50873">
            <w:pPr>
              <w:pStyle w:val="List"/>
            </w:pPr>
            <w:r w:rsidRPr="00F50873">
              <w:t>3.2.Explain benefits and conditions of loyalty programs to eligible clients.</w:t>
            </w:r>
          </w:p>
          <w:p w:rsidR="00000000" w:rsidRPr="00F50873" w:rsidP="00F50873">
            <w:pPr>
              <w:pStyle w:val="List"/>
            </w:pPr>
            <w:r w:rsidRPr="00F50873">
              <w:t>3.3.Assist clients with loyalty program enrolment.</w:t>
            </w:r>
          </w:p>
          <w:p w:rsidR="00000000" w:rsidRPr="00F50873" w:rsidP="00F50873">
            <w:pPr>
              <w:pStyle w:val="List"/>
            </w:pPr>
            <w:r w:rsidRPr="00F50873">
              <w:t>3.4.Process loyalty program documentation, according to organisational procedures.</w:t>
            </w:r>
          </w:p>
          <w:p w:rsidR="00000000" w:rsidRPr="00F50873" w:rsidP="00F50873">
            <w:pPr>
              <w:pStyle w:val="List"/>
            </w:pPr>
            <w:r w:rsidRPr="00F50873">
              <w:t>3.5.Promote enhanced products and services based on client data and their eligibility under loyalty program guidelines.</w:t>
            </w:r>
          </w:p>
        </w:tc>
      </w:tr>
    </w:tbl>
    <w:p w:rsidR="00000000" w:rsidRPr="00F50873" w:rsidP="00F50873">
      <w:pPr>
        <w:pStyle w:val="BodyText"/>
      </w:pPr>
    </w:p>
    <w:p w:rsidR="00000000" w:rsidRPr="00F50873" w:rsidP="00F50873">
      <w:pPr>
        <w:pStyle w:val="AllowPageBreak"/>
      </w:pPr>
    </w:p>
    <w:p w:rsidR="00000000" w:rsidRPr="00F50873" w:rsidP="00F50873">
      <w:pPr>
        <w:pStyle w:val="Heading1"/>
      </w:pPr>
      <w:bookmarkStart w:id="7" w:name="O_843545"/>
      <w:bookmarkEnd w:id="7"/>
      <w:r w:rsidRPr="00F5087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Foundation skills essential to performance in this unit, but not explicit in the performance criteria are listed here, along with a brief context statement.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BodyText"/>
            </w:pPr>
            <w:r w:rsidRPr="00F5087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rPr>
                <w:rStyle w:val="SpecialBold"/>
              </w:rPr>
              <w:t>Description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Bullet"/>
              <w:rPr>
                <w:lang w:val="en-NZ"/>
              </w:rPr>
            </w:pPr>
            <w:r w:rsidRPr="00F50873">
              <w:t xml:space="preserve">research and interpret unfamiliar documents about new and </w:t>
            </w:r>
            <w:r w:rsidRPr="00F50873">
              <w:t>emerging hair products and services.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ListBullet"/>
            </w:pPr>
            <w:r w:rsidRPr="00F50873">
              <w:t>ask open and closed probe questions and actively listen to determine and meet customer preferences</w:t>
            </w:r>
          </w:p>
          <w:p w:rsidR="00000000" w:rsidP="00F50873">
            <w:pPr>
              <w:pStyle w:val="ListBullet"/>
              <w:rPr>
                <w:lang w:val="en-NZ"/>
              </w:rPr>
            </w:pPr>
            <w:r w:rsidRPr="00F50873">
              <w:t>interact with and engage clie</w:t>
            </w:r>
            <w:r w:rsidRPr="00F50873">
              <w:t>nts in discussions to build rapport and relationships.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Bullet"/>
              <w:rPr>
                <w:lang w:val="en-NZ"/>
              </w:rPr>
            </w:pPr>
            <w:r w:rsidRPr="00F50873">
              <w:t>analyse sales data to set and monitor sales targets.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ListBullet"/>
              <w:rPr>
                <w:lang w:val="en-NZ"/>
              </w:rPr>
            </w:pPr>
            <w:r w:rsidRPr="00F50873">
              <w:t>proactively seek opportunities to improve sales and service delivery and profitability.</w:t>
            </w:r>
          </w:p>
        </w:tc>
      </w:tr>
      <w:tr w:rsidTr="00AE3F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873">
            <w:pPr>
              <w:pStyle w:val="BodyText"/>
              <w:rPr>
                <w:lang w:val="en-NZ"/>
              </w:rPr>
            </w:pPr>
            <w:r w:rsidRPr="00F5087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873" w:rsidP="00F50873">
            <w:pPr>
              <w:pStyle w:val="ListBullet"/>
            </w:pPr>
            <w:r w:rsidRPr="00F50873">
              <w:t>use the system functions of client management and loyalty databases.</w:t>
            </w:r>
          </w:p>
        </w:tc>
      </w:tr>
    </w:tbl>
    <w:p w:rsidR="00000000" w:rsidRPr="00F50873" w:rsidP="00F50873">
      <w:pPr>
        <w:pStyle w:val="BodyText"/>
      </w:pPr>
    </w:p>
    <w:p w:rsidR="00000000" w:rsidRPr="00F50873" w:rsidP="00F50873">
      <w:pPr>
        <w:pStyle w:val="AllowPageBreak"/>
      </w:pPr>
    </w:p>
    <w:p w:rsidR="00000000" w:rsidRPr="00F50873" w:rsidP="00F50873">
      <w:pPr>
        <w:pStyle w:val="Heading1"/>
      </w:pPr>
      <w:bookmarkStart w:id="8" w:name="O_843547"/>
      <w:bookmarkEnd w:id="8"/>
      <w:r w:rsidRPr="00F50873">
        <w:t>Unit Mapping Information</w:t>
      </w:r>
    </w:p>
    <w:p w:rsidR="00000000" w:rsidRPr="00F50873" w:rsidP="00AE3FA4">
      <w:pPr>
        <w:pStyle w:val="BodyText"/>
      </w:pPr>
      <w:r w:rsidRPr="00F50873">
        <w:t>SIHHIND304A Develop and expand a client base</w:t>
      </w:r>
    </w:p>
    <w:p w:rsidR="00000000" w:rsidRPr="00F50873" w:rsidP="00F50873">
      <w:pPr>
        <w:pStyle w:val="Heading1"/>
      </w:pPr>
      <w:bookmarkStart w:id="9" w:name="O_843554"/>
      <w:bookmarkEnd w:id="9"/>
      <w:r w:rsidRPr="00F50873">
        <w:t>Links</w:t>
      </w:r>
    </w:p>
    <w:p w:rsidR="00000000" w:rsidRPr="00F50873" w:rsidP="00AE3FA4">
      <w:pPr>
        <w:pStyle w:val="BodyText"/>
      </w:pPr>
      <w:r w:rsidRPr="00F50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D4B0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50873" w:rsidP="00F50873"/>
    <w:sectPr w:rsidSect="00F50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73" w:rsidRPr="00AE3FA4" w:rsidP="00AE3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4" w:rsidP="00F50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FA4" w:rsidP="00F50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E3FA4" w:rsidP="00F50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873" w:rsidRPr="00AE3FA4" w:rsidP="00AE3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A4" w:rsidRPr="002D2AF8" w:rsidP="00F50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SHBHIND003 Develop and expand a client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E3FA4" w:rsidP="00F50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ED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2C5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873"/>
  </w:style>
  <w:style w:type="character" w:customStyle="1" w:styleId="Heading1Char">
    <w:name w:val="Heading 1 Char"/>
    <w:basedOn w:val="DefaultParagraphFont"/>
    <w:link w:val="Heading1"/>
    <w:rsid w:val="00F50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8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0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8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873"/>
    <w:rPr>
      <w:b/>
      <w:spacing w:val="0"/>
    </w:rPr>
  </w:style>
  <w:style w:type="paragraph" w:customStyle="1" w:styleId="SuperHeading">
    <w:name w:val="SuperHeading"/>
    <w:basedOn w:val="Normal"/>
    <w:rsid w:val="00F50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8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0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8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873"/>
    <w:rPr>
      <w:i/>
    </w:rPr>
  </w:style>
  <w:style w:type="paragraph" w:styleId="Caption">
    <w:name w:val="caption"/>
    <w:basedOn w:val="BodyText"/>
    <w:next w:val="Normal"/>
    <w:qFormat/>
    <w:rsid w:val="00F50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873"/>
  </w:style>
  <w:style w:type="paragraph" w:styleId="TableofFigures">
    <w:name w:val="table of figures"/>
    <w:basedOn w:val="Normal"/>
    <w:next w:val="Normal"/>
    <w:semiHidden/>
    <w:rsid w:val="00F50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8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873"/>
    <w:rPr>
      <w:rFonts w:ascii="Wingdings" w:hAnsi="Wingdings"/>
    </w:rPr>
  </w:style>
  <w:style w:type="paragraph" w:customStyle="1" w:styleId="TableHeading">
    <w:name w:val="Table Heading"/>
    <w:basedOn w:val="HeadingBase"/>
    <w:rsid w:val="00F50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873"/>
    <w:rPr>
      <w:color w:val="0033CC"/>
      <w:u w:val="none"/>
    </w:rPr>
  </w:style>
  <w:style w:type="paragraph" w:customStyle="1" w:styleId="BodyTextRight">
    <w:name w:val="Body Text Right"/>
    <w:basedOn w:val="BodyText"/>
    <w:rsid w:val="00F50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8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873"/>
    <w:rPr>
      <w:sz w:val="32"/>
    </w:rPr>
  </w:style>
  <w:style w:type="paragraph" w:customStyle="1" w:styleId="HeadingProcedure">
    <w:name w:val="Heading Procedure"/>
    <w:basedOn w:val="HeadingBase"/>
    <w:next w:val="Normal"/>
    <w:rsid w:val="00F50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873"/>
    <w:pPr>
      <w:spacing w:before="60" w:after="60"/>
    </w:pPr>
  </w:style>
  <w:style w:type="paragraph" w:styleId="ListContinue">
    <w:name w:val="List Continue"/>
    <w:basedOn w:val="List"/>
    <w:rsid w:val="00F50873"/>
    <w:pPr>
      <w:ind w:firstLine="0"/>
    </w:pPr>
  </w:style>
  <w:style w:type="paragraph" w:customStyle="1" w:styleId="ListNote">
    <w:name w:val="List Note"/>
    <w:basedOn w:val="List"/>
    <w:rsid w:val="00F50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873"/>
    <w:rPr>
      <w:rFonts w:ascii="Courier New" w:hAnsi="Courier New"/>
    </w:rPr>
  </w:style>
  <w:style w:type="paragraph" w:customStyle="1" w:styleId="NoteBullet">
    <w:name w:val="Note Bullet"/>
    <w:basedOn w:val="Note"/>
    <w:rsid w:val="00F50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8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873"/>
    <w:rPr>
      <w:b/>
      <w:smallCaps/>
    </w:rPr>
  </w:style>
  <w:style w:type="paragraph" w:customStyle="1" w:styleId="TableListNumber">
    <w:name w:val="Table List Number"/>
    <w:basedOn w:val="ListNumber"/>
    <w:rsid w:val="00F50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873"/>
    <w:pPr>
      <w:numPr>
        <w:numId w:val="8"/>
      </w:numPr>
    </w:pPr>
  </w:style>
  <w:style w:type="paragraph" w:customStyle="1" w:styleId="ListAlpha2">
    <w:name w:val="List Alpha 2"/>
    <w:basedOn w:val="List2"/>
    <w:rsid w:val="00F50873"/>
    <w:pPr>
      <w:numPr>
        <w:numId w:val="7"/>
      </w:numPr>
    </w:pPr>
  </w:style>
  <w:style w:type="paragraph" w:styleId="List2">
    <w:name w:val="List 2"/>
    <w:basedOn w:val="BodyText"/>
    <w:rsid w:val="00F50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8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8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873"/>
    <w:pPr>
      <w:numPr>
        <w:numId w:val="3"/>
      </w:numPr>
    </w:pPr>
  </w:style>
  <w:style w:type="paragraph" w:styleId="ListContinue2">
    <w:name w:val="List Continue 2"/>
    <w:basedOn w:val="List2"/>
    <w:rsid w:val="00F50873"/>
    <w:pPr>
      <w:ind w:firstLine="0"/>
    </w:pPr>
  </w:style>
  <w:style w:type="paragraph" w:styleId="ListContinue3">
    <w:name w:val="List Continue 3"/>
    <w:basedOn w:val="List3"/>
    <w:rsid w:val="00F50873"/>
    <w:pPr>
      <w:ind w:left="1021" w:firstLine="0"/>
    </w:pPr>
  </w:style>
  <w:style w:type="paragraph" w:styleId="ListContinue4">
    <w:name w:val="List Continue 4"/>
    <w:basedOn w:val="List4"/>
    <w:rsid w:val="00F50873"/>
    <w:pPr>
      <w:ind w:firstLine="0"/>
    </w:pPr>
  </w:style>
  <w:style w:type="paragraph" w:styleId="ListContinue5">
    <w:name w:val="List Continue 5"/>
    <w:basedOn w:val="List5"/>
    <w:rsid w:val="00F50873"/>
    <w:pPr>
      <w:ind w:firstLine="0"/>
    </w:pPr>
  </w:style>
  <w:style w:type="paragraph" w:styleId="ListNumber3">
    <w:name w:val="List Number 3"/>
    <w:basedOn w:val="List3"/>
    <w:rsid w:val="00F50873"/>
    <w:pPr>
      <w:numPr>
        <w:numId w:val="4"/>
      </w:numPr>
    </w:pPr>
  </w:style>
  <w:style w:type="paragraph" w:styleId="ListNumber4">
    <w:name w:val="List Number 4"/>
    <w:basedOn w:val="List4"/>
    <w:rsid w:val="00F50873"/>
    <w:pPr>
      <w:numPr>
        <w:numId w:val="5"/>
      </w:numPr>
    </w:pPr>
  </w:style>
  <w:style w:type="paragraph" w:styleId="ListNumber5">
    <w:name w:val="List Number 5"/>
    <w:basedOn w:val="List5"/>
    <w:rsid w:val="00F50873"/>
    <w:pPr>
      <w:numPr>
        <w:numId w:val="6"/>
      </w:numPr>
    </w:pPr>
  </w:style>
  <w:style w:type="paragraph" w:styleId="BlockText">
    <w:name w:val="Block Text"/>
    <w:basedOn w:val="Normal"/>
    <w:rsid w:val="00F50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873"/>
    <w:rPr>
      <w:sz w:val="16"/>
      <w:vertAlign w:val="superscript"/>
    </w:rPr>
  </w:style>
  <w:style w:type="character" w:customStyle="1" w:styleId="Symbols">
    <w:name w:val="Symbols"/>
    <w:basedOn w:val="DefaultParagraphFont"/>
    <w:rsid w:val="00F50873"/>
    <w:rPr>
      <w:rFonts w:ascii="Symbol" w:hAnsi="Symbol"/>
    </w:rPr>
  </w:style>
  <w:style w:type="character" w:customStyle="1" w:styleId="MenuOptions">
    <w:name w:val="Menu Options"/>
    <w:basedOn w:val="DefaultParagraphFont"/>
    <w:rsid w:val="00F50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873"/>
    <w:rPr>
      <w:b/>
    </w:rPr>
  </w:style>
  <w:style w:type="character" w:customStyle="1" w:styleId="Underlined">
    <w:name w:val="Underlined"/>
    <w:basedOn w:val="DefaultParagraphFont"/>
    <w:rsid w:val="00F50873"/>
    <w:rPr>
      <w:u w:val="single"/>
    </w:rPr>
  </w:style>
  <w:style w:type="paragraph" w:customStyle="1" w:styleId="TableBodyTextRight">
    <w:name w:val="Table Body Text Right"/>
    <w:basedOn w:val="TableBodyText"/>
    <w:rsid w:val="00F50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873"/>
    <w:rPr>
      <w:sz w:val="18"/>
    </w:rPr>
  </w:style>
  <w:style w:type="paragraph" w:customStyle="1" w:styleId="BodySmallRight">
    <w:name w:val="Body Small Right"/>
    <w:basedOn w:val="BodyTextRight"/>
    <w:rsid w:val="00F50873"/>
    <w:rPr>
      <w:sz w:val="18"/>
      <w:szCs w:val="18"/>
    </w:rPr>
  </w:style>
  <w:style w:type="paragraph" w:customStyle="1" w:styleId="MarginEdition">
    <w:name w:val="Margin Edition"/>
    <w:basedOn w:val="MarginNote"/>
    <w:rsid w:val="00F50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873"/>
    <w:rPr>
      <w:sz w:val="2"/>
      <w:szCs w:val="2"/>
    </w:rPr>
  </w:style>
  <w:style w:type="character" w:customStyle="1" w:styleId="Small">
    <w:name w:val="Small"/>
    <w:basedOn w:val="DefaultParagraphFont"/>
    <w:rsid w:val="00F50873"/>
    <w:rPr>
      <w:sz w:val="16"/>
    </w:rPr>
  </w:style>
  <w:style w:type="paragraph" w:customStyle="1" w:styleId="WideTable">
    <w:name w:val="Wide Table"/>
    <w:basedOn w:val="Normal"/>
    <w:rsid w:val="00F50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873"/>
  </w:style>
  <w:style w:type="paragraph" w:styleId="Quote">
    <w:name w:val="Quote"/>
    <w:basedOn w:val="Heading1"/>
    <w:link w:val="QuoteChar"/>
    <w:qFormat/>
    <w:rsid w:val="00F50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873"/>
    <w:pPr>
      <w:pageBreakBefore/>
    </w:pPr>
  </w:style>
  <w:style w:type="paragraph" w:customStyle="1" w:styleId="Border">
    <w:name w:val="Border"/>
    <w:basedOn w:val="Normal"/>
    <w:qFormat/>
    <w:rsid w:val="00F50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873"/>
    <w:rPr>
      <w:u w:val="single"/>
    </w:rPr>
  </w:style>
  <w:style w:type="character" w:customStyle="1" w:styleId="BoldandItalics">
    <w:name w:val="Bold and Italics"/>
    <w:qFormat/>
    <w:rsid w:val="00F50873"/>
    <w:rPr>
      <w:b/>
      <w:i/>
      <w:u w:val="none"/>
    </w:rPr>
  </w:style>
  <w:style w:type="paragraph" w:styleId="BalloonText">
    <w:name w:val="Balloon Text"/>
    <w:basedOn w:val="Normal"/>
    <w:link w:val="BalloonTextChar"/>
    <w:rsid w:val="00F50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873"/>
    <w:pPr>
      <w:spacing w:before="0" w:after="0"/>
    </w:pPr>
  </w:style>
  <w:style w:type="paragraph" w:customStyle="1" w:styleId="BodyTextBold">
    <w:name w:val="Body Text Bold"/>
    <w:basedOn w:val="BodyText"/>
    <w:qFormat/>
    <w:rsid w:val="00F50873"/>
    <w:rPr>
      <w:b/>
    </w:rPr>
  </w:style>
  <w:style w:type="character" w:styleId="Hyperlink">
    <w:name w:val="Hyperlink"/>
    <w:basedOn w:val="DefaultParagraphFont"/>
    <w:uiPriority w:val="99"/>
    <w:unhideWhenUsed/>
    <w:rsid w:val="00AE3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3652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SHBHIND003 Develop and expand a client base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