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4C0" w:rsidP="00E02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SHBHIND002 Research and use hairdressing industry information</w:t>
      </w:r>
      <w:r>
        <w:fldChar w:fldCharType="end"/>
      </w:r>
    </w:p>
    <w:p w:rsidR="00E024C0" w:rsidP="00E024C0">
      <w:pPr>
        <w:pStyle w:val="Version"/>
        <w:sectPr w:rsidSect="00CA2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BCF" w:rsidP="00CA2BCF">
      <w:pPr>
        <w:pStyle w:val="SuperHeading"/>
      </w:pPr>
      <w:r w:rsidRPr="00CA2BCF">
        <w:t>SHBHIND002 Research and use hairdressing industry information</w:t>
      </w:r>
    </w:p>
    <w:p w:rsidR="00000000" w:rsidRPr="00CA2BCF" w:rsidP="00CA2BCF">
      <w:pPr>
        <w:pStyle w:val="Heading1"/>
      </w:pPr>
      <w:bookmarkStart w:id="1" w:name="O_843501"/>
      <w:bookmarkEnd w:id="1"/>
      <w:r w:rsidRPr="00CA2BCF">
        <w:t>Modification History</w:t>
      </w:r>
    </w:p>
    <w:p w:rsidR="00000000" w:rsidRPr="00CA2BCF" w:rsidP="00E024C0">
      <w:pPr>
        <w:pStyle w:val="BodyText"/>
      </w:pPr>
      <w:r w:rsidRPr="00CA2BCF">
        <w:t>Not applicable.</w:t>
      </w:r>
    </w:p>
    <w:p w:rsidR="00000000" w:rsidRPr="00CA2BCF" w:rsidP="00CA2BCF">
      <w:pPr>
        <w:pStyle w:val="Heading1"/>
      </w:pPr>
      <w:bookmarkStart w:id="2" w:name="O_843502"/>
      <w:bookmarkEnd w:id="2"/>
      <w:r w:rsidRPr="00CA2BCF">
        <w:t>Application</w:t>
      </w:r>
    </w:p>
    <w:p w:rsidR="00000000" w:rsidRPr="00CA2BCF" w:rsidP="00E024C0">
      <w:pPr>
        <w:pStyle w:val="BodyText"/>
      </w:pPr>
      <w:r w:rsidRPr="00CA2BCF">
        <w:t xml:space="preserve">This unit describes the performance outcomes, skills and knowledge required to identify appropriate information sources and to research, develop and </w:t>
      </w:r>
      <w:r w:rsidRPr="00CA2BCF">
        <w:t>maintain knowledge which underpins effective performance of all hairdressing or barbering sales and service activities.</w:t>
      </w:r>
    </w:p>
    <w:p w:rsidR="00000000" w:rsidRPr="00CA2BCF" w:rsidP="00E024C0">
      <w:pPr>
        <w:pStyle w:val="BodyText"/>
      </w:pPr>
      <w:r w:rsidRPr="00CA2BCF">
        <w:t>This unit applies to all hairdressing and barbering businesses and to hairdressers and barbers working at all levels.</w:t>
      </w:r>
    </w:p>
    <w:p w:rsidR="00000000" w:rsidRPr="00CA2BCF" w:rsidP="00E024C0">
      <w:pPr>
        <w:pStyle w:val="BodyText"/>
      </w:pPr>
      <w:r w:rsidRPr="00CA2BCF">
        <w:t xml:space="preserve">No occupational </w:t>
      </w:r>
      <w:r w:rsidRPr="00CA2BCF">
        <w:t>licensing, certification or specific legislative requirements apply to this unit at the time of publication.</w:t>
      </w:r>
    </w:p>
    <w:p w:rsidR="00000000" w:rsidRPr="00CA2BCF" w:rsidP="00CA2BCF">
      <w:pPr>
        <w:pStyle w:val="Heading1"/>
      </w:pPr>
      <w:bookmarkStart w:id="3" w:name="O_843503"/>
      <w:bookmarkEnd w:id="3"/>
      <w:r w:rsidRPr="00CA2BCF">
        <w:t>Pre-requisite Unit</w:t>
      </w:r>
    </w:p>
    <w:p w:rsidR="00000000" w:rsidRPr="00CA2BCF" w:rsidP="00E024C0">
      <w:pPr>
        <w:pStyle w:val="BodyText"/>
      </w:pPr>
      <w:r w:rsidRPr="00CA2BCF">
        <w:t>Nil</w:t>
      </w:r>
    </w:p>
    <w:p w:rsidR="00000000" w:rsidRPr="00CA2BCF" w:rsidP="00CA2BCF">
      <w:pPr>
        <w:pStyle w:val="Heading1"/>
      </w:pPr>
      <w:bookmarkStart w:id="4" w:name="O_843504"/>
      <w:bookmarkEnd w:id="4"/>
      <w:r w:rsidRPr="00CA2BCF">
        <w:t>Competency Field</w:t>
      </w:r>
    </w:p>
    <w:p w:rsidR="00000000" w:rsidRPr="00CA2BCF" w:rsidP="00E024C0">
      <w:pPr>
        <w:pStyle w:val="BodyText"/>
      </w:pPr>
      <w:r w:rsidRPr="00CA2BCF">
        <w:t>Working in Industry</w:t>
      </w:r>
    </w:p>
    <w:p w:rsidR="00000000" w:rsidRPr="00CA2BCF" w:rsidP="00CA2BCF">
      <w:pPr>
        <w:pStyle w:val="Heading1"/>
      </w:pPr>
      <w:bookmarkStart w:id="5" w:name="O_843505"/>
      <w:bookmarkEnd w:id="5"/>
      <w:r w:rsidRPr="00CA2BCF">
        <w:t>Unit Sector</w:t>
      </w:r>
    </w:p>
    <w:p w:rsidR="00000000" w:rsidRPr="00CA2BCF" w:rsidP="00E024C0">
      <w:pPr>
        <w:pStyle w:val="BodyText"/>
      </w:pPr>
      <w:r w:rsidRPr="00CA2BCF">
        <w:t>Hairdressing</w:t>
      </w:r>
    </w:p>
    <w:p w:rsidR="00000000" w:rsidRPr="00CA2BCF" w:rsidP="00CA2BCF">
      <w:pPr>
        <w:pStyle w:val="Heading1"/>
      </w:pPr>
      <w:bookmarkStart w:id="6" w:name="O_843506"/>
      <w:bookmarkEnd w:id="6"/>
      <w:r w:rsidRPr="00CA2B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CF" w:rsidP="00CA2BCF">
            <w:pPr>
              <w:pStyle w:val="BodyText"/>
            </w:pPr>
            <w:r w:rsidRPr="00CA2BC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rPr>
                <w:rStyle w:val="SpecialBold"/>
              </w:rPr>
              <w:t>PERFORMANCE CRITERIA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Performance criteria describe the performance needed to demonstrate achievement of the element.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List"/>
              <w:rPr>
                <w:lang w:val="en-NZ"/>
              </w:rPr>
            </w:pPr>
            <w:r w:rsidRPr="00CA2BCF">
              <w:t>1.</w:t>
            </w:r>
            <w:r w:rsidRPr="00CA2BCF">
              <w:tab/>
              <w:t>Source and use industry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CF" w:rsidP="00CA2BCF">
            <w:pPr>
              <w:pStyle w:val="List"/>
            </w:pPr>
            <w:r w:rsidRPr="00CA2BCF">
              <w:t>1.1.Identify sources of information on the hairdressing or barbering industry.</w:t>
            </w:r>
          </w:p>
          <w:p w:rsidR="00000000" w:rsidRPr="00CA2BCF" w:rsidP="00CA2BCF">
            <w:pPr>
              <w:pStyle w:val="List"/>
            </w:pPr>
            <w:r w:rsidRPr="00CA2BCF">
              <w:t>1.2.Access and interpret information about industry structure and operation and use to assist with sales and service duties.</w:t>
            </w:r>
          </w:p>
          <w:p w:rsidR="00000000" w:rsidRPr="00CA2BCF" w:rsidP="00CA2BCF">
            <w:pPr>
              <w:pStyle w:val="List"/>
            </w:pPr>
            <w:r w:rsidRPr="00CA2BCF">
              <w:t xml:space="preserve">1.3.Source information on hairdressing or barbering </w:t>
            </w:r>
            <w:r w:rsidRPr="00CA2BCF">
              <w:t>career paths, as applicable, and related industries.</w:t>
            </w:r>
          </w:p>
          <w:p w:rsidR="00000000" w:rsidP="00CA2BCF">
            <w:pPr>
              <w:pStyle w:val="List"/>
              <w:rPr>
                <w:lang w:val="en-NZ"/>
              </w:rPr>
            </w:pPr>
            <w:r w:rsidRPr="00CA2BCF">
              <w:t>1.4.Use knowledge of the hairdressing or barbering industry to enhance quality of own work performance.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List"/>
              <w:rPr>
                <w:lang w:val="en-NZ"/>
              </w:rPr>
            </w:pPr>
            <w:r w:rsidRPr="00CA2BCF">
              <w:t>2.</w:t>
            </w:r>
            <w:r w:rsidRPr="00CA2BCF">
              <w:tab/>
              <w:t>Source and use information on legal and ethical issues for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CF" w:rsidP="00CA2BCF">
            <w:pPr>
              <w:pStyle w:val="List"/>
            </w:pPr>
            <w:r w:rsidRPr="00CA2BCF">
              <w:t xml:space="preserve">2.1.Obtain information on </w:t>
            </w:r>
            <w:r w:rsidRPr="00CA2BCF">
              <w:t>laws and regulations specifically relevant to the hairdressing or barbering industry and work compliantly.</w:t>
            </w:r>
          </w:p>
          <w:p w:rsidR="00000000" w:rsidP="00CA2BCF">
            <w:pPr>
              <w:pStyle w:val="List"/>
              <w:rPr>
                <w:lang w:val="en-NZ"/>
              </w:rPr>
            </w:pPr>
            <w:r w:rsidRPr="00CA2BCF">
              <w:t>2.2.Source information on ethical industry practices and conduct day-to day work activities ethically.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List"/>
              <w:rPr>
                <w:lang w:val="en-NZ"/>
              </w:rPr>
            </w:pPr>
            <w:r w:rsidRPr="00CA2BCF">
              <w:t>3.</w:t>
            </w:r>
            <w:r w:rsidRPr="00CA2BCF">
              <w:tab/>
              <w:t>Update industry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CF" w:rsidP="00CA2BCF">
            <w:pPr>
              <w:pStyle w:val="List"/>
            </w:pPr>
            <w:r w:rsidRPr="00CA2BCF">
              <w:t>3.1.Update gene</w:t>
            </w:r>
            <w:r w:rsidRPr="00CA2BCF">
              <w:t>ral knowledge of the hairdressing or barbering industry regularly.</w:t>
            </w:r>
          </w:p>
          <w:p w:rsidR="00000000" w:rsidRPr="00CA2BCF" w:rsidP="00CA2BCF">
            <w:pPr>
              <w:pStyle w:val="List"/>
            </w:pPr>
            <w:r w:rsidRPr="00CA2BCF">
              <w:t>3.2.Monitor current industry developments and issues.</w:t>
            </w:r>
          </w:p>
          <w:p w:rsidR="00000000" w:rsidRPr="00CA2BCF" w:rsidP="00CA2BCF">
            <w:pPr>
              <w:pStyle w:val="List"/>
            </w:pPr>
            <w:r w:rsidRPr="00CA2BCF">
              <w:t>3.3.Share updated knowledge with clients and colleagues as appropriate.</w:t>
            </w:r>
          </w:p>
        </w:tc>
      </w:tr>
    </w:tbl>
    <w:p w:rsidR="00000000" w:rsidRPr="00CA2BCF" w:rsidP="00CA2BCF">
      <w:pPr>
        <w:pStyle w:val="BodyText"/>
      </w:pPr>
    </w:p>
    <w:p w:rsidR="00000000" w:rsidRPr="00CA2BCF" w:rsidP="00CA2BCF">
      <w:pPr>
        <w:pStyle w:val="AllowPageBreak"/>
      </w:pPr>
    </w:p>
    <w:p w:rsidR="00000000" w:rsidRPr="00CA2BCF" w:rsidP="00CA2BCF">
      <w:pPr>
        <w:pStyle w:val="Heading1"/>
      </w:pPr>
      <w:bookmarkStart w:id="7" w:name="O_843507"/>
      <w:bookmarkEnd w:id="7"/>
      <w:r w:rsidRPr="00CA2B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Foundation skills essential to performance in this unit, but not explicit in the performance criteria are listed here, along with a brief context statement.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CF" w:rsidP="00CA2BCF">
            <w:pPr>
              <w:pStyle w:val="BodyText"/>
            </w:pPr>
            <w:r w:rsidRPr="00CA2B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rPr>
                <w:rStyle w:val="SpecialBold"/>
              </w:rPr>
              <w:t>Description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CF" w:rsidP="00CA2BCF">
            <w:pPr>
              <w:pStyle w:val="ListBullet"/>
            </w:pPr>
            <w:r w:rsidRPr="00CA2BCF">
              <w:t xml:space="preserve">comprehend the content of plain English information about </w:t>
            </w:r>
            <w:r w:rsidRPr="00CA2BCF">
              <w:t>laws</w:t>
            </w:r>
          </w:p>
          <w:p w:rsidR="00000000" w:rsidP="00CA2BCF">
            <w:pPr>
              <w:pStyle w:val="ListBullet"/>
              <w:rPr>
                <w:lang w:val="en-NZ"/>
              </w:rPr>
            </w:pPr>
            <w:r w:rsidRPr="00CA2BCF">
              <w:t>interpret unfamiliar information of varying complexity.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ListBullet"/>
              <w:rPr>
                <w:lang w:val="en-NZ"/>
              </w:rPr>
            </w:pPr>
            <w:r w:rsidRPr="00CA2BCF">
              <w:t>produce notes, summarise and record information in basic documents such as information sheets, portfolios and files.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ListBullet"/>
              <w:rPr>
                <w:lang w:val="en-NZ"/>
              </w:rPr>
            </w:pPr>
            <w:r w:rsidRPr="00CA2BCF">
              <w:t>ask open and closed probe questions and actively listen to clarify information from others.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ListBullet"/>
              <w:rPr>
                <w:lang w:val="en-NZ"/>
              </w:rPr>
            </w:pPr>
            <w:r w:rsidRPr="00CA2BCF">
              <w:t>take responsibility for sourcing and updating current and emerging industry information.</w:t>
            </w:r>
          </w:p>
        </w:tc>
      </w:tr>
      <w:tr w:rsidTr="00E02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BCF">
            <w:pPr>
              <w:pStyle w:val="BodyText"/>
              <w:rPr>
                <w:lang w:val="en-NZ"/>
              </w:rPr>
            </w:pPr>
            <w:r w:rsidRPr="00CA2BC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BCF" w:rsidP="00CA2BCF">
            <w:pPr>
              <w:pStyle w:val="ListBullet"/>
            </w:pPr>
            <w:r w:rsidRPr="00CA2BCF">
              <w:t>use a computer and key</w:t>
            </w:r>
            <w:r w:rsidRPr="00CA2BCF">
              <w:t>board and the Internet to search for information.</w:t>
            </w:r>
          </w:p>
        </w:tc>
      </w:tr>
    </w:tbl>
    <w:p w:rsidR="00000000" w:rsidRPr="00CA2BCF" w:rsidP="00CA2BCF">
      <w:pPr>
        <w:pStyle w:val="BodyText"/>
      </w:pPr>
    </w:p>
    <w:p w:rsidR="00000000" w:rsidRPr="00CA2BCF" w:rsidP="00CA2BCF">
      <w:pPr>
        <w:pStyle w:val="AllowPageBreak"/>
      </w:pPr>
    </w:p>
    <w:p w:rsidR="00000000" w:rsidRPr="00CA2BCF" w:rsidP="00CA2BCF">
      <w:pPr>
        <w:pStyle w:val="Heading1"/>
      </w:pPr>
      <w:bookmarkStart w:id="8" w:name="O_843509"/>
      <w:bookmarkEnd w:id="8"/>
      <w:r w:rsidRPr="00CA2BCF">
        <w:t>Unit Mapping Information</w:t>
      </w:r>
    </w:p>
    <w:p w:rsidR="00000000" w:rsidRPr="00CA2BCF" w:rsidP="00E024C0">
      <w:pPr>
        <w:pStyle w:val="BodyText"/>
      </w:pPr>
      <w:r w:rsidRPr="00CA2BCF">
        <w:t>SIHHIND202A Develop hairdressing industry knowledge</w:t>
      </w:r>
    </w:p>
    <w:p w:rsidR="00000000" w:rsidRPr="00CA2BCF" w:rsidP="00CA2BCF">
      <w:pPr>
        <w:pStyle w:val="Heading1"/>
      </w:pPr>
      <w:bookmarkStart w:id="9" w:name="O_843516"/>
      <w:bookmarkEnd w:id="9"/>
      <w:r w:rsidRPr="00CA2BCF">
        <w:t>Links</w:t>
      </w:r>
    </w:p>
    <w:p w:rsidR="00000000" w:rsidRPr="00CA2BCF" w:rsidP="00E024C0">
      <w:pPr>
        <w:pStyle w:val="BodyText"/>
      </w:pPr>
      <w:r w:rsidRPr="00CA2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1687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A2BCF" w:rsidP="00CA2BCF"/>
    <w:sectPr w:rsidSect="00CA2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F" w:rsidRPr="00E024C0" w:rsidP="00E02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C0" w:rsidP="00CA2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4C0" w:rsidP="00CA2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24C0" w:rsidP="00CA2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BCF" w:rsidRPr="00E024C0" w:rsidP="00E02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C0" w:rsidRPr="002D2AF8" w:rsidP="00CA2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SHBHIND002 Research and use hairdressing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024C0" w:rsidP="00CA2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40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807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BCF"/>
  </w:style>
  <w:style w:type="character" w:customStyle="1" w:styleId="Heading1Char">
    <w:name w:val="Heading 1 Char"/>
    <w:basedOn w:val="DefaultParagraphFont"/>
    <w:link w:val="Heading1"/>
    <w:rsid w:val="00CA2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B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2B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2B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BCF"/>
    <w:rPr>
      <w:b/>
      <w:spacing w:val="0"/>
    </w:rPr>
  </w:style>
  <w:style w:type="paragraph" w:customStyle="1" w:styleId="SuperHeading">
    <w:name w:val="SuperHeading"/>
    <w:basedOn w:val="Normal"/>
    <w:rsid w:val="00CA2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B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2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BCF"/>
    <w:rPr>
      <w:i/>
    </w:rPr>
  </w:style>
  <w:style w:type="paragraph" w:styleId="Caption">
    <w:name w:val="caption"/>
    <w:basedOn w:val="BodyText"/>
    <w:next w:val="Normal"/>
    <w:qFormat/>
    <w:rsid w:val="00CA2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BCF"/>
  </w:style>
  <w:style w:type="paragraph" w:styleId="TableofFigures">
    <w:name w:val="table of figures"/>
    <w:basedOn w:val="Normal"/>
    <w:next w:val="Normal"/>
    <w:semiHidden/>
    <w:rsid w:val="00CA2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BCF"/>
    <w:rPr>
      <w:rFonts w:ascii="Wingdings" w:hAnsi="Wingdings"/>
    </w:rPr>
  </w:style>
  <w:style w:type="paragraph" w:customStyle="1" w:styleId="TableHeading">
    <w:name w:val="Table Heading"/>
    <w:basedOn w:val="HeadingBase"/>
    <w:rsid w:val="00CA2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BCF"/>
    <w:rPr>
      <w:color w:val="0033CC"/>
      <w:u w:val="none"/>
    </w:rPr>
  </w:style>
  <w:style w:type="paragraph" w:customStyle="1" w:styleId="BodyTextRight">
    <w:name w:val="Body Text Right"/>
    <w:basedOn w:val="BodyText"/>
    <w:rsid w:val="00CA2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BCF"/>
    <w:rPr>
      <w:sz w:val="32"/>
    </w:rPr>
  </w:style>
  <w:style w:type="paragraph" w:customStyle="1" w:styleId="HeadingProcedure">
    <w:name w:val="Heading Procedure"/>
    <w:basedOn w:val="HeadingBase"/>
    <w:next w:val="Normal"/>
    <w:rsid w:val="00CA2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BCF"/>
    <w:pPr>
      <w:spacing w:before="60" w:after="60"/>
    </w:pPr>
  </w:style>
  <w:style w:type="paragraph" w:styleId="ListContinue">
    <w:name w:val="List Continue"/>
    <w:basedOn w:val="List"/>
    <w:rsid w:val="00CA2BCF"/>
    <w:pPr>
      <w:ind w:firstLine="0"/>
    </w:pPr>
  </w:style>
  <w:style w:type="paragraph" w:customStyle="1" w:styleId="ListNote">
    <w:name w:val="List Note"/>
    <w:basedOn w:val="List"/>
    <w:rsid w:val="00CA2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BCF"/>
    <w:rPr>
      <w:rFonts w:ascii="Courier New" w:hAnsi="Courier New"/>
    </w:rPr>
  </w:style>
  <w:style w:type="paragraph" w:customStyle="1" w:styleId="NoteBullet">
    <w:name w:val="Note Bullet"/>
    <w:basedOn w:val="Note"/>
    <w:rsid w:val="00CA2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BCF"/>
    <w:rPr>
      <w:b/>
      <w:smallCaps/>
    </w:rPr>
  </w:style>
  <w:style w:type="paragraph" w:customStyle="1" w:styleId="TableListNumber">
    <w:name w:val="Table List Number"/>
    <w:basedOn w:val="ListNumber"/>
    <w:rsid w:val="00CA2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BCF"/>
    <w:pPr>
      <w:numPr>
        <w:numId w:val="8"/>
      </w:numPr>
    </w:pPr>
  </w:style>
  <w:style w:type="paragraph" w:customStyle="1" w:styleId="ListAlpha2">
    <w:name w:val="List Alpha 2"/>
    <w:basedOn w:val="List2"/>
    <w:rsid w:val="00CA2BCF"/>
    <w:pPr>
      <w:numPr>
        <w:numId w:val="7"/>
      </w:numPr>
    </w:pPr>
  </w:style>
  <w:style w:type="paragraph" w:styleId="List2">
    <w:name w:val="List 2"/>
    <w:basedOn w:val="BodyText"/>
    <w:rsid w:val="00CA2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BCF"/>
    <w:pPr>
      <w:numPr>
        <w:numId w:val="3"/>
      </w:numPr>
    </w:pPr>
  </w:style>
  <w:style w:type="paragraph" w:styleId="ListContinue2">
    <w:name w:val="List Continue 2"/>
    <w:basedOn w:val="List2"/>
    <w:rsid w:val="00CA2BCF"/>
    <w:pPr>
      <w:ind w:firstLine="0"/>
    </w:pPr>
  </w:style>
  <w:style w:type="paragraph" w:styleId="ListContinue3">
    <w:name w:val="List Continue 3"/>
    <w:basedOn w:val="List3"/>
    <w:rsid w:val="00CA2BCF"/>
    <w:pPr>
      <w:ind w:left="1021" w:firstLine="0"/>
    </w:pPr>
  </w:style>
  <w:style w:type="paragraph" w:styleId="ListContinue4">
    <w:name w:val="List Continue 4"/>
    <w:basedOn w:val="List4"/>
    <w:rsid w:val="00CA2BCF"/>
    <w:pPr>
      <w:ind w:firstLine="0"/>
    </w:pPr>
  </w:style>
  <w:style w:type="paragraph" w:styleId="ListContinue5">
    <w:name w:val="List Continue 5"/>
    <w:basedOn w:val="List5"/>
    <w:rsid w:val="00CA2BCF"/>
    <w:pPr>
      <w:ind w:firstLine="0"/>
    </w:pPr>
  </w:style>
  <w:style w:type="paragraph" w:styleId="ListNumber3">
    <w:name w:val="List Number 3"/>
    <w:basedOn w:val="List3"/>
    <w:rsid w:val="00CA2BCF"/>
    <w:pPr>
      <w:numPr>
        <w:numId w:val="4"/>
      </w:numPr>
    </w:pPr>
  </w:style>
  <w:style w:type="paragraph" w:styleId="ListNumber4">
    <w:name w:val="List Number 4"/>
    <w:basedOn w:val="List4"/>
    <w:rsid w:val="00CA2BCF"/>
    <w:pPr>
      <w:numPr>
        <w:numId w:val="5"/>
      </w:numPr>
    </w:pPr>
  </w:style>
  <w:style w:type="paragraph" w:styleId="ListNumber5">
    <w:name w:val="List Number 5"/>
    <w:basedOn w:val="List5"/>
    <w:rsid w:val="00CA2BCF"/>
    <w:pPr>
      <w:numPr>
        <w:numId w:val="6"/>
      </w:numPr>
    </w:pPr>
  </w:style>
  <w:style w:type="paragraph" w:styleId="BlockText">
    <w:name w:val="Block Text"/>
    <w:basedOn w:val="Normal"/>
    <w:rsid w:val="00CA2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BCF"/>
    <w:rPr>
      <w:sz w:val="16"/>
      <w:vertAlign w:val="superscript"/>
    </w:rPr>
  </w:style>
  <w:style w:type="character" w:customStyle="1" w:styleId="Symbols">
    <w:name w:val="Symbols"/>
    <w:basedOn w:val="DefaultParagraphFont"/>
    <w:rsid w:val="00CA2BCF"/>
    <w:rPr>
      <w:rFonts w:ascii="Symbol" w:hAnsi="Symbol"/>
    </w:rPr>
  </w:style>
  <w:style w:type="character" w:customStyle="1" w:styleId="MenuOptions">
    <w:name w:val="Menu Options"/>
    <w:basedOn w:val="DefaultParagraphFont"/>
    <w:rsid w:val="00CA2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BCF"/>
    <w:rPr>
      <w:b/>
    </w:rPr>
  </w:style>
  <w:style w:type="character" w:customStyle="1" w:styleId="Underlined">
    <w:name w:val="Underlined"/>
    <w:basedOn w:val="DefaultParagraphFont"/>
    <w:rsid w:val="00CA2BCF"/>
    <w:rPr>
      <w:u w:val="single"/>
    </w:rPr>
  </w:style>
  <w:style w:type="paragraph" w:customStyle="1" w:styleId="TableBodyTextRight">
    <w:name w:val="Table Body Text Right"/>
    <w:basedOn w:val="TableBodyText"/>
    <w:rsid w:val="00CA2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BCF"/>
    <w:rPr>
      <w:sz w:val="18"/>
    </w:rPr>
  </w:style>
  <w:style w:type="paragraph" w:customStyle="1" w:styleId="BodySmallRight">
    <w:name w:val="Body Small Right"/>
    <w:basedOn w:val="BodyTextRight"/>
    <w:rsid w:val="00CA2BCF"/>
    <w:rPr>
      <w:sz w:val="18"/>
      <w:szCs w:val="18"/>
    </w:rPr>
  </w:style>
  <w:style w:type="paragraph" w:customStyle="1" w:styleId="MarginEdition">
    <w:name w:val="Margin Edition"/>
    <w:basedOn w:val="MarginNote"/>
    <w:rsid w:val="00CA2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BCF"/>
    <w:rPr>
      <w:sz w:val="2"/>
      <w:szCs w:val="2"/>
    </w:rPr>
  </w:style>
  <w:style w:type="character" w:customStyle="1" w:styleId="Small">
    <w:name w:val="Small"/>
    <w:basedOn w:val="DefaultParagraphFont"/>
    <w:rsid w:val="00CA2BCF"/>
    <w:rPr>
      <w:sz w:val="16"/>
    </w:rPr>
  </w:style>
  <w:style w:type="paragraph" w:customStyle="1" w:styleId="WideTable">
    <w:name w:val="Wide Table"/>
    <w:basedOn w:val="Normal"/>
    <w:rsid w:val="00CA2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BCF"/>
  </w:style>
  <w:style w:type="paragraph" w:styleId="Quote">
    <w:name w:val="Quote"/>
    <w:basedOn w:val="Heading1"/>
    <w:link w:val="QuoteChar"/>
    <w:qFormat/>
    <w:rsid w:val="00CA2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BCF"/>
    <w:pPr>
      <w:pageBreakBefore/>
    </w:pPr>
  </w:style>
  <w:style w:type="paragraph" w:customStyle="1" w:styleId="Border">
    <w:name w:val="Border"/>
    <w:basedOn w:val="Normal"/>
    <w:qFormat/>
    <w:rsid w:val="00CA2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BCF"/>
    <w:rPr>
      <w:u w:val="single"/>
    </w:rPr>
  </w:style>
  <w:style w:type="character" w:customStyle="1" w:styleId="BoldandItalics">
    <w:name w:val="Bold and Italics"/>
    <w:qFormat/>
    <w:rsid w:val="00CA2BCF"/>
    <w:rPr>
      <w:b/>
      <w:i/>
      <w:u w:val="none"/>
    </w:rPr>
  </w:style>
  <w:style w:type="paragraph" w:styleId="BalloonText">
    <w:name w:val="Balloon Text"/>
    <w:basedOn w:val="Normal"/>
    <w:link w:val="BalloonTextChar"/>
    <w:rsid w:val="00CA2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BCF"/>
    <w:pPr>
      <w:spacing w:before="0" w:after="0"/>
    </w:pPr>
  </w:style>
  <w:style w:type="paragraph" w:customStyle="1" w:styleId="BodyTextBold">
    <w:name w:val="Body Text Bold"/>
    <w:basedOn w:val="BodyText"/>
    <w:qFormat/>
    <w:rsid w:val="00CA2BCF"/>
    <w:rPr>
      <w:b/>
    </w:rPr>
  </w:style>
  <w:style w:type="character" w:styleId="Hyperlink">
    <w:name w:val="Hyperlink"/>
    <w:basedOn w:val="DefaultParagraphFont"/>
    <w:uiPriority w:val="99"/>
    <w:unhideWhenUsed/>
    <w:rsid w:val="00E02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2783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SHBHIND002 Research and use hairdressing industry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