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A04" w:rsidP="00331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SHBHIND001 Maintain and organise tools, equipment and work areas</w:t>
      </w:r>
      <w:r>
        <w:fldChar w:fldCharType="end"/>
      </w:r>
    </w:p>
    <w:p w:rsidR="00331A04" w:rsidP="00331A04">
      <w:pPr>
        <w:pStyle w:val="Version"/>
        <w:sectPr w:rsidSect="006A0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4C8" w:rsidP="006A04C8">
      <w:pPr>
        <w:pStyle w:val="SuperHeading"/>
      </w:pPr>
      <w:r w:rsidRPr="006A04C8">
        <w:t>Assessment Requirements for SHBHIND001 Maintain and organise tools, equipment and work areas</w:t>
      </w:r>
    </w:p>
    <w:p w:rsidR="00000000" w:rsidRPr="006A04C8" w:rsidP="006A04C8">
      <w:pPr>
        <w:pStyle w:val="Heading1"/>
      </w:pPr>
      <w:bookmarkStart w:id="1" w:name="O_843492"/>
      <w:bookmarkEnd w:id="1"/>
      <w:r w:rsidRPr="006A04C8">
        <w:t>Modification History</w:t>
      </w:r>
    </w:p>
    <w:p w:rsidR="00000000" w:rsidRPr="006A04C8" w:rsidP="00331A04">
      <w:pPr>
        <w:pStyle w:val="BodyText"/>
      </w:pPr>
      <w:r w:rsidRPr="006A04C8">
        <w:t>Not applicable.</w:t>
      </w:r>
    </w:p>
    <w:p w:rsidR="00000000" w:rsidRPr="006A04C8" w:rsidP="006A04C8">
      <w:pPr>
        <w:pStyle w:val="Heading1"/>
      </w:pPr>
      <w:bookmarkStart w:id="2" w:name="O_843493"/>
      <w:bookmarkEnd w:id="2"/>
      <w:r w:rsidRPr="006A04C8">
        <w:t>Performance Evidence</w:t>
      </w:r>
    </w:p>
    <w:p w:rsidR="00000000" w:rsidRPr="006A04C8" w:rsidP="00331A04">
      <w:pPr>
        <w:pStyle w:val="BodyText"/>
      </w:pPr>
      <w:r w:rsidRPr="006A04C8">
        <w:t>Evidence of the ability to complete tasks outlined in elements and performance criteria of this unit in the context of the job role, and:</w:t>
      </w:r>
    </w:p>
    <w:p w:rsidR="00000000" w:rsidRPr="006A04C8" w:rsidP="006A04C8">
      <w:pPr>
        <w:pStyle w:val="ListBullet"/>
      </w:pPr>
      <w:r w:rsidRPr="006A04C8">
        <w:t>use infection control precautions, health regulations and organisational policies and procedures to maintain, clean (</w:t>
      </w:r>
      <w:r w:rsidRPr="006A04C8">
        <w:t>and disinfect, as required):</w:t>
      </w:r>
    </w:p>
    <w:p w:rsidR="00000000" w:rsidRPr="006A04C8" w:rsidP="006A04C8">
      <w:pPr>
        <w:pStyle w:val="ListBullet2"/>
      </w:pPr>
      <w:r w:rsidRPr="006A04C8">
        <w:t>four different tools or equipment chosen from the following list:</w:t>
      </w:r>
    </w:p>
    <w:p w:rsidR="00000000" w:rsidRPr="006A04C8" w:rsidP="006A04C8">
      <w:pPr>
        <w:pStyle w:val="ListBullet3"/>
      </w:pPr>
      <w:r w:rsidRPr="006A04C8">
        <w:t>hairdressing scissors</w:t>
      </w:r>
    </w:p>
    <w:p w:rsidR="00000000" w:rsidRPr="006A04C8" w:rsidP="006A04C8">
      <w:pPr>
        <w:pStyle w:val="ListBullet3"/>
      </w:pPr>
      <w:r w:rsidRPr="006A04C8">
        <w:t>disposable blade safety razors</w:t>
      </w:r>
    </w:p>
    <w:p w:rsidR="00000000" w:rsidRPr="006A04C8" w:rsidP="006A04C8">
      <w:pPr>
        <w:pStyle w:val="ListBullet3"/>
      </w:pPr>
      <w:r w:rsidRPr="006A04C8">
        <w:t>clippers and attachments</w:t>
      </w:r>
    </w:p>
    <w:p w:rsidR="00000000" w:rsidRPr="006A04C8" w:rsidP="006A04C8">
      <w:pPr>
        <w:pStyle w:val="ListBullet3"/>
      </w:pPr>
      <w:r w:rsidRPr="006A04C8">
        <w:t>adjustable client services chair</w:t>
      </w:r>
    </w:p>
    <w:p w:rsidR="00000000" w:rsidRPr="006A04C8" w:rsidP="006A04C8">
      <w:pPr>
        <w:pStyle w:val="ListBullet3"/>
      </w:pPr>
      <w:r w:rsidRPr="006A04C8">
        <w:t>tint brushes and combs</w:t>
      </w:r>
    </w:p>
    <w:p w:rsidR="00000000" w:rsidRPr="006A04C8" w:rsidP="006A04C8">
      <w:pPr>
        <w:pStyle w:val="ListBullet3"/>
      </w:pPr>
      <w:r w:rsidRPr="006A04C8">
        <w:t>combs</w:t>
      </w:r>
    </w:p>
    <w:p w:rsidR="00000000" w:rsidRPr="006A04C8" w:rsidP="006A04C8">
      <w:pPr>
        <w:pStyle w:val="ListBullet3"/>
      </w:pPr>
      <w:r w:rsidRPr="006A04C8">
        <w:t>hair and neck brushes</w:t>
      </w:r>
    </w:p>
    <w:p w:rsidR="00000000" w:rsidRPr="006A04C8" w:rsidP="006A04C8">
      <w:pPr>
        <w:pStyle w:val="ListBullet3"/>
      </w:pPr>
      <w:r w:rsidRPr="006A04C8">
        <w:t>shaving brushes</w:t>
      </w:r>
    </w:p>
    <w:p w:rsidR="00000000" w:rsidRPr="006A04C8" w:rsidP="006A04C8">
      <w:pPr>
        <w:pStyle w:val="ListBullet2"/>
      </w:pPr>
      <w:r w:rsidRPr="006A04C8">
        <w:t>two different work areas chosen from the following list:</w:t>
      </w:r>
    </w:p>
    <w:p w:rsidR="00000000" w:rsidRPr="006A04C8" w:rsidP="006A04C8">
      <w:pPr>
        <w:pStyle w:val="ListBullet3"/>
      </w:pPr>
      <w:r w:rsidRPr="006A04C8">
        <w:t>product preparation and storage area, all fixed equipment, work surfaces and floors</w:t>
      </w:r>
    </w:p>
    <w:p w:rsidR="00000000" w:rsidRPr="006A04C8" w:rsidP="006A04C8">
      <w:pPr>
        <w:pStyle w:val="ListBullet3"/>
      </w:pPr>
      <w:r w:rsidRPr="006A04C8">
        <w:t>basin services area, all fixed equipment and floors</w:t>
      </w:r>
    </w:p>
    <w:p w:rsidR="00000000" w:rsidRPr="006A04C8" w:rsidP="006A04C8">
      <w:pPr>
        <w:pStyle w:val="ListBullet3"/>
      </w:pPr>
      <w:r w:rsidRPr="006A04C8">
        <w:t xml:space="preserve">client reception area, </w:t>
      </w:r>
      <w:r w:rsidRPr="006A04C8">
        <w:t>all fixed equipment, work surfaces and floors</w:t>
      </w:r>
    </w:p>
    <w:p w:rsidR="00000000" w:rsidRPr="006A04C8" w:rsidP="006A04C8">
      <w:pPr>
        <w:pStyle w:val="ListBullet3"/>
      </w:pPr>
      <w:r w:rsidRPr="006A04C8">
        <w:t>hairdressing or barbering services workstation area, all work surfaces and floors</w:t>
      </w:r>
    </w:p>
    <w:p w:rsidR="00000000" w:rsidRPr="006A04C8" w:rsidP="006A04C8">
      <w:pPr>
        <w:pStyle w:val="ListBullet"/>
      </w:pPr>
      <w:r w:rsidRPr="006A04C8">
        <w:t>check electrical equipment located in each of the two chosen areas for loose wires; tag and report any faulty equipment.</w:t>
      </w:r>
    </w:p>
    <w:p w:rsidR="00000000" w:rsidRPr="006A04C8" w:rsidP="006A04C8">
      <w:pPr>
        <w:pStyle w:val="AllowPageBreak"/>
      </w:pPr>
    </w:p>
    <w:p w:rsidR="00000000" w:rsidRPr="006A04C8" w:rsidP="006A04C8">
      <w:pPr>
        <w:pStyle w:val="Heading1"/>
      </w:pPr>
      <w:bookmarkStart w:id="3" w:name="O_843494"/>
      <w:bookmarkEnd w:id="3"/>
      <w:r w:rsidRPr="006A04C8">
        <w:t>Knowledge Evidence</w:t>
      </w:r>
    </w:p>
    <w:p w:rsidR="00000000" w:rsidRPr="006A04C8" w:rsidP="00331A04">
      <w:pPr>
        <w:pStyle w:val="BodyText"/>
      </w:pPr>
      <w:r w:rsidRPr="006A04C8">
        <w:t>Demonstrated knowledge required to complete the tasks outlined in elements and performance criteria of this unit:</w:t>
      </w:r>
    </w:p>
    <w:p w:rsidR="00000000" w:rsidRPr="006A04C8" w:rsidP="006A04C8">
      <w:pPr>
        <w:pStyle w:val="ListBullet"/>
      </w:pPr>
      <w:r w:rsidRPr="006A04C8">
        <w:t>the transmission routes of infectious conditions as they apply to cleaning and disinfection activities:</w:t>
      </w:r>
    </w:p>
    <w:p w:rsidR="00000000" w:rsidRPr="006A04C8" w:rsidP="006A04C8">
      <w:pPr>
        <w:pStyle w:val="ListBullet2"/>
      </w:pPr>
      <w:r w:rsidRPr="006A04C8">
        <w:t>c</w:t>
      </w:r>
      <w:r w:rsidRPr="006A04C8">
        <w:t>lient and operator contact with work surfaces</w:t>
      </w:r>
    </w:p>
    <w:p w:rsidR="00000000" w:rsidRPr="006A04C8" w:rsidP="006A04C8">
      <w:pPr>
        <w:pStyle w:val="ListBullet2"/>
      </w:pPr>
      <w:r w:rsidRPr="006A04C8">
        <w:t>client and operator contact with tools and equipment</w:t>
      </w:r>
    </w:p>
    <w:p w:rsidR="00000000" w:rsidRPr="006A04C8" w:rsidP="006A04C8">
      <w:pPr>
        <w:pStyle w:val="ListBullet"/>
      </w:pPr>
      <w:r w:rsidRPr="006A04C8">
        <w:t>key features of, and reasons for, standard infection-control precautions as they apply to cleaning and disinfection activities:</w:t>
      </w:r>
    </w:p>
    <w:p w:rsidR="00000000" w:rsidRPr="006A04C8" w:rsidP="006A04C8">
      <w:pPr>
        <w:pStyle w:val="ListBullet2"/>
      </w:pPr>
      <w:r w:rsidRPr="006A04C8">
        <w:t>hand washing and drying bef</w:t>
      </w:r>
      <w:r w:rsidRPr="006A04C8">
        <w:t>ore and after cleaning and waste disposal and using occlusive dressings for own cuts and abrasions</w:t>
      </w:r>
    </w:p>
    <w:p w:rsidR="00000000" w:rsidRPr="006A04C8" w:rsidP="006A04C8">
      <w:pPr>
        <w:pStyle w:val="ListBullet2"/>
      </w:pPr>
      <w:r w:rsidRPr="006A04C8">
        <w:t>using alcohol-based hand rub solutions as an adjunct to hand washing</w:t>
      </w:r>
    </w:p>
    <w:p w:rsidR="00000000" w:rsidRPr="006A04C8" w:rsidP="006A04C8">
      <w:pPr>
        <w:pStyle w:val="ListBullet2"/>
      </w:pPr>
      <w:r w:rsidRPr="006A04C8">
        <w:t>using personal protective equipment, particularly gloves</w:t>
      </w:r>
    </w:p>
    <w:p w:rsidR="00000000" w:rsidRPr="006A04C8" w:rsidP="006A04C8">
      <w:pPr>
        <w:pStyle w:val="ListBullet2"/>
      </w:pPr>
      <w:r w:rsidRPr="006A04C8">
        <w:t>cleaning, disinfecting or steri</w:t>
      </w:r>
      <w:r w:rsidRPr="006A04C8">
        <w:t>lising reusable equipment</w:t>
      </w:r>
    </w:p>
    <w:p w:rsidR="00000000" w:rsidRPr="006A04C8" w:rsidP="006A04C8">
      <w:pPr>
        <w:pStyle w:val="ListBullet2"/>
      </w:pPr>
      <w:r w:rsidRPr="006A04C8">
        <w:t>cleaning or disinfecting work surfaces, client gowns and towels</w:t>
      </w:r>
    </w:p>
    <w:p w:rsidR="00000000" w:rsidRPr="006A04C8" w:rsidP="006A04C8">
      <w:pPr>
        <w:pStyle w:val="ListBullet2"/>
      </w:pPr>
      <w:r w:rsidRPr="006A04C8">
        <w:t>appropriate handling and disposal of single use items and clinical (infectious) waste</w:t>
      </w:r>
    </w:p>
    <w:p w:rsidR="00000000" w:rsidRPr="006A04C8" w:rsidP="006A04C8">
      <w:pPr>
        <w:pStyle w:val="ListBullet"/>
      </w:pPr>
      <w:r w:rsidRPr="006A04C8">
        <w:t>key aspects of local government, state or territory health regulations applicab</w:t>
      </w:r>
      <w:r w:rsidRPr="006A04C8">
        <w:t>le to hairdressing and barbering services, with particular emphasis on requirements for cleaning and disinfecting linen, tools, equipment, work surfaces and areas</w:t>
      </w:r>
    </w:p>
    <w:p w:rsidR="00000000" w:rsidRPr="006A04C8" w:rsidP="006A04C8">
      <w:pPr>
        <w:pStyle w:val="ListBullet"/>
      </w:pPr>
      <w:r w:rsidRPr="006A04C8">
        <w:t>common types of cleaning and disinfection products:</w:t>
      </w:r>
    </w:p>
    <w:p w:rsidR="00000000" w:rsidRPr="006A04C8" w:rsidP="006A04C8">
      <w:pPr>
        <w:pStyle w:val="ListBullet2"/>
      </w:pPr>
      <w:r w:rsidRPr="006A04C8">
        <w:t>use on different hairdressing or barbering linen, tools, equipment work surfaces and areas</w:t>
      </w:r>
    </w:p>
    <w:p w:rsidR="00000000" w:rsidRPr="006A04C8" w:rsidP="006A04C8">
      <w:pPr>
        <w:pStyle w:val="ListBullet2"/>
      </w:pPr>
      <w:r w:rsidRPr="006A04C8">
        <w:t>role, use and basic content of Safety Data Sheets (SDS) or plain English workplace documents or diagrams that interpret SDS content</w:t>
      </w:r>
    </w:p>
    <w:p w:rsidR="00000000" w:rsidRPr="006A04C8" w:rsidP="006A04C8">
      <w:pPr>
        <w:pStyle w:val="ListBullet2"/>
      </w:pPr>
      <w:r w:rsidRPr="006A04C8">
        <w:t>labelling and safety implications</w:t>
      </w:r>
      <w:r w:rsidRPr="006A04C8">
        <w:t>, especially those that identify hazardous chemicals (HAZCHEM)</w:t>
      </w:r>
    </w:p>
    <w:p w:rsidR="00000000" w:rsidRPr="006A04C8" w:rsidP="006A04C8">
      <w:pPr>
        <w:pStyle w:val="ListBullet2"/>
      </w:pPr>
      <w:r w:rsidRPr="006A04C8">
        <w:t>safe practices for using and storing</w:t>
      </w:r>
    </w:p>
    <w:p w:rsidR="00000000" w:rsidRPr="006A04C8" w:rsidP="006A04C8">
      <w:pPr>
        <w:pStyle w:val="ListBullet2"/>
      </w:pPr>
      <w:r w:rsidRPr="006A04C8">
        <w:t>environmentally sound disposal methods for hazardous waste</w:t>
      </w:r>
    </w:p>
    <w:p w:rsidR="00000000" w:rsidRPr="006A04C8" w:rsidP="006A04C8">
      <w:pPr>
        <w:pStyle w:val="ListBullet"/>
      </w:pPr>
      <w:r w:rsidRPr="006A04C8">
        <w:t>safe techniques for maintaining tools and equipment to avoid personal injury</w:t>
      </w:r>
    </w:p>
    <w:p w:rsidR="00000000" w:rsidRPr="006A04C8" w:rsidP="006A04C8">
      <w:pPr>
        <w:pStyle w:val="ListBullet"/>
      </w:pPr>
      <w:r w:rsidRPr="006A04C8">
        <w:t>safe manual handlin</w:t>
      </w:r>
      <w:r w:rsidRPr="006A04C8">
        <w:t>g techniques for moving and storing hairdressing or barbering equipment; those for bending, lifting and carrying heavy equipment</w:t>
      </w:r>
    </w:p>
    <w:p w:rsidR="00000000" w:rsidRPr="006A04C8" w:rsidP="006A04C8">
      <w:pPr>
        <w:pStyle w:val="ListBullet"/>
      </w:pPr>
      <w:r w:rsidRPr="006A04C8">
        <w:t>types and correct use of personal protection equipment for maintaining hairdressing or barbering equipment and completing clean</w:t>
      </w:r>
      <w:r w:rsidRPr="006A04C8">
        <w:t>ing and disinfection activities</w:t>
      </w:r>
    </w:p>
    <w:p w:rsidR="00000000" w:rsidRPr="006A04C8" w:rsidP="006A04C8">
      <w:pPr>
        <w:pStyle w:val="ListBullet"/>
      </w:pPr>
      <w:r w:rsidRPr="006A04C8">
        <w:t>manufacturer’s instructions and techniques for cleaning, oiling and resetting scissors and clippers</w:t>
      </w:r>
    </w:p>
    <w:p w:rsidR="00000000" w:rsidRPr="006A04C8" w:rsidP="006A04C8">
      <w:pPr>
        <w:pStyle w:val="ListBullet"/>
      </w:pPr>
      <w:r w:rsidRPr="006A04C8">
        <w:t>industry practices and organisational policies and procedures for:</w:t>
      </w:r>
    </w:p>
    <w:p w:rsidR="00000000" w:rsidRPr="006A04C8" w:rsidP="006A04C8">
      <w:pPr>
        <w:pStyle w:val="ListBullet2"/>
      </w:pPr>
      <w:r w:rsidRPr="006A04C8">
        <w:t>identifying risks and potential hazards that cause injur</w:t>
      </w:r>
      <w:r w:rsidRPr="006A04C8">
        <w:t xml:space="preserve">y to self or others </w:t>
      </w:r>
    </w:p>
    <w:p w:rsidR="00000000" w:rsidRPr="006A04C8" w:rsidP="006A04C8">
      <w:pPr>
        <w:pStyle w:val="ListBullet2"/>
      </w:pPr>
      <w:r w:rsidRPr="006A04C8">
        <w:t>methods to report and circumvent personal injury risks or hazards</w:t>
      </w:r>
    </w:p>
    <w:p w:rsidR="00000000" w:rsidRPr="006A04C8" w:rsidP="006A04C8">
      <w:pPr>
        <w:pStyle w:val="ListBullet2"/>
      </w:pPr>
      <w:r w:rsidRPr="006A04C8">
        <w:t>general housekeeping</w:t>
      </w:r>
    </w:p>
    <w:p w:rsidR="00000000" w:rsidRPr="006A04C8" w:rsidP="006A04C8">
      <w:pPr>
        <w:pStyle w:val="ListBullet2"/>
      </w:pPr>
      <w:r w:rsidRPr="006A04C8">
        <w:t>cleaning and disinfecting linen, tools, equipment, work surfaces and areas</w:t>
      </w:r>
    </w:p>
    <w:p w:rsidR="00000000" w:rsidRPr="006A04C8" w:rsidP="006A04C8">
      <w:pPr>
        <w:pStyle w:val="ListBullet2"/>
      </w:pPr>
      <w:r w:rsidRPr="006A04C8">
        <w:t>storing clean linen, tools and equipment</w:t>
      </w:r>
    </w:p>
    <w:p w:rsidR="00000000" w:rsidRPr="006A04C8" w:rsidP="006A04C8">
      <w:pPr>
        <w:pStyle w:val="ListBullet2"/>
      </w:pPr>
      <w:r w:rsidRPr="006A04C8">
        <w:t>tagging, reporting and repairing faulty equipment</w:t>
      </w:r>
    </w:p>
    <w:p w:rsidR="00000000" w:rsidRPr="006A04C8" w:rsidP="006A04C8">
      <w:pPr>
        <w:pStyle w:val="ListBullet2"/>
      </w:pPr>
      <w:r w:rsidRPr="006A04C8">
        <w:t>waste disposal for recyclables, sharps, general and hazardous waste</w:t>
      </w:r>
    </w:p>
    <w:p w:rsidR="00000000" w:rsidRPr="006A04C8" w:rsidP="006A04C8">
      <w:pPr>
        <w:pStyle w:val="ListBullet2"/>
      </w:pPr>
      <w:r w:rsidRPr="006A04C8">
        <w:t>reducing water and energy use.</w:t>
      </w:r>
    </w:p>
    <w:p w:rsidR="00000000" w:rsidRPr="006A04C8" w:rsidP="006A04C8">
      <w:pPr>
        <w:pStyle w:val="AllowPageBreak"/>
      </w:pPr>
    </w:p>
    <w:p w:rsidR="00000000" w:rsidRPr="006A04C8" w:rsidP="006A04C8">
      <w:pPr>
        <w:pStyle w:val="Heading1"/>
      </w:pPr>
      <w:bookmarkStart w:id="4" w:name="O_843495"/>
      <w:bookmarkEnd w:id="4"/>
      <w:r w:rsidRPr="006A04C8">
        <w:t>Assessment Conditions</w:t>
      </w:r>
    </w:p>
    <w:p w:rsidR="00000000" w:rsidRPr="006A04C8" w:rsidP="00331A04">
      <w:pPr>
        <w:pStyle w:val="BodyText"/>
      </w:pPr>
      <w:r w:rsidRPr="006A04C8">
        <w:t>Skills must be demonstrated in a hairdressing or barbering environme</w:t>
      </w:r>
      <w:r w:rsidRPr="006A04C8">
        <w:t xml:space="preserve">nt; this can be: </w:t>
      </w:r>
    </w:p>
    <w:p w:rsidR="00000000" w:rsidRPr="006A04C8" w:rsidP="006A04C8">
      <w:pPr>
        <w:pStyle w:val="ListBullet"/>
      </w:pPr>
      <w:r w:rsidRPr="006A04C8">
        <w:t>a hairdressing or barbering industry workplace or</w:t>
      </w:r>
    </w:p>
    <w:p w:rsidR="00000000" w:rsidRPr="006A04C8" w:rsidP="006A04C8">
      <w:pPr>
        <w:pStyle w:val="ListBullet"/>
      </w:pPr>
      <w:r w:rsidRPr="006A04C8">
        <w:t>a simulated hairdressing or barbering workplace, set up for the purpose of skills assessment that provides services to paying members of the public.</w:t>
      </w:r>
    </w:p>
    <w:p w:rsidR="00000000" w:rsidRPr="006A04C8" w:rsidP="006A04C8">
      <w:pPr>
        <w:pStyle w:val="BodyText"/>
      </w:pPr>
    </w:p>
    <w:p w:rsidR="00000000" w:rsidRPr="006A04C8" w:rsidP="00331A04">
      <w:pPr>
        <w:pStyle w:val="BodyText"/>
      </w:pPr>
      <w:r w:rsidRPr="006A04C8">
        <w:t>Assessment must ensure use of:</w:t>
      </w:r>
    </w:p>
    <w:p w:rsidR="00000000" w:rsidRPr="006A04C8" w:rsidP="006A04C8">
      <w:pPr>
        <w:pStyle w:val="ListBullet"/>
      </w:pPr>
      <w:r w:rsidRPr="006A04C8">
        <w:t>activ</w:t>
      </w:r>
      <w:r w:rsidRPr="006A04C8">
        <w:t>ities that require the individual to work with commercial speed, timing and productivity to complete housekeeping, cleaning and tool maintenance activities within designated timeframes that reflect accepted industry practice</w:t>
      </w:r>
    </w:p>
    <w:p w:rsidR="00000000" w:rsidRPr="006A04C8" w:rsidP="006A04C8">
      <w:pPr>
        <w:pStyle w:val="ListBullet"/>
      </w:pPr>
      <w:r w:rsidRPr="006A04C8">
        <w:t>a cleaning and storage area wit</w:t>
      </w:r>
      <w:r w:rsidRPr="006A04C8">
        <w:t>h:</w:t>
      </w:r>
    </w:p>
    <w:p w:rsidR="00000000" w:rsidRPr="006A04C8" w:rsidP="006A04C8">
      <w:pPr>
        <w:pStyle w:val="ListBullet2"/>
      </w:pPr>
      <w:r w:rsidRPr="006A04C8">
        <w:t>preparation benches</w:t>
      </w:r>
    </w:p>
    <w:p w:rsidR="00000000" w:rsidRPr="006A04C8" w:rsidP="006A04C8">
      <w:pPr>
        <w:pStyle w:val="ListBullet2"/>
      </w:pPr>
      <w:r w:rsidRPr="006A04C8">
        <w:t>secure storage for hazardous substances</w:t>
      </w:r>
    </w:p>
    <w:p w:rsidR="00000000" w:rsidRPr="006A04C8" w:rsidP="006A04C8">
      <w:pPr>
        <w:pStyle w:val="ListBullet2"/>
      </w:pPr>
      <w:r w:rsidRPr="006A04C8">
        <w:t>clean client gowns and towels and storage area</w:t>
      </w:r>
    </w:p>
    <w:p w:rsidR="00000000" w:rsidRPr="006A04C8" w:rsidP="006A04C8">
      <w:pPr>
        <w:pStyle w:val="ListBullet2"/>
      </w:pPr>
      <w:r w:rsidRPr="006A04C8">
        <w:t>washing up sink with hot and cold running water for cleaning equipment</w:t>
      </w:r>
    </w:p>
    <w:p w:rsidR="00000000" w:rsidRPr="006A04C8" w:rsidP="006A04C8">
      <w:pPr>
        <w:pStyle w:val="ListBullet2"/>
      </w:pPr>
      <w:r w:rsidRPr="006A04C8">
        <w:t>operator hand washing facilities:</w:t>
      </w:r>
    </w:p>
    <w:p w:rsidR="00000000" w:rsidRPr="006A04C8" w:rsidP="006A04C8">
      <w:pPr>
        <w:pStyle w:val="ListBullet3"/>
      </w:pPr>
      <w:r w:rsidRPr="006A04C8">
        <w:t>basin with hot and cold running water</w:t>
      </w:r>
    </w:p>
    <w:p w:rsidR="00000000" w:rsidRPr="006A04C8" w:rsidP="006A04C8">
      <w:pPr>
        <w:pStyle w:val="ListBullet3"/>
      </w:pPr>
      <w:r w:rsidRPr="006A04C8">
        <w:t>liquid soap</w:t>
      </w:r>
    </w:p>
    <w:p w:rsidR="00000000" w:rsidRPr="006A04C8" w:rsidP="006A04C8">
      <w:pPr>
        <w:pStyle w:val="ListBullet3"/>
      </w:pPr>
      <w:r w:rsidRPr="006A04C8">
        <w:t>single use towels or hand dryer</w:t>
      </w:r>
    </w:p>
    <w:p w:rsidR="00000000" w:rsidRPr="006A04C8" w:rsidP="006A04C8">
      <w:pPr>
        <w:pStyle w:val="ListBullet2"/>
      </w:pPr>
      <w:r w:rsidRPr="006A04C8">
        <w:t>disinfectant products for hairdressing and barbering tools</w:t>
      </w:r>
    </w:p>
    <w:p w:rsidR="00000000" w:rsidRPr="006A04C8" w:rsidP="006A04C8">
      <w:pPr>
        <w:pStyle w:val="ListBullet2"/>
      </w:pPr>
      <w:r w:rsidRPr="006A04C8">
        <w:t>oil for hairdressing scissors and or clippers</w:t>
      </w:r>
    </w:p>
    <w:p w:rsidR="00000000" w:rsidRPr="006A04C8" w:rsidP="006A04C8">
      <w:pPr>
        <w:pStyle w:val="ListBullet2"/>
      </w:pPr>
      <w:r w:rsidRPr="006A04C8">
        <w:t>cleaning and disinfectant products for work surfaces, areas and floors</w:t>
      </w:r>
    </w:p>
    <w:p w:rsidR="00000000" w:rsidRPr="006A04C8" w:rsidP="006A04C8">
      <w:pPr>
        <w:pStyle w:val="ListBullet2"/>
      </w:pPr>
      <w:r w:rsidRPr="006A04C8">
        <w:t>cleaning equipment:</w:t>
      </w:r>
    </w:p>
    <w:p w:rsidR="00000000" w:rsidRPr="006A04C8" w:rsidP="006A04C8">
      <w:pPr>
        <w:pStyle w:val="ListBullet3"/>
      </w:pPr>
      <w:r w:rsidRPr="006A04C8">
        <w:t>brooms</w:t>
      </w:r>
    </w:p>
    <w:p w:rsidR="00000000" w:rsidRPr="006A04C8" w:rsidP="006A04C8">
      <w:pPr>
        <w:pStyle w:val="ListBullet3"/>
      </w:pPr>
      <w:r w:rsidRPr="006A04C8">
        <w:t>mops</w:t>
      </w:r>
    </w:p>
    <w:p w:rsidR="00000000" w:rsidRPr="006A04C8" w:rsidP="006A04C8">
      <w:pPr>
        <w:pStyle w:val="ListBullet3"/>
      </w:pPr>
      <w:r w:rsidRPr="006A04C8">
        <w:t>bu</w:t>
      </w:r>
      <w:r w:rsidRPr="006A04C8">
        <w:t>ckets</w:t>
      </w:r>
    </w:p>
    <w:p w:rsidR="00000000" w:rsidRPr="006A04C8" w:rsidP="006A04C8">
      <w:pPr>
        <w:pStyle w:val="ListBullet3"/>
      </w:pPr>
      <w:r w:rsidRPr="006A04C8">
        <w:t>cleaning cloths</w:t>
      </w:r>
    </w:p>
    <w:p w:rsidR="00000000" w:rsidRPr="006A04C8" w:rsidP="006A04C8">
      <w:pPr>
        <w:pStyle w:val="ListBullet"/>
      </w:pPr>
      <w:r w:rsidRPr="006A04C8">
        <w:t>hairdressing or barbering services workstations with this equipment:</w:t>
      </w:r>
    </w:p>
    <w:p w:rsidR="00000000" w:rsidRPr="006A04C8" w:rsidP="006A04C8">
      <w:pPr>
        <w:pStyle w:val="ListBullet2"/>
      </w:pPr>
      <w:r w:rsidRPr="006A04C8">
        <w:t>one mirror per workstation</w:t>
      </w:r>
    </w:p>
    <w:p w:rsidR="00000000" w:rsidRPr="006A04C8" w:rsidP="006A04C8">
      <w:pPr>
        <w:pStyle w:val="ListBullet2"/>
      </w:pPr>
      <w:r w:rsidRPr="006A04C8">
        <w:t>one adjustable client services chair per workstation</w:t>
      </w:r>
    </w:p>
    <w:p w:rsidR="00000000" w:rsidRPr="006A04C8" w:rsidP="006A04C8">
      <w:pPr>
        <w:pStyle w:val="ListBullet"/>
      </w:pPr>
      <w:r w:rsidRPr="006A04C8">
        <w:t>other areas relevant to the business type which can include:</w:t>
      </w:r>
    </w:p>
    <w:p w:rsidR="00000000" w:rsidRPr="006A04C8" w:rsidP="006A04C8">
      <w:pPr>
        <w:pStyle w:val="ListBullet2"/>
      </w:pPr>
      <w:r w:rsidRPr="006A04C8">
        <w:t>a basin services area</w:t>
      </w:r>
    </w:p>
    <w:p w:rsidR="00000000" w:rsidRPr="006A04C8" w:rsidP="006A04C8">
      <w:pPr>
        <w:pStyle w:val="ListBullet2"/>
      </w:pPr>
      <w:r w:rsidRPr="006A04C8">
        <w:t>a client reception and sales area</w:t>
      </w:r>
    </w:p>
    <w:p w:rsidR="00000000" w:rsidRPr="006A04C8" w:rsidP="006A04C8">
      <w:pPr>
        <w:pStyle w:val="ListBullet2"/>
      </w:pPr>
      <w:r w:rsidRPr="006A04C8">
        <w:t>production preparation area</w:t>
      </w:r>
    </w:p>
    <w:p w:rsidR="00000000" w:rsidRPr="006A04C8" w:rsidP="006A04C8">
      <w:pPr>
        <w:pStyle w:val="ListBullet"/>
      </w:pPr>
      <w:r w:rsidRPr="006A04C8">
        <w:t>tools and equipment as relevant to the business type which can include:</w:t>
      </w:r>
    </w:p>
    <w:p w:rsidR="00000000" w:rsidRPr="006A04C8" w:rsidP="006A04C8">
      <w:pPr>
        <w:pStyle w:val="ListBullet2"/>
      </w:pPr>
      <w:r w:rsidRPr="006A04C8">
        <w:t>hairdressing scissors</w:t>
      </w:r>
    </w:p>
    <w:p w:rsidR="00000000" w:rsidRPr="006A04C8" w:rsidP="006A04C8">
      <w:pPr>
        <w:pStyle w:val="ListBullet2"/>
      </w:pPr>
      <w:r w:rsidRPr="006A04C8">
        <w:t>disposable blade safety razors</w:t>
      </w:r>
    </w:p>
    <w:p w:rsidR="00000000" w:rsidRPr="006A04C8" w:rsidP="006A04C8">
      <w:pPr>
        <w:pStyle w:val="ListBullet2"/>
      </w:pPr>
      <w:r w:rsidRPr="006A04C8">
        <w:t>clippers and attachments</w:t>
      </w:r>
    </w:p>
    <w:p w:rsidR="00000000" w:rsidRPr="006A04C8" w:rsidP="006A04C8">
      <w:pPr>
        <w:pStyle w:val="ListBullet2"/>
      </w:pPr>
      <w:r w:rsidRPr="006A04C8">
        <w:t>tint brushes and combs</w:t>
      </w:r>
    </w:p>
    <w:p w:rsidR="00000000" w:rsidRPr="006A04C8" w:rsidP="006A04C8">
      <w:pPr>
        <w:pStyle w:val="ListBullet2"/>
      </w:pPr>
      <w:r w:rsidRPr="006A04C8">
        <w:t>combs</w:t>
      </w:r>
    </w:p>
    <w:p w:rsidR="00000000" w:rsidRPr="006A04C8" w:rsidP="006A04C8">
      <w:pPr>
        <w:pStyle w:val="ListBullet2"/>
      </w:pPr>
      <w:r w:rsidRPr="006A04C8">
        <w:t>hair and neck brushes</w:t>
      </w:r>
    </w:p>
    <w:p w:rsidR="00000000" w:rsidRPr="006A04C8" w:rsidP="006A04C8">
      <w:pPr>
        <w:pStyle w:val="ListBullet2"/>
      </w:pPr>
      <w:r w:rsidRPr="006A04C8">
        <w:t>shaving brushes</w:t>
      </w:r>
    </w:p>
    <w:p w:rsidR="00000000" w:rsidRPr="006A04C8" w:rsidP="006A04C8">
      <w:pPr>
        <w:pStyle w:val="ListBullet2"/>
      </w:pPr>
      <w:r w:rsidRPr="006A04C8">
        <w:t>thermostatically controlled ceramic flat irons</w:t>
      </w:r>
    </w:p>
    <w:p w:rsidR="00000000" w:rsidRPr="006A04C8" w:rsidP="006A04C8">
      <w:pPr>
        <w:pStyle w:val="ListBullet2"/>
      </w:pPr>
      <w:r w:rsidRPr="006A04C8">
        <w:t>blow dryers</w:t>
      </w:r>
    </w:p>
    <w:p w:rsidR="00000000" w:rsidRPr="006A04C8" w:rsidP="006A04C8">
      <w:pPr>
        <w:pStyle w:val="ListBullet2"/>
      </w:pPr>
      <w:r w:rsidRPr="006A04C8">
        <w:t>heat lamps</w:t>
      </w:r>
    </w:p>
    <w:p w:rsidR="00000000" w:rsidRPr="006A04C8" w:rsidP="006A04C8">
      <w:pPr>
        <w:pStyle w:val="ListBullet2"/>
      </w:pPr>
      <w:r w:rsidRPr="006A04C8">
        <w:t>hairdryers</w:t>
      </w:r>
    </w:p>
    <w:p w:rsidR="00000000" w:rsidRPr="006A04C8" w:rsidP="006A04C8">
      <w:pPr>
        <w:pStyle w:val="ListBullet"/>
      </w:pPr>
      <w:r w:rsidRPr="006A04C8">
        <w:t>personal protective equipment:</w:t>
      </w:r>
    </w:p>
    <w:p w:rsidR="00000000" w:rsidRPr="006A04C8" w:rsidP="006A04C8">
      <w:pPr>
        <w:pStyle w:val="ListBullet2"/>
      </w:pPr>
      <w:r w:rsidRPr="006A04C8">
        <w:t>apron</w:t>
      </w:r>
    </w:p>
    <w:p w:rsidR="00000000" w:rsidRPr="006A04C8" w:rsidP="006A04C8">
      <w:pPr>
        <w:pStyle w:val="ListBullet2"/>
      </w:pPr>
      <w:r w:rsidRPr="006A04C8">
        <w:t>rubber or disposable gloves</w:t>
      </w:r>
    </w:p>
    <w:p w:rsidR="00000000" w:rsidRPr="006A04C8" w:rsidP="006A04C8">
      <w:pPr>
        <w:pStyle w:val="ListBullet2"/>
      </w:pPr>
      <w:r w:rsidRPr="006A04C8">
        <w:t>skin barrier cream</w:t>
      </w:r>
    </w:p>
    <w:p w:rsidR="00000000" w:rsidRPr="006A04C8" w:rsidP="006A04C8">
      <w:pPr>
        <w:pStyle w:val="ListBullet"/>
      </w:pPr>
      <w:r w:rsidRPr="006A04C8">
        <w:t>cleaning and disinfectant product:</w:t>
      </w:r>
    </w:p>
    <w:p w:rsidR="00000000" w:rsidRPr="006A04C8" w:rsidP="006A04C8">
      <w:pPr>
        <w:pStyle w:val="ListBullet2"/>
      </w:pPr>
      <w:r w:rsidRPr="006A04C8">
        <w:t>instructions</w:t>
      </w:r>
    </w:p>
    <w:p w:rsidR="00000000" w:rsidRPr="006A04C8" w:rsidP="006A04C8">
      <w:pPr>
        <w:pStyle w:val="ListBullet2"/>
      </w:pPr>
      <w:r w:rsidRPr="006A04C8">
        <w:t>Safety Data Sheets (SDS) or plain English workplace documents or diagrams that interpret SDS content</w:t>
      </w:r>
    </w:p>
    <w:p w:rsidR="00000000" w:rsidRPr="006A04C8" w:rsidP="006A04C8">
      <w:pPr>
        <w:pStyle w:val="ListBullet"/>
      </w:pPr>
      <w:r w:rsidRPr="006A04C8">
        <w:t>manufacturer instructions for equipment cleaning and maintenance</w:t>
      </w:r>
    </w:p>
    <w:p w:rsidR="00000000" w:rsidRPr="006A04C8" w:rsidP="006A04C8">
      <w:pPr>
        <w:pStyle w:val="ListBullet"/>
      </w:pPr>
      <w:r w:rsidRPr="006A04C8">
        <w:t>current plain English regulatory documen</w:t>
      </w:r>
      <w:r w:rsidRPr="006A04C8">
        <w:t>ts distributed by government regulators for health and hygiene applicable to hairdressing and barbering services</w:t>
      </w:r>
    </w:p>
    <w:p w:rsidR="00000000" w:rsidRPr="006A04C8" w:rsidP="006A04C8">
      <w:pPr>
        <w:pStyle w:val="ListBullet"/>
      </w:pPr>
      <w:r w:rsidRPr="006A04C8">
        <w:t>organisational policies and procedures for:</w:t>
      </w:r>
    </w:p>
    <w:p w:rsidR="00000000" w:rsidRPr="006A04C8" w:rsidP="006A04C8">
      <w:pPr>
        <w:pStyle w:val="ListBullet2"/>
      </w:pPr>
      <w:r w:rsidRPr="006A04C8">
        <w:t>housekeeping</w:t>
      </w:r>
    </w:p>
    <w:p w:rsidR="00000000" w:rsidRPr="006A04C8" w:rsidP="006A04C8">
      <w:pPr>
        <w:pStyle w:val="ListBullet2"/>
      </w:pPr>
      <w:r w:rsidRPr="006A04C8">
        <w:t>waste disposal</w:t>
      </w:r>
    </w:p>
    <w:p w:rsidR="00000000" w:rsidRPr="006A04C8" w:rsidP="006A04C8">
      <w:pPr>
        <w:pStyle w:val="ListBullet2"/>
      </w:pPr>
      <w:r w:rsidRPr="006A04C8">
        <w:t>reducing water and energy use</w:t>
      </w:r>
    </w:p>
    <w:p w:rsidR="00000000" w:rsidRPr="006A04C8" w:rsidP="006A04C8">
      <w:pPr>
        <w:pStyle w:val="ListBullet2"/>
      </w:pPr>
      <w:r w:rsidRPr="006A04C8">
        <w:t xml:space="preserve">cleaning, disinfecting and maintaining, </w:t>
      </w:r>
      <w:r w:rsidRPr="006A04C8">
        <w:t>tools, equipment and work areas.</w:t>
      </w:r>
    </w:p>
    <w:p w:rsidR="00000000" w:rsidRPr="006A04C8" w:rsidP="006A04C8">
      <w:pPr>
        <w:pStyle w:val="BodyText"/>
      </w:pPr>
    </w:p>
    <w:p w:rsidR="00000000" w:rsidRPr="006A04C8" w:rsidP="00331A04">
      <w:pPr>
        <w:pStyle w:val="BodyText"/>
      </w:pPr>
      <w:r w:rsidRPr="006A04C8">
        <w:t>Assessors must satisfy the Standards for Registered Training Organisation’s requirements for assessors; and:</w:t>
      </w:r>
    </w:p>
    <w:p w:rsidR="00000000" w:rsidRPr="006A04C8" w:rsidP="006A04C8">
      <w:pPr>
        <w:pStyle w:val="ListBullet"/>
      </w:pPr>
      <w:r w:rsidRPr="006A04C8">
        <w:t xml:space="preserve">hold a Certificate III in Hairdressing, or a Certificate III in Barbering, or a Certificate </w:t>
      </w:r>
      <w:r w:rsidRPr="006A04C8">
        <w:t>IV in Hairdressing, or be able to demonstrate equivalence of competencies; and</w:t>
      </w:r>
    </w:p>
    <w:p w:rsidR="00000000" w:rsidRPr="006A04C8" w:rsidP="006A04C8">
      <w:pPr>
        <w:pStyle w:val="ListBullet"/>
      </w:pPr>
      <w:r w:rsidRPr="006A04C8">
        <w:t>have at least three years full time employment experience as a hairdresser in a salon environment where they have applied the skills and knowledge covered in this unit of compet</w:t>
      </w:r>
      <w:r w:rsidRPr="006A04C8">
        <w:t xml:space="preserve">ency to assess this unit as </w:t>
      </w:r>
      <w:r w:rsidRPr="006A04C8">
        <w:rPr>
          <w:rStyle w:val="SpecialBold"/>
        </w:rPr>
        <w:t>part of a hairdressing qualification</w:t>
      </w:r>
      <w:r w:rsidRPr="006A04C8">
        <w:t>; this cannot include any indentured traineeship or apprenticeship period; or</w:t>
      </w:r>
    </w:p>
    <w:p w:rsidR="00000000" w:rsidRPr="006A04C8" w:rsidP="006A04C8">
      <w:pPr>
        <w:pStyle w:val="ListBullet"/>
      </w:pPr>
      <w:r w:rsidRPr="006A04C8">
        <w:t>have at least three years full time employment experience as a barber in a shop or salon environment where they ha</w:t>
      </w:r>
      <w:r w:rsidRPr="006A04C8">
        <w:t xml:space="preserve">ve applied the skills and knowledge covered in this unit of competency to assess this unit as </w:t>
      </w:r>
      <w:r w:rsidRPr="006A04C8">
        <w:rPr>
          <w:rStyle w:val="SpecialBold"/>
        </w:rPr>
        <w:t>part of a barbering qualification</w:t>
      </w:r>
      <w:r w:rsidRPr="006A04C8">
        <w:t>; this cannot include any indentured traineeship or apprenticeship period.</w:t>
      </w:r>
    </w:p>
    <w:p w:rsidR="00000000" w:rsidRPr="006A04C8" w:rsidP="006A04C8">
      <w:pPr>
        <w:pStyle w:val="AllowPageBreak"/>
      </w:pPr>
    </w:p>
    <w:p w:rsidR="00000000" w:rsidRPr="006A04C8" w:rsidP="006A04C8">
      <w:pPr>
        <w:pStyle w:val="Heading1"/>
      </w:pPr>
      <w:bookmarkStart w:id="5" w:name="O_843498"/>
      <w:bookmarkEnd w:id="5"/>
      <w:r w:rsidRPr="006A04C8">
        <w:t>Links</w:t>
      </w:r>
    </w:p>
    <w:p w:rsidR="00000000" w:rsidRPr="006A04C8" w:rsidP="00331A04">
      <w:pPr>
        <w:pStyle w:val="BodyText"/>
      </w:pPr>
      <w:r w:rsidRPr="006A04C8">
        <w:t>Companion Volume implementation</w:t>
      </w:r>
      <w:r w:rsidRPr="006A04C8">
        <w:t xml:space="preserve">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604F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A04C8" w:rsidP="006A04C8"/>
    <w:sectPr w:rsidSect="006A0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C8" w:rsidRPr="00331A04" w:rsidP="00331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04" w:rsidP="006A0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A04" w:rsidP="006A0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1A04" w:rsidP="006A0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4C8" w:rsidRPr="00331A04" w:rsidP="00331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04" w:rsidRPr="002D2AF8" w:rsidP="006A0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SHBHIND001 Maintain and organise tools, equipment and work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31A04" w:rsidP="006A0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CA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049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44D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4C8"/>
  </w:style>
  <w:style w:type="character" w:customStyle="1" w:styleId="Heading1Char">
    <w:name w:val="Heading 1 Char"/>
    <w:basedOn w:val="DefaultParagraphFont"/>
    <w:link w:val="Heading1"/>
    <w:rsid w:val="006A0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4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4C8"/>
    <w:rPr>
      <w:b/>
      <w:spacing w:val="0"/>
    </w:rPr>
  </w:style>
  <w:style w:type="paragraph" w:styleId="ListBullet2">
    <w:name w:val="List Bullet 2"/>
    <w:basedOn w:val="List2"/>
    <w:rsid w:val="006A04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04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0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4C8"/>
    <w:rPr>
      <w:i/>
    </w:rPr>
  </w:style>
  <w:style w:type="paragraph" w:styleId="Caption">
    <w:name w:val="caption"/>
    <w:basedOn w:val="BodyText"/>
    <w:next w:val="Normal"/>
    <w:qFormat/>
    <w:rsid w:val="006A0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4C8"/>
  </w:style>
  <w:style w:type="paragraph" w:styleId="TableofFigures">
    <w:name w:val="table of figures"/>
    <w:basedOn w:val="Normal"/>
    <w:next w:val="Normal"/>
    <w:semiHidden/>
    <w:rsid w:val="006A0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4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04C8"/>
    <w:rPr>
      <w:rFonts w:ascii="Wingdings" w:hAnsi="Wingdings"/>
    </w:rPr>
  </w:style>
  <w:style w:type="paragraph" w:customStyle="1" w:styleId="TableHeading">
    <w:name w:val="Table Heading"/>
    <w:basedOn w:val="HeadingBase"/>
    <w:rsid w:val="006A0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4C8"/>
    <w:rPr>
      <w:color w:val="0033CC"/>
      <w:u w:val="none"/>
    </w:rPr>
  </w:style>
  <w:style w:type="paragraph" w:customStyle="1" w:styleId="BodyTextRight">
    <w:name w:val="Body Text Right"/>
    <w:basedOn w:val="BodyText"/>
    <w:rsid w:val="006A0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4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4C8"/>
    <w:rPr>
      <w:sz w:val="32"/>
    </w:rPr>
  </w:style>
  <w:style w:type="paragraph" w:customStyle="1" w:styleId="HeadingProcedure">
    <w:name w:val="Heading Procedure"/>
    <w:basedOn w:val="HeadingBase"/>
    <w:next w:val="Normal"/>
    <w:rsid w:val="006A0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4C8"/>
    <w:pPr>
      <w:spacing w:before="60" w:after="60"/>
    </w:pPr>
  </w:style>
  <w:style w:type="paragraph" w:styleId="ListContinue">
    <w:name w:val="List Continue"/>
    <w:basedOn w:val="List"/>
    <w:rsid w:val="006A04C8"/>
    <w:pPr>
      <w:ind w:firstLine="0"/>
    </w:pPr>
  </w:style>
  <w:style w:type="paragraph" w:customStyle="1" w:styleId="ListNote">
    <w:name w:val="List Note"/>
    <w:basedOn w:val="List"/>
    <w:rsid w:val="006A0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4C8"/>
    <w:rPr>
      <w:rFonts w:ascii="Courier New" w:hAnsi="Courier New"/>
    </w:rPr>
  </w:style>
  <w:style w:type="paragraph" w:customStyle="1" w:styleId="NoteBullet">
    <w:name w:val="Note Bullet"/>
    <w:basedOn w:val="Note"/>
    <w:rsid w:val="006A0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4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0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4C8"/>
    <w:rPr>
      <w:b/>
      <w:smallCaps/>
    </w:rPr>
  </w:style>
  <w:style w:type="paragraph" w:customStyle="1" w:styleId="TableListNumber">
    <w:name w:val="Table List Number"/>
    <w:basedOn w:val="ListNumber"/>
    <w:rsid w:val="006A0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4C8"/>
    <w:pPr>
      <w:numPr>
        <w:numId w:val="10"/>
      </w:numPr>
    </w:pPr>
  </w:style>
  <w:style w:type="paragraph" w:customStyle="1" w:styleId="ListAlpha2">
    <w:name w:val="List Alpha 2"/>
    <w:basedOn w:val="List2"/>
    <w:rsid w:val="006A04C8"/>
    <w:pPr>
      <w:numPr>
        <w:numId w:val="9"/>
      </w:numPr>
    </w:pPr>
  </w:style>
  <w:style w:type="paragraph" w:styleId="List2">
    <w:name w:val="List 2"/>
    <w:basedOn w:val="BodyText"/>
    <w:rsid w:val="006A0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4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04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04C8"/>
    <w:pPr>
      <w:numPr>
        <w:numId w:val="5"/>
      </w:numPr>
    </w:pPr>
  </w:style>
  <w:style w:type="paragraph" w:styleId="ListContinue2">
    <w:name w:val="List Continue 2"/>
    <w:basedOn w:val="List2"/>
    <w:rsid w:val="006A04C8"/>
    <w:pPr>
      <w:ind w:firstLine="0"/>
    </w:pPr>
  </w:style>
  <w:style w:type="paragraph" w:styleId="ListContinue3">
    <w:name w:val="List Continue 3"/>
    <w:basedOn w:val="List3"/>
    <w:rsid w:val="006A04C8"/>
    <w:pPr>
      <w:ind w:left="1021" w:firstLine="0"/>
    </w:pPr>
  </w:style>
  <w:style w:type="paragraph" w:styleId="ListContinue4">
    <w:name w:val="List Continue 4"/>
    <w:basedOn w:val="List4"/>
    <w:rsid w:val="006A04C8"/>
    <w:pPr>
      <w:ind w:firstLine="0"/>
    </w:pPr>
  </w:style>
  <w:style w:type="paragraph" w:styleId="ListContinue5">
    <w:name w:val="List Continue 5"/>
    <w:basedOn w:val="List5"/>
    <w:rsid w:val="006A04C8"/>
    <w:pPr>
      <w:ind w:firstLine="0"/>
    </w:pPr>
  </w:style>
  <w:style w:type="paragraph" w:styleId="ListNumber3">
    <w:name w:val="List Number 3"/>
    <w:basedOn w:val="List3"/>
    <w:rsid w:val="006A04C8"/>
    <w:pPr>
      <w:numPr>
        <w:numId w:val="6"/>
      </w:numPr>
    </w:pPr>
  </w:style>
  <w:style w:type="paragraph" w:styleId="ListNumber4">
    <w:name w:val="List Number 4"/>
    <w:basedOn w:val="List4"/>
    <w:rsid w:val="006A04C8"/>
    <w:pPr>
      <w:numPr>
        <w:numId w:val="7"/>
      </w:numPr>
    </w:pPr>
  </w:style>
  <w:style w:type="paragraph" w:styleId="ListNumber5">
    <w:name w:val="List Number 5"/>
    <w:basedOn w:val="List5"/>
    <w:rsid w:val="006A04C8"/>
    <w:pPr>
      <w:numPr>
        <w:numId w:val="8"/>
      </w:numPr>
    </w:pPr>
  </w:style>
  <w:style w:type="paragraph" w:styleId="BlockText">
    <w:name w:val="Block Text"/>
    <w:basedOn w:val="Normal"/>
    <w:rsid w:val="006A0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4C8"/>
    <w:rPr>
      <w:sz w:val="16"/>
      <w:vertAlign w:val="superscript"/>
    </w:rPr>
  </w:style>
  <w:style w:type="character" w:customStyle="1" w:styleId="Symbols">
    <w:name w:val="Symbols"/>
    <w:basedOn w:val="DefaultParagraphFont"/>
    <w:rsid w:val="006A04C8"/>
    <w:rPr>
      <w:rFonts w:ascii="Symbol" w:hAnsi="Symbol"/>
    </w:rPr>
  </w:style>
  <w:style w:type="character" w:customStyle="1" w:styleId="MenuOptions">
    <w:name w:val="Menu Options"/>
    <w:basedOn w:val="DefaultParagraphFont"/>
    <w:rsid w:val="006A0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4C8"/>
    <w:rPr>
      <w:b/>
    </w:rPr>
  </w:style>
  <w:style w:type="character" w:customStyle="1" w:styleId="Underlined">
    <w:name w:val="Underlined"/>
    <w:basedOn w:val="DefaultParagraphFont"/>
    <w:rsid w:val="006A04C8"/>
    <w:rPr>
      <w:u w:val="single"/>
    </w:rPr>
  </w:style>
  <w:style w:type="paragraph" w:customStyle="1" w:styleId="TableBodyTextRight">
    <w:name w:val="Table Body Text Right"/>
    <w:basedOn w:val="TableBodyText"/>
    <w:rsid w:val="006A0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4C8"/>
    <w:rPr>
      <w:sz w:val="18"/>
    </w:rPr>
  </w:style>
  <w:style w:type="paragraph" w:customStyle="1" w:styleId="BodySmallRight">
    <w:name w:val="Body Small Right"/>
    <w:basedOn w:val="BodyTextRight"/>
    <w:rsid w:val="006A04C8"/>
    <w:rPr>
      <w:sz w:val="18"/>
      <w:szCs w:val="18"/>
    </w:rPr>
  </w:style>
  <w:style w:type="paragraph" w:customStyle="1" w:styleId="MarginEdition">
    <w:name w:val="Margin Edition"/>
    <w:basedOn w:val="MarginNote"/>
    <w:rsid w:val="006A0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4C8"/>
    <w:rPr>
      <w:sz w:val="2"/>
      <w:szCs w:val="2"/>
    </w:rPr>
  </w:style>
  <w:style w:type="character" w:customStyle="1" w:styleId="Small">
    <w:name w:val="Small"/>
    <w:basedOn w:val="DefaultParagraphFont"/>
    <w:rsid w:val="006A04C8"/>
    <w:rPr>
      <w:sz w:val="16"/>
    </w:rPr>
  </w:style>
  <w:style w:type="paragraph" w:customStyle="1" w:styleId="WideTable">
    <w:name w:val="Wide Table"/>
    <w:basedOn w:val="Normal"/>
    <w:rsid w:val="006A0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4C8"/>
  </w:style>
  <w:style w:type="paragraph" w:styleId="Quote">
    <w:name w:val="Quote"/>
    <w:basedOn w:val="Heading1"/>
    <w:link w:val="QuoteChar"/>
    <w:qFormat/>
    <w:rsid w:val="006A0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4C8"/>
    <w:pPr>
      <w:pageBreakBefore/>
    </w:pPr>
  </w:style>
  <w:style w:type="paragraph" w:customStyle="1" w:styleId="Border">
    <w:name w:val="Border"/>
    <w:basedOn w:val="Normal"/>
    <w:qFormat/>
    <w:rsid w:val="006A0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4C8"/>
    <w:rPr>
      <w:u w:val="single"/>
    </w:rPr>
  </w:style>
  <w:style w:type="character" w:customStyle="1" w:styleId="BoldandItalics">
    <w:name w:val="Bold and Italics"/>
    <w:qFormat/>
    <w:rsid w:val="006A04C8"/>
    <w:rPr>
      <w:b/>
      <w:i/>
      <w:u w:val="none"/>
    </w:rPr>
  </w:style>
  <w:style w:type="paragraph" w:styleId="BalloonText">
    <w:name w:val="Balloon Text"/>
    <w:basedOn w:val="Normal"/>
    <w:link w:val="BalloonTextChar"/>
    <w:rsid w:val="006A0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4C8"/>
    <w:pPr>
      <w:spacing w:before="0" w:after="0"/>
    </w:pPr>
  </w:style>
  <w:style w:type="paragraph" w:customStyle="1" w:styleId="BodyTextBold">
    <w:name w:val="Body Text Bold"/>
    <w:basedOn w:val="BodyText"/>
    <w:qFormat/>
    <w:rsid w:val="006A04C8"/>
    <w:rPr>
      <w:b/>
    </w:rPr>
  </w:style>
  <w:style w:type="character" w:styleId="Hyperlink">
    <w:name w:val="Hyperlink"/>
    <w:basedOn w:val="DefaultParagraphFont"/>
    <w:uiPriority w:val="99"/>
    <w:unhideWhenUsed/>
    <w:rsid w:val="00331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6429</Characters>
  <Application>Microsoft Office Word</Application>
  <DocSecurity>0</DocSecurity>
  <Lines>160</Lines>
  <Paragraphs>135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SHBHIND001 Maintain and organise tools, equipment and work areas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