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374" w:rsidP="000F4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SHBHDES008 Make wigs and hairpieces</w:t>
      </w:r>
      <w:r>
        <w:fldChar w:fldCharType="end"/>
      </w:r>
    </w:p>
    <w:p w:rsidR="000F4374" w:rsidP="000F4374">
      <w:pPr>
        <w:pStyle w:val="Version"/>
        <w:sectPr w:rsidSect="00B61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FBD" w:rsidP="00B61FBD">
      <w:pPr>
        <w:pStyle w:val="SuperHeading"/>
      </w:pPr>
      <w:r w:rsidRPr="00B61FBD">
        <w:t>SHBHDES008 Make wigs and hairpieces</w:t>
      </w:r>
    </w:p>
    <w:p w:rsidR="00000000" w:rsidRPr="00B61FBD" w:rsidP="00B61FBD">
      <w:pPr>
        <w:pStyle w:val="Heading1"/>
      </w:pPr>
      <w:bookmarkStart w:id="1" w:name="O_843107"/>
      <w:bookmarkEnd w:id="1"/>
      <w:r w:rsidRPr="00B61FBD">
        <w:t>Modification History</w:t>
      </w:r>
    </w:p>
    <w:p w:rsidR="00000000" w:rsidRPr="00B61FBD" w:rsidP="000F4374">
      <w:pPr>
        <w:pStyle w:val="BodyText"/>
      </w:pPr>
      <w:r w:rsidRPr="00B61FBD">
        <w:t>Not applicable.</w:t>
      </w:r>
    </w:p>
    <w:p w:rsidR="00000000" w:rsidRPr="00B61FBD" w:rsidP="00B61FBD">
      <w:pPr>
        <w:pStyle w:val="Heading1"/>
      </w:pPr>
      <w:bookmarkStart w:id="2" w:name="O_843108"/>
      <w:bookmarkEnd w:id="2"/>
      <w:r w:rsidRPr="00B61FBD">
        <w:t>Application</w:t>
      </w:r>
    </w:p>
    <w:p w:rsidR="00000000" w:rsidRPr="00B61FBD" w:rsidP="000F4374">
      <w:pPr>
        <w:pStyle w:val="BodyText"/>
      </w:pPr>
      <w:r w:rsidRPr="00B61FBD">
        <w:t>This unit describes the skills and knowledge required to consult with clients and analyse facial characteristics to design, recommend and hand-make wigs or hairpieces. Clients may require fu</w:t>
      </w:r>
      <w:r w:rsidRPr="00B61FBD">
        <w:t>ll wigs or hairpieces that blend with natural hair for fashion effect, due to hair loss or when performing in photographic, event, theatrical, film or television productions.</w:t>
      </w:r>
    </w:p>
    <w:p w:rsidR="00000000" w:rsidRPr="00B61FBD" w:rsidP="000F4374">
      <w:pPr>
        <w:pStyle w:val="BodyText"/>
      </w:pPr>
      <w:r w:rsidRPr="00B61FBD">
        <w:t>This unit applies to specialist hairdressers and wigmakers. They work independen</w:t>
      </w:r>
      <w:r w:rsidRPr="00B61FBD">
        <w:t>tly, have considerable specialist skills and knowledge and provide technical leadership, training and support to team members.</w:t>
      </w:r>
    </w:p>
    <w:p w:rsidR="00000000" w:rsidRPr="00B61FBD" w:rsidP="000F4374">
      <w:pPr>
        <w:pStyle w:val="BodyText"/>
      </w:pPr>
      <w:r w:rsidRPr="00B61FBD">
        <w:t>No occupational licensing, certification or specific legislative requirements apply to this unit at the time of publication.</w:t>
      </w:r>
    </w:p>
    <w:p w:rsidR="00000000" w:rsidRPr="00B61FBD" w:rsidP="00B61FBD">
      <w:pPr>
        <w:pStyle w:val="Heading1"/>
      </w:pPr>
      <w:bookmarkStart w:id="3" w:name="O_843109"/>
      <w:bookmarkEnd w:id="3"/>
      <w:r w:rsidRPr="00B61FBD">
        <w:t>Pre-requisite Unit</w:t>
      </w:r>
    </w:p>
    <w:p w:rsidR="00000000" w:rsidRPr="00B61FBD" w:rsidP="000F4374">
      <w:pPr>
        <w:pStyle w:val="BodyText"/>
      </w:pPr>
      <w:r w:rsidRPr="00B61FBD">
        <w:t>Nil</w:t>
      </w:r>
    </w:p>
    <w:p w:rsidR="00000000" w:rsidRPr="00B61FBD" w:rsidP="00B61FBD">
      <w:pPr>
        <w:pStyle w:val="Heading1"/>
      </w:pPr>
      <w:bookmarkStart w:id="4" w:name="O_843110"/>
      <w:bookmarkEnd w:id="4"/>
      <w:r w:rsidRPr="00B61FBD">
        <w:t>Competency Field</w:t>
      </w:r>
    </w:p>
    <w:p w:rsidR="00000000" w:rsidRPr="00B61FBD" w:rsidP="000F4374">
      <w:pPr>
        <w:pStyle w:val="BodyText"/>
      </w:pPr>
      <w:r w:rsidRPr="00B61FBD">
        <w:t>Hair Design</w:t>
      </w:r>
    </w:p>
    <w:p w:rsidR="00000000" w:rsidRPr="00B61FBD" w:rsidP="00B61FBD">
      <w:pPr>
        <w:pStyle w:val="Heading1"/>
      </w:pPr>
      <w:bookmarkStart w:id="5" w:name="O_843111"/>
      <w:bookmarkEnd w:id="5"/>
      <w:r w:rsidRPr="00B61FBD">
        <w:t>Unit Sector</w:t>
      </w:r>
    </w:p>
    <w:p w:rsidR="00000000" w:rsidRPr="00B61FBD" w:rsidP="000F4374">
      <w:pPr>
        <w:pStyle w:val="BodyText"/>
      </w:pPr>
      <w:r w:rsidRPr="00B61FBD">
        <w:t>Hairdressing</w:t>
      </w:r>
    </w:p>
    <w:p w:rsidR="00000000" w:rsidRPr="00B61FBD" w:rsidP="00B61FBD">
      <w:pPr>
        <w:pStyle w:val="Heading1"/>
      </w:pPr>
      <w:bookmarkStart w:id="6" w:name="O_843112"/>
      <w:bookmarkEnd w:id="6"/>
      <w:r w:rsidRPr="00B61F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BodyText"/>
            </w:pPr>
            <w:r w:rsidRPr="00B61FB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rPr>
                <w:rStyle w:val="SpecialBold"/>
              </w:rPr>
              <w:t>PERFORMANCE CRITERIA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Performance criteria describe the performance needed to demonstrate achievement of the element.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List"/>
              <w:rPr>
                <w:lang w:val="en-NZ"/>
              </w:rPr>
            </w:pPr>
            <w:r w:rsidRPr="00B61FBD">
              <w:t>1.</w:t>
            </w:r>
            <w:r w:rsidRPr="00B61FBD">
              <w:tab/>
              <w:t>Consult with clients.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"/>
            </w:pPr>
            <w:r w:rsidRPr="00B61FBD">
              <w:t>1.1.Discuss client needs and expectations of desired wig or hairpiece style using visual aids to assist.</w:t>
            </w:r>
          </w:p>
          <w:p w:rsidR="00000000" w:rsidRPr="00B61FBD" w:rsidP="00B61FBD">
            <w:pPr>
              <w:pStyle w:val="List"/>
            </w:pPr>
            <w:r w:rsidRPr="00B61FBD">
              <w:t>1.2.Evaluate client facial fe</w:t>
            </w:r>
            <w:r w:rsidRPr="00B61FBD">
              <w:t xml:space="preserve">atures and bone structure for suitable complementary </w:t>
            </w:r>
            <w:r w:rsidRPr="00B61FBD">
              <w:t>wig and hairpiece styles, considering the interplay of the elements and principles of hair design.</w:t>
            </w:r>
          </w:p>
          <w:p w:rsidR="00000000" w:rsidRPr="00B61FBD" w:rsidP="00B61FBD">
            <w:pPr>
              <w:pStyle w:val="List"/>
            </w:pPr>
            <w:r w:rsidRPr="00B61FBD">
              <w:t>1.3.Discuss human hair types, synthetic hair and their suitability to meet client needs.</w:t>
            </w:r>
          </w:p>
          <w:p w:rsidR="00000000" w:rsidRPr="00B61FBD" w:rsidP="00B61FBD">
            <w:pPr>
              <w:pStyle w:val="List"/>
            </w:pPr>
            <w:r w:rsidRPr="00B61FBD">
              <w:t>1.4.Explain, to</w:t>
            </w:r>
            <w:r w:rsidRPr="00B61FBD">
              <w:t xml:space="preserve"> client, cost, application technique, maintenance requirements, features and benefits of different wigs and hairpieces.</w:t>
            </w:r>
          </w:p>
          <w:p w:rsidR="00000000" w:rsidRPr="00B61FBD" w:rsidP="00B61FBD">
            <w:pPr>
              <w:pStyle w:val="List"/>
            </w:pPr>
            <w:r w:rsidRPr="00B61FBD">
              <w:t>1.5.Determine the best wig or hairpiece design and obtain client agreement to proceed with recommendations.</w:t>
            </w:r>
          </w:p>
          <w:p w:rsidR="00000000" w:rsidP="00B61FBD">
            <w:pPr>
              <w:pStyle w:val="List"/>
              <w:rPr>
                <w:lang w:val="en-NZ"/>
              </w:rPr>
            </w:pPr>
            <w:r w:rsidRPr="00B61FBD">
              <w:t>1.6.Take key client measurem</w:t>
            </w:r>
            <w:r w:rsidRPr="00B61FBD">
              <w:t>ents to produce wig or hairpiece.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List"/>
              <w:rPr>
                <w:lang w:val="en-NZ"/>
              </w:rPr>
            </w:pPr>
            <w:r w:rsidRPr="00B61FBD">
              <w:t>2.</w:t>
            </w:r>
            <w:r w:rsidRPr="00B61FBD">
              <w:tab/>
              <w:t>Select and prepare hair for use in wig or hairpiece.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"/>
            </w:pPr>
            <w:r w:rsidRPr="00B61FBD">
              <w:t>2.1.Select hair to achieve colour, wave or curl match to client’s own hair where possible and according to client requirements.</w:t>
            </w:r>
          </w:p>
          <w:p w:rsidR="00000000" w:rsidRPr="00B61FBD" w:rsidP="00B61FBD">
            <w:pPr>
              <w:pStyle w:val="List"/>
            </w:pPr>
            <w:r w:rsidRPr="00B61FBD">
              <w:t>2.2.Use hack safely according to orga</w:t>
            </w:r>
            <w:r w:rsidRPr="00B61FBD">
              <w:t>nisational procedures.</w:t>
            </w:r>
          </w:p>
          <w:p w:rsidR="00000000" w:rsidRPr="00B61FBD" w:rsidP="00B61FBD">
            <w:pPr>
              <w:pStyle w:val="List"/>
            </w:pPr>
            <w:r w:rsidRPr="00B61FBD">
              <w:t>2.3.Use root-turning procedure root to root and end to end, according to natural hair growth pattern.</w:t>
            </w:r>
          </w:p>
          <w:p w:rsidR="00000000" w:rsidP="00B61FBD">
            <w:pPr>
              <w:pStyle w:val="List"/>
              <w:rPr>
                <w:lang w:val="en-NZ"/>
              </w:rPr>
            </w:pPr>
            <w:r w:rsidRPr="00B61FBD">
              <w:t>2.4.Select and mix various hair types, according to client’s required texture, colour and curl.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List"/>
              <w:rPr>
                <w:lang w:val="en-NZ"/>
              </w:rPr>
            </w:pPr>
            <w:r w:rsidRPr="00B61FBD">
              <w:t>3.</w:t>
            </w:r>
            <w:r w:rsidRPr="00B61FBD">
              <w:tab/>
              <w:t>Make wigs and hairpieces.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"/>
            </w:pPr>
            <w:r w:rsidRPr="00B61FBD">
              <w:t>3.1.S</w:t>
            </w:r>
            <w:r w:rsidRPr="00B61FBD">
              <w:t>elect and prepare wig and hairpiece making equipment according to planned design and techniques to be used.</w:t>
            </w:r>
          </w:p>
          <w:p w:rsidR="00000000" w:rsidRPr="00B61FBD" w:rsidP="00B61FBD">
            <w:pPr>
              <w:pStyle w:val="List"/>
            </w:pPr>
            <w:r w:rsidRPr="00B61FBD">
              <w:t>3.2.Transfer key client measurements for base of wig accurately to block.</w:t>
            </w:r>
          </w:p>
          <w:p w:rsidR="00000000" w:rsidRPr="00B61FBD" w:rsidP="00B61FBD">
            <w:pPr>
              <w:pStyle w:val="List"/>
            </w:pPr>
            <w:r w:rsidRPr="00B61FBD">
              <w:t>3.3.Select suitable materials for wig or hairpiece base and other wig area</w:t>
            </w:r>
            <w:r w:rsidRPr="00B61FBD">
              <w:t>s to suit end product.</w:t>
            </w:r>
          </w:p>
          <w:p w:rsidR="00000000" w:rsidRPr="00B61FBD" w:rsidP="00B61FBD">
            <w:pPr>
              <w:pStyle w:val="List"/>
            </w:pPr>
            <w:r w:rsidRPr="00B61FBD">
              <w:t>3.4.Determine procedure for securing hair on base, according to design requirements.</w:t>
            </w:r>
          </w:p>
          <w:p w:rsidR="00000000" w:rsidRPr="00B61FBD" w:rsidP="00B61FBD">
            <w:pPr>
              <w:pStyle w:val="List"/>
            </w:pPr>
            <w:r w:rsidRPr="00B61FBD">
              <w:t>3.5.Select and use wefting or ventilating techniques, as required, to make wig or hairpiece, according to planned design.</w:t>
            </w:r>
          </w:p>
          <w:p w:rsidR="00000000" w:rsidP="00B61FBD">
            <w:pPr>
              <w:pStyle w:val="List"/>
              <w:rPr>
                <w:lang w:val="en-NZ"/>
              </w:rPr>
            </w:pPr>
            <w:r w:rsidRPr="00B61FBD">
              <w:t>3.6.Use tools and equipment safely, and dispose of waste hair and other materials, according to organisational procedures.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List"/>
              <w:rPr>
                <w:lang w:val="en-NZ"/>
              </w:rPr>
            </w:pPr>
            <w:r w:rsidRPr="00B61FBD">
              <w:t>4.</w:t>
            </w:r>
            <w:r w:rsidRPr="00B61FBD">
              <w:tab/>
              <w:t>Fit and adjust wigs and hairpieces.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"/>
            </w:pPr>
            <w:r w:rsidRPr="00B61FBD">
              <w:t>4.1.Fit finished wig or hairpiece on client to ensure a firm but comfortable fit.</w:t>
            </w:r>
          </w:p>
          <w:p w:rsidR="00000000" w:rsidRPr="00B61FBD" w:rsidP="00B61FBD">
            <w:pPr>
              <w:pStyle w:val="List"/>
            </w:pPr>
            <w:r w:rsidRPr="00B61FBD">
              <w:t xml:space="preserve">4.2.Review </w:t>
            </w:r>
            <w:r w:rsidRPr="00B61FBD">
              <w:t>outcomes against client design expectations and confirm client comfort and satisfaction with result.</w:t>
            </w:r>
          </w:p>
          <w:p w:rsidR="00000000" w:rsidRPr="00B61FBD" w:rsidP="00B61FBD">
            <w:pPr>
              <w:pStyle w:val="List"/>
            </w:pPr>
            <w:r w:rsidRPr="00B61FBD">
              <w:t>4.3.Adjust finished wig or hairpiece in response to any client concerns and own post service analysis of appearance.</w:t>
            </w:r>
          </w:p>
          <w:p w:rsidR="00000000" w:rsidRPr="00B61FBD" w:rsidP="00B61FBD">
            <w:pPr>
              <w:pStyle w:val="List"/>
            </w:pPr>
            <w:r w:rsidRPr="00B61FBD">
              <w:t>4.4.Advise on wig or hairpiece mainten</w:t>
            </w:r>
            <w:r w:rsidRPr="00B61FBD">
              <w:t>ance and recommend home care products.</w:t>
            </w:r>
          </w:p>
        </w:tc>
      </w:tr>
    </w:tbl>
    <w:p w:rsidR="00000000" w:rsidRPr="00B61FBD" w:rsidP="00B61FBD">
      <w:pPr>
        <w:pStyle w:val="BodyText"/>
      </w:pPr>
    </w:p>
    <w:p w:rsidR="00000000" w:rsidRPr="00B61FBD" w:rsidP="00B61FBD">
      <w:pPr>
        <w:pStyle w:val="AllowPageBreak"/>
      </w:pPr>
    </w:p>
    <w:p w:rsidR="00000000" w:rsidRPr="00B61FBD" w:rsidP="00B61FBD">
      <w:pPr>
        <w:pStyle w:val="Heading1"/>
      </w:pPr>
      <w:bookmarkStart w:id="7" w:name="O_843113"/>
      <w:bookmarkEnd w:id="7"/>
      <w:r w:rsidRPr="00B61FB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Foundation skills essential to performance in this unit, but not explicit in the performance criteria are listed here, along with a brief context statement.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BodyText"/>
            </w:pPr>
            <w:r w:rsidRPr="00B61FB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rPr>
                <w:rStyle w:val="SpecialBold"/>
              </w:rPr>
              <w:t>Description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ListBullet"/>
              <w:rPr>
                <w:lang w:val="en-NZ"/>
              </w:rPr>
            </w:pPr>
            <w:r w:rsidRPr="00B61FBD">
              <w:t>interpret sometimes unfamiliar and detailed documents including organisational procedures and product instructions.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Bullet"/>
            </w:pPr>
            <w:r w:rsidRPr="00B61FBD">
              <w:t>ask open and closed probe questions and actively listen to effectively interact with cli</w:t>
            </w:r>
            <w:r w:rsidRPr="00B61FBD">
              <w:t>ent and meet their needs</w:t>
            </w:r>
          </w:p>
          <w:p w:rsidR="00000000" w:rsidP="00B61FBD">
            <w:pPr>
              <w:pStyle w:val="ListBullet"/>
              <w:rPr>
                <w:lang w:val="en-NZ"/>
              </w:rPr>
            </w:pPr>
            <w:r w:rsidRPr="00B61FBD">
              <w:t>clearly represent wig and hairpiece designs to clients.</w:t>
            </w:r>
          </w:p>
        </w:tc>
      </w:tr>
      <w:tr w:rsidTr="000F43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FBD">
            <w:pPr>
              <w:pStyle w:val="BodyText"/>
              <w:rPr>
                <w:lang w:val="en-NZ"/>
              </w:rPr>
            </w:pPr>
            <w:r w:rsidRPr="00B61FB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FBD" w:rsidP="00B61FBD">
            <w:pPr>
              <w:pStyle w:val="ListBullet"/>
            </w:pPr>
            <w:r w:rsidRPr="00B61FBD">
              <w:t>manage own timing and productivity to complete creative hair design service within organisational service times.</w:t>
            </w:r>
          </w:p>
        </w:tc>
      </w:tr>
    </w:tbl>
    <w:p w:rsidR="00000000" w:rsidRPr="00B61FBD" w:rsidP="00B61FBD">
      <w:pPr>
        <w:pStyle w:val="BodyText"/>
      </w:pPr>
    </w:p>
    <w:p w:rsidR="00000000" w:rsidRPr="00B61FBD" w:rsidP="00B61FBD">
      <w:pPr>
        <w:pStyle w:val="AllowPageBreak"/>
      </w:pPr>
    </w:p>
    <w:p w:rsidR="00000000" w:rsidRPr="00B61FBD" w:rsidP="00B61FBD">
      <w:pPr>
        <w:pStyle w:val="Heading1"/>
      </w:pPr>
      <w:bookmarkStart w:id="8" w:name="O_843115"/>
      <w:bookmarkEnd w:id="8"/>
      <w:r w:rsidRPr="00B61FBD">
        <w:t>Unit Mapping Information</w:t>
      </w:r>
    </w:p>
    <w:p w:rsidR="00000000" w:rsidRPr="00B61FBD" w:rsidP="000F4374">
      <w:pPr>
        <w:pStyle w:val="BodyText"/>
      </w:pPr>
      <w:r w:rsidRPr="00B61FBD">
        <w:t>No equivalent unit.</w:t>
      </w:r>
    </w:p>
    <w:p w:rsidR="00000000" w:rsidRPr="00B61FBD" w:rsidP="00B61FBD">
      <w:pPr>
        <w:pStyle w:val="Heading1"/>
      </w:pPr>
      <w:bookmarkStart w:id="9" w:name="O_843122"/>
      <w:bookmarkEnd w:id="9"/>
      <w:r w:rsidRPr="00B61FBD">
        <w:t>Links</w:t>
      </w:r>
    </w:p>
    <w:p w:rsidR="00000000" w:rsidRPr="00B61FBD" w:rsidP="000F4374">
      <w:pPr>
        <w:pStyle w:val="BodyText"/>
      </w:pPr>
      <w:r w:rsidRPr="00B61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F216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61FBD" w:rsidP="000F4374">
      <w:pPr>
        <w:pStyle w:val="BodyText"/>
        <w:sectPr w:rsidSect="00B61F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1FBD" w:rsidP="00B61FBD">
      <w:pPr>
        <w:pStyle w:val="SuperHeading"/>
      </w:pPr>
      <w:r w:rsidRPr="00B61FBD">
        <w:t>Assessment Requirements for SHBHDES008 Make wigs and hairpieces</w:t>
      </w:r>
    </w:p>
    <w:p w:rsidR="00000000" w:rsidRPr="00B61FBD" w:rsidP="00B61FBD">
      <w:pPr>
        <w:pStyle w:val="Heading1"/>
      </w:pPr>
      <w:bookmarkStart w:id="10" w:name="O_843117"/>
      <w:bookmarkEnd w:id="10"/>
      <w:r w:rsidRPr="00B61FBD">
        <w:t>Modification History</w:t>
      </w:r>
    </w:p>
    <w:p w:rsidR="00000000" w:rsidRPr="00B61FBD" w:rsidP="000F4374">
      <w:pPr>
        <w:pStyle w:val="BodyText"/>
      </w:pPr>
      <w:r w:rsidRPr="00B61FBD">
        <w:t>Not applicable.</w:t>
      </w:r>
    </w:p>
    <w:p w:rsidR="00000000" w:rsidRPr="00B61FBD" w:rsidP="00B61FBD">
      <w:pPr>
        <w:pStyle w:val="Heading1"/>
      </w:pPr>
      <w:bookmarkStart w:id="11" w:name="O_843118"/>
      <w:bookmarkEnd w:id="11"/>
      <w:r w:rsidRPr="00B61FBD">
        <w:t>Performance Evidence</w:t>
      </w:r>
    </w:p>
    <w:p w:rsidR="00000000" w:rsidRPr="00B61FBD" w:rsidP="000F4374">
      <w:pPr>
        <w:pStyle w:val="BodyText"/>
      </w:pPr>
      <w:r w:rsidRPr="00B61FBD">
        <w:t xml:space="preserve">Evidence of the ability to complete tasks outlined in elements and performance criteria of </w:t>
      </w:r>
      <w:r w:rsidRPr="00B61FBD">
        <w:t>this unit in the context of the job role, and:</w:t>
      </w:r>
    </w:p>
    <w:p w:rsidR="00000000" w:rsidRPr="00B61FBD" w:rsidP="00B61FBD">
      <w:pPr>
        <w:pStyle w:val="ListBullet"/>
      </w:pPr>
      <w:r w:rsidRPr="00B61FBD">
        <w:t>consult with at least four clients and complete an analysis covering the following characteristics to design and recommend appropriate finished wigs and hairpieces:</w:t>
      </w:r>
    </w:p>
    <w:p w:rsidR="00000000" w:rsidRPr="00B61FBD" w:rsidP="00B61FBD">
      <w:pPr>
        <w:pStyle w:val="ListBullet2"/>
      </w:pPr>
      <w:r w:rsidRPr="00B61FBD">
        <w:t>facial features and bone structure</w:t>
      </w:r>
    </w:p>
    <w:p w:rsidR="00000000" w:rsidRPr="00B61FBD" w:rsidP="00B61FBD">
      <w:pPr>
        <w:pStyle w:val="ListBullet2"/>
      </w:pPr>
      <w:r w:rsidRPr="00B61FBD">
        <w:t>where hair is present:</w:t>
      </w:r>
    </w:p>
    <w:p w:rsidR="00000000" w:rsidRPr="00B61FBD" w:rsidP="00B61FBD">
      <w:pPr>
        <w:pStyle w:val="ListBullet3"/>
      </w:pPr>
      <w:r w:rsidRPr="00B61FBD">
        <w:t>natural hair type</w:t>
      </w:r>
    </w:p>
    <w:p w:rsidR="00000000" w:rsidRPr="00B61FBD" w:rsidP="00B61FBD">
      <w:pPr>
        <w:pStyle w:val="ListBullet3"/>
      </w:pPr>
      <w:r w:rsidRPr="00B61FBD">
        <w:t>hair texture</w:t>
      </w:r>
    </w:p>
    <w:p w:rsidR="00000000" w:rsidRPr="00B61FBD" w:rsidP="00B61FBD">
      <w:pPr>
        <w:pStyle w:val="ListBullet3"/>
      </w:pPr>
      <w:r w:rsidRPr="00B61FBD">
        <w:t>growth patterns</w:t>
      </w:r>
    </w:p>
    <w:p w:rsidR="00000000" w:rsidRPr="00B61FBD" w:rsidP="00B61FBD">
      <w:pPr>
        <w:pStyle w:val="ListBullet3"/>
      </w:pPr>
      <w:r w:rsidRPr="00B61FBD">
        <w:t>movement</w:t>
      </w:r>
    </w:p>
    <w:p w:rsidR="00000000" w:rsidRPr="00B61FBD" w:rsidP="00B61FBD">
      <w:pPr>
        <w:pStyle w:val="ListBullet3"/>
      </w:pPr>
      <w:r w:rsidRPr="00B61FBD">
        <w:t>length and structure of haircut</w:t>
      </w:r>
    </w:p>
    <w:p w:rsidR="00000000" w:rsidRPr="00B61FBD" w:rsidP="00B61FBD">
      <w:pPr>
        <w:pStyle w:val="ListBullet2"/>
      </w:pPr>
      <w:r w:rsidRPr="00B61FBD">
        <w:t>where hair loss and scarring is a significant concern:</w:t>
      </w:r>
    </w:p>
    <w:p w:rsidR="00000000" w:rsidRPr="00B61FBD" w:rsidP="00B61FBD">
      <w:pPr>
        <w:pStyle w:val="ListBullet3"/>
      </w:pPr>
      <w:r w:rsidRPr="00B61FBD">
        <w:t>scalp condition and comfort requirements</w:t>
      </w:r>
    </w:p>
    <w:p w:rsidR="00000000" w:rsidRPr="00B61FBD" w:rsidP="00B61FBD">
      <w:pPr>
        <w:pStyle w:val="ListBullet2"/>
      </w:pPr>
      <w:r w:rsidRPr="00B61FBD">
        <w:t>where wigs and hairpieces will be used for ph</w:t>
      </w:r>
      <w:r w:rsidRPr="00B61FBD">
        <w:t>otographic, event, theatrical, film or television productions:</w:t>
      </w:r>
    </w:p>
    <w:p w:rsidR="00000000" w:rsidRPr="00B61FBD" w:rsidP="00B61FBD">
      <w:pPr>
        <w:pStyle w:val="ListBullet3"/>
      </w:pPr>
      <w:r w:rsidRPr="00B61FBD">
        <w:t>period requirements</w:t>
      </w:r>
    </w:p>
    <w:p w:rsidR="00000000" w:rsidRPr="00B61FBD" w:rsidP="00B61FBD">
      <w:pPr>
        <w:pStyle w:val="ListBullet3"/>
      </w:pPr>
      <w:r w:rsidRPr="00B61FBD">
        <w:t>theme or special requirements</w:t>
      </w:r>
    </w:p>
    <w:p w:rsidR="00000000" w:rsidRPr="00B61FBD" w:rsidP="00B61FBD">
      <w:pPr>
        <w:pStyle w:val="ListBullet"/>
      </w:pPr>
      <w:r w:rsidRPr="00B61FBD">
        <w:t>for two of the above clients, produce full head wigs that achieve the planned designs using at least two of the following fibres:</w:t>
      </w:r>
    </w:p>
    <w:p w:rsidR="00000000" w:rsidRPr="00B61FBD" w:rsidP="00B61FBD">
      <w:pPr>
        <w:pStyle w:val="ListBullet2"/>
      </w:pPr>
      <w:r w:rsidRPr="00B61FBD">
        <w:t>human hair</w:t>
      </w:r>
    </w:p>
    <w:p w:rsidR="00000000" w:rsidRPr="00B61FBD" w:rsidP="00B61FBD">
      <w:pPr>
        <w:pStyle w:val="ListBullet2"/>
      </w:pPr>
      <w:r w:rsidRPr="00B61FBD">
        <w:t>synthetic fibre</w:t>
      </w:r>
    </w:p>
    <w:p w:rsidR="00000000" w:rsidRPr="00B61FBD" w:rsidP="00B61FBD">
      <w:pPr>
        <w:pStyle w:val="ListBullet2"/>
      </w:pPr>
      <w:r w:rsidRPr="00B61FBD">
        <w:t>animal hair</w:t>
      </w:r>
    </w:p>
    <w:p w:rsidR="00000000" w:rsidRPr="00B61FBD" w:rsidP="00B61FBD">
      <w:pPr>
        <w:pStyle w:val="ListBullet"/>
      </w:pPr>
      <w:r w:rsidRPr="00B61FBD">
        <w:t>for two of the above clients, produce hairpieces chosen from the following types and achieve the planned designs:</w:t>
      </w:r>
    </w:p>
    <w:p w:rsidR="00000000" w:rsidRPr="00B61FBD" w:rsidP="00B61FBD">
      <w:pPr>
        <w:pStyle w:val="ListBullet2"/>
      </w:pPr>
      <w:r w:rsidRPr="00B61FBD">
        <w:t>toupees</w:t>
      </w:r>
    </w:p>
    <w:p w:rsidR="00000000" w:rsidRPr="00B61FBD" w:rsidP="00B61FBD">
      <w:pPr>
        <w:pStyle w:val="ListBullet2"/>
      </w:pPr>
      <w:r w:rsidRPr="00B61FBD">
        <w:t>long or short frangia</w:t>
      </w:r>
    </w:p>
    <w:p w:rsidR="00000000" w:rsidRPr="00B61FBD" w:rsidP="00B61FBD">
      <w:pPr>
        <w:pStyle w:val="ListBullet2"/>
      </w:pPr>
      <w:r w:rsidRPr="00B61FBD">
        <w:t>one, two and three stem switch</w:t>
      </w:r>
    </w:p>
    <w:p w:rsidR="00000000" w:rsidRPr="00B61FBD" w:rsidP="00B61FBD">
      <w:pPr>
        <w:pStyle w:val="ListBullet2"/>
      </w:pPr>
      <w:r w:rsidRPr="00B61FBD">
        <w:t>button</w:t>
      </w:r>
    </w:p>
    <w:p w:rsidR="00000000" w:rsidRPr="00B61FBD" w:rsidP="00B61FBD">
      <w:pPr>
        <w:pStyle w:val="ListBullet2"/>
      </w:pPr>
      <w:r w:rsidRPr="00B61FBD">
        <w:t>postiche</w:t>
      </w:r>
    </w:p>
    <w:p w:rsidR="00000000" w:rsidRPr="00B61FBD" w:rsidP="00B61FBD">
      <w:pPr>
        <w:pStyle w:val="ListBullet2"/>
      </w:pPr>
      <w:r w:rsidRPr="00B61FBD">
        <w:t>wiglet</w:t>
      </w:r>
    </w:p>
    <w:p w:rsidR="00000000" w:rsidRPr="00B61FBD" w:rsidP="00B61FBD">
      <w:pPr>
        <w:pStyle w:val="ListBullet"/>
      </w:pPr>
      <w:r w:rsidRPr="00B61FBD">
        <w:t>use wefting techniques and</w:t>
      </w:r>
      <w:r w:rsidRPr="00B61FBD">
        <w:t xml:space="preserve"> at least two of the following ventilating techniques cumulatively across the suite of wigs and hairpieces produced:</w:t>
      </w:r>
    </w:p>
    <w:p w:rsidR="00000000" w:rsidRPr="00B61FBD" w:rsidP="00B61FBD">
      <w:pPr>
        <w:pStyle w:val="ListBullet2"/>
      </w:pPr>
      <w:r w:rsidRPr="00B61FBD">
        <w:t>single</w:t>
      </w:r>
    </w:p>
    <w:p w:rsidR="00000000" w:rsidRPr="00B61FBD" w:rsidP="00B61FBD">
      <w:pPr>
        <w:pStyle w:val="ListBullet2"/>
      </w:pPr>
      <w:r w:rsidRPr="00B61FBD">
        <w:t>double</w:t>
      </w:r>
    </w:p>
    <w:p w:rsidR="00000000" w:rsidRPr="00B61FBD" w:rsidP="00B61FBD">
      <w:pPr>
        <w:pStyle w:val="ListBullet2"/>
      </w:pPr>
      <w:r w:rsidRPr="00B61FBD">
        <w:t>triple</w:t>
      </w:r>
    </w:p>
    <w:p w:rsidR="00000000" w:rsidRPr="00B61FBD" w:rsidP="00B61FBD">
      <w:pPr>
        <w:pStyle w:val="ListBullet2"/>
      </w:pPr>
      <w:r w:rsidRPr="00B61FBD">
        <w:t>English.</w:t>
      </w:r>
    </w:p>
    <w:p w:rsidR="00000000" w:rsidRPr="00B61FBD" w:rsidP="00B61FBD">
      <w:pPr>
        <w:pStyle w:val="AllowPageBreak"/>
      </w:pPr>
    </w:p>
    <w:p w:rsidR="00000000" w:rsidRPr="00B61FBD" w:rsidP="00B61FBD">
      <w:pPr>
        <w:pStyle w:val="Heading1"/>
      </w:pPr>
      <w:bookmarkStart w:id="12" w:name="O_843119"/>
      <w:bookmarkEnd w:id="12"/>
      <w:r w:rsidRPr="00B61FBD">
        <w:t>Knowledge Evidence</w:t>
      </w:r>
    </w:p>
    <w:p w:rsidR="00000000" w:rsidRPr="00B61FBD" w:rsidP="000F4374">
      <w:pPr>
        <w:pStyle w:val="BodyText"/>
      </w:pPr>
      <w:r w:rsidRPr="00B61FBD">
        <w:t>Demonstrated knowledge required to complete the tasks outlined in elements and performance criteria of this unit:</w:t>
      </w:r>
    </w:p>
    <w:p w:rsidR="00000000" w:rsidRPr="00B61FBD" w:rsidP="00B61FBD">
      <w:pPr>
        <w:pStyle w:val="ListBullet"/>
      </w:pPr>
      <w:r w:rsidRPr="00B61FBD">
        <w:t>key characteristics and interrelationships of the elements and principles of hair design and use in designing and producing wigs and hairpiec</w:t>
      </w:r>
      <w:r w:rsidRPr="00B61FBD">
        <w:t>es to suit client characteristics;</w:t>
      </w:r>
    </w:p>
    <w:p w:rsidR="00000000" w:rsidRPr="00B61FBD" w:rsidP="00B61FBD">
      <w:pPr>
        <w:pStyle w:val="ListBullet2"/>
      </w:pPr>
      <w:r w:rsidRPr="00B61FBD">
        <w:t>elements of hair design:</w:t>
      </w:r>
    </w:p>
    <w:p w:rsidR="00000000" w:rsidRPr="00B61FBD" w:rsidP="00B61FBD">
      <w:pPr>
        <w:pStyle w:val="ListBullet3"/>
      </w:pPr>
      <w:r w:rsidRPr="00B61FBD">
        <w:t>line</w:t>
      </w:r>
    </w:p>
    <w:p w:rsidR="00000000" w:rsidRPr="00B61FBD" w:rsidP="00B61FBD">
      <w:pPr>
        <w:pStyle w:val="ListBullet3"/>
      </w:pPr>
      <w:r w:rsidRPr="00B61FBD">
        <w:t>shape</w:t>
      </w:r>
    </w:p>
    <w:p w:rsidR="00000000" w:rsidRPr="00B61FBD" w:rsidP="00B61FBD">
      <w:pPr>
        <w:pStyle w:val="ListBullet3"/>
      </w:pPr>
      <w:r w:rsidRPr="00B61FBD">
        <w:t>direction</w:t>
      </w:r>
    </w:p>
    <w:p w:rsidR="00000000" w:rsidRPr="00B61FBD" w:rsidP="00B61FBD">
      <w:pPr>
        <w:pStyle w:val="ListBullet3"/>
      </w:pPr>
      <w:r w:rsidRPr="00B61FBD">
        <w:t>size</w:t>
      </w:r>
    </w:p>
    <w:p w:rsidR="00000000" w:rsidRPr="00B61FBD" w:rsidP="00B61FBD">
      <w:pPr>
        <w:pStyle w:val="ListBullet3"/>
      </w:pPr>
      <w:r w:rsidRPr="00B61FBD">
        <w:t>texture</w:t>
      </w:r>
    </w:p>
    <w:p w:rsidR="00000000" w:rsidRPr="00B61FBD" w:rsidP="00B61FBD">
      <w:pPr>
        <w:pStyle w:val="ListBullet3"/>
      </w:pPr>
      <w:r w:rsidRPr="00B61FBD">
        <w:t>colour</w:t>
      </w:r>
    </w:p>
    <w:p w:rsidR="00000000" w:rsidRPr="00B61FBD" w:rsidP="00B61FBD">
      <w:pPr>
        <w:pStyle w:val="ListBullet2"/>
      </w:pPr>
      <w:r w:rsidRPr="00B61FBD">
        <w:t>principles of hair design:</w:t>
      </w:r>
    </w:p>
    <w:p w:rsidR="00000000" w:rsidRPr="00B61FBD" w:rsidP="00B61FBD">
      <w:pPr>
        <w:pStyle w:val="ListBullet3"/>
      </w:pPr>
      <w:r w:rsidRPr="00B61FBD">
        <w:t>balance</w:t>
      </w:r>
    </w:p>
    <w:p w:rsidR="00000000" w:rsidRPr="00B61FBD" w:rsidP="00B61FBD">
      <w:pPr>
        <w:pStyle w:val="ListBullet3"/>
      </w:pPr>
      <w:r w:rsidRPr="00B61FBD">
        <w:t>gradation</w:t>
      </w:r>
    </w:p>
    <w:p w:rsidR="00000000" w:rsidRPr="00B61FBD" w:rsidP="00B61FBD">
      <w:pPr>
        <w:pStyle w:val="ListBullet3"/>
      </w:pPr>
      <w:r w:rsidRPr="00B61FBD">
        <w:t>repetition</w:t>
      </w:r>
    </w:p>
    <w:p w:rsidR="00000000" w:rsidRPr="00B61FBD" w:rsidP="00B61FBD">
      <w:pPr>
        <w:pStyle w:val="ListBullet3"/>
      </w:pPr>
      <w:r w:rsidRPr="00B61FBD">
        <w:t>contrast</w:t>
      </w:r>
    </w:p>
    <w:p w:rsidR="00000000" w:rsidRPr="00B61FBD" w:rsidP="00B61FBD">
      <w:pPr>
        <w:pStyle w:val="ListBullet3"/>
      </w:pPr>
      <w:r w:rsidRPr="00B61FBD">
        <w:t>harmony</w:t>
      </w:r>
    </w:p>
    <w:p w:rsidR="00000000" w:rsidRPr="00B61FBD" w:rsidP="00B61FBD">
      <w:pPr>
        <w:pStyle w:val="ListBullet3"/>
      </w:pPr>
      <w:r w:rsidRPr="00B61FBD">
        <w:t>dominance</w:t>
      </w:r>
    </w:p>
    <w:p w:rsidR="00000000" w:rsidRPr="00B61FBD" w:rsidP="00B61FBD">
      <w:pPr>
        <w:pStyle w:val="ListBullet3"/>
      </w:pPr>
      <w:r w:rsidRPr="00B61FBD">
        <w:t>unity</w:t>
      </w:r>
    </w:p>
    <w:p w:rsidR="00000000" w:rsidRPr="00B61FBD" w:rsidP="00B61FBD">
      <w:pPr>
        <w:pStyle w:val="ListBullet"/>
      </w:pPr>
      <w:r w:rsidRPr="00B61FBD">
        <w:t>different facial shapes and hair designs which best complement</w:t>
      </w:r>
    </w:p>
    <w:p w:rsidR="00000000" w:rsidRPr="00B61FBD" w:rsidP="00B61FBD">
      <w:pPr>
        <w:pStyle w:val="ListBullet"/>
      </w:pPr>
      <w:r w:rsidRPr="00B61FBD">
        <w:t>key design and structural features of different types of wigs and hairpieces:</w:t>
      </w:r>
    </w:p>
    <w:p w:rsidR="00000000" w:rsidRPr="00B61FBD" w:rsidP="00B61FBD">
      <w:pPr>
        <w:pStyle w:val="ListBullet2"/>
      </w:pPr>
      <w:r w:rsidRPr="00B61FBD">
        <w:t>full head wigs</w:t>
      </w:r>
    </w:p>
    <w:p w:rsidR="00000000" w:rsidRPr="00B61FBD" w:rsidP="00B61FBD">
      <w:pPr>
        <w:pStyle w:val="ListBullet2"/>
      </w:pPr>
      <w:r w:rsidRPr="00B61FBD">
        <w:t>toupees</w:t>
      </w:r>
    </w:p>
    <w:p w:rsidR="00000000" w:rsidRPr="00B61FBD" w:rsidP="00B61FBD">
      <w:pPr>
        <w:pStyle w:val="ListBullet2"/>
      </w:pPr>
      <w:r w:rsidRPr="00B61FBD">
        <w:t>long or short frangia</w:t>
      </w:r>
    </w:p>
    <w:p w:rsidR="00000000" w:rsidRPr="00B61FBD" w:rsidP="00B61FBD">
      <w:pPr>
        <w:pStyle w:val="ListBullet2"/>
      </w:pPr>
      <w:r w:rsidRPr="00B61FBD">
        <w:t>one, two or three stem switch</w:t>
      </w:r>
    </w:p>
    <w:p w:rsidR="00000000" w:rsidRPr="00B61FBD" w:rsidP="00B61FBD">
      <w:pPr>
        <w:pStyle w:val="ListBullet2"/>
      </w:pPr>
      <w:r w:rsidRPr="00B61FBD">
        <w:t>button</w:t>
      </w:r>
    </w:p>
    <w:p w:rsidR="00000000" w:rsidRPr="00B61FBD" w:rsidP="00B61FBD">
      <w:pPr>
        <w:pStyle w:val="ListBullet2"/>
      </w:pPr>
      <w:r w:rsidRPr="00B61FBD">
        <w:t>postiche</w:t>
      </w:r>
    </w:p>
    <w:p w:rsidR="00000000" w:rsidRPr="00B61FBD" w:rsidP="00B61FBD">
      <w:pPr>
        <w:pStyle w:val="ListBullet2"/>
      </w:pPr>
      <w:r w:rsidRPr="00B61FBD">
        <w:t>wiglet</w:t>
      </w:r>
    </w:p>
    <w:p w:rsidR="00000000" w:rsidRPr="00B61FBD" w:rsidP="00B61FBD">
      <w:pPr>
        <w:pStyle w:val="ListBullet"/>
      </w:pPr>
      <w:r w:rsidRPr="00B61FBD">
        <w:t>appropriate methods to fit and secure wigs and hair pieces to avoid pressure alopecia</w:t>
      </w:r>
    </w:p>
    <w:p w:rsidR="00000000" w:rsidRPr="00B61FBD" w:rsidP="00B61FBD">
      <w:pPr>
        <w:pStyle w:val="ListBullet"/>
      </w:pPr>
      <w:r w:rsidRPr="00B61FBD">
        <w:t>characteristics of the following hair fibres used in wigs and hairpieces, suitable bases and techniques used to construct each:</w:t>
      </w:r>
    </w:p>
    <w:p w:rsidR="00000000" w:rsidRPr="00B61FBD" w:rsidP="00B61FBD">
      <w:pPr>
        <w:pStyle w:val="ListBullet2"/>
      </w:pPr>
      <w:r w:rsidRPr="00B61FBD">
        <w:t>human hair:</w:t>
      </w:r>
    </w:p>
    <w:p w:rsidR="00000000" w:rsidRPr="00B61FBD" w:rsidP="00B61FBD">
      <w:pPr>
        <w:pStyle w:val="ListBullet3"/>
      </w:pPr>
      <w:r w:rsidRPr="00B61FBD">
        <w:t>European</w:t>
      </w:r>
    </w:p>
    <w:p w:rsidR="00000000" w:rsidRPr="00B61FBD" w:rsidP="00B61FBD">
      <w:pPr>
        <w:pStyle w:val="ListBullet3"/>
      </w:pPr>
      <w:r w:rsidRPr="00B61FBD">
        <w:t>Asian</w:t>
      </w:r>
    </w:p>
    <w:p w:rsidR="00000000" w:rsidRPr="00B61FBD" w:rsidP="00B61FBD">
      <w:pPr>
        <w:pStyle w:val="ListBullet3"/>
      </w:pPr>
      <w:r w:rsidRPr="00B61FBD">
        <w:t>Euro-Asian</w:t>
      </w:r>
    </w:p>
    <w:p w:rsidR="00000000" w:rsidRPr="00B61FBD" w:rsidP="00B61FBD">
      <w:pPr>
        <w:pStyle w:val="ListBullet3"/>
      </w:pPr>
      <w:r w:rsidRPr="00B61FBD">
        <w:t>African</w:t>
      </w:r>
    </w:p>
    <w:p w:rsidR="00000000" w:rsidRPr="00B61FBD" w:rsidP="00B61FBD">
      <w:pPr>
        <w:pStyle w:val="ListBullet2"/>
      </w:pPr>
      <w:r w:rsidRPr="00B61FBD">
        <w:t>synthetic fibre</w:t>
      </w:r>
    </w:p>
    <w:p w:rsidR="00000000" w:rsidRPr="00B61FBD" w:rsidP="00B61FBD">
      <w:pPr>
        <w:pStyle w:val="ListBullet2"/>
      </w:pPr>
      <w:r w:rsidRPr="00B61FBD">
        <w:t>animal hair</w:t>
      </w:r>
    </w:p>
    <w:p w:rsidR="00000000" w:rsidRPr="00B61FBD" w:rsidP="00B61FBD">
      <w:pPr>
        <w:pStyle w:val="ListBullet"/>
      </w:pPr>
      <w:r w:rsidRPr="00B61FBD">
        <w:t>techniques used in wig and hairpiece making and how these would be chosen:</w:t>
      </w:r>
    </w:p>
    <w:p w:rsidR="00000000" w:rsidRPr="00B61FBD" w:rsidP="00B61FBD">
      <w:pPr>
        <w:pStyle w:val="ListBullet2"/>
      </w:pPr>
      <w:r w:rsidRPr="00B61FBD">
        <w:t>mixing various hair types</w:t>
      </w:r>
    </w:p>
    <w:p w:rsidR="00000000" w:rsidRPr="00B61FBD" w:rsidP="00B61FBD">
      <w:pPr>
        <w:pStyle w:val="ListBullet2"/>
      </w:pPr>
      <w:r w:rsidRPr="00B61FBD">
        <w:t>ventilating techniques:</w:t>
      </w:r>
    </w:p>
    <w:p w:rsidR="00000000" w:rsidRPr="00B61FBD" w:rsidP="00B61FBD">
      <w:pPr>
        <w:pStyle w:val="ListBullet3"/>
      </w:pPr>
      <w:r w:rsidRPr="00B61FBD">
        <w:t>single</w:t>
      </w:r>
    </w:p>
    <w:p w:rsidR="00000000" w:rsidRPr="00B61FBD" w:rsidP="00B61FBD">
      <w:pPr>
        <w:pStyle w:val="ListBullet3"/>
      </w:pPr>
      <w:r w:rsidRPr="00B61FBD">
        <w:t>double</w:t>
      </w:r>
    </w:p>
    <w:p w:rsidR="00000000" w:rsidRPr="00B61FBD" w:rsidP="00B61FBD">
      <w:pPr>
        <w:pStyle w:val="ListBullet3"/>
      </w:pPr>
      <w:r w:rsidRPr="00B61FBD">
        <w:t>triple</w:t>
      </w:r>
    </w:p>
    <w:p w:rsidR="00000000" w:rsidRPr="00B61FBD" w:rsidP="00B61FBD">
      <w:pPr>
        <w:pStyle w:val="ListBullet3"/>
      </w:pPr>
      <w:r w:rsidRPr="00B61FBD">
        <w:t>English</w:t>
      </w:r>
    </w:p>
    <w:p w:rsidR="00000000" w:rsidRPr="00B61FBD" w:rsidP="00B61FBD">
      <w:pPr>
        <w:pStyle w:val="ListBullet2"/>
      </w:pPr>
      <w:r w:rsidRPr="00B61FBD">
        <w:t>wefting</w:t>
      </w:r>
    </w:p>
    <w:p w:rsidR="00000000" w:rsidRPr="00B61FBD" w:rsidP="00B61FBD">
      <w:pPr>
        <w:pStyle w:val="ListBullet"/>
      </w:pPr>
      <w:r w:rsidRPr="00B61FBD">
        <w:t>key consid</w:t>
      </w:r>
      <w:r w:rsidRPr="00B61FBD">
        <w:t>erations for choosing specific wig and hairpiece fibres, bases, stitches and knots:</w:t>
      </w:r>
    </w:p>
    <w:p w:rsidR="00000000" w:rsidRPr="00B61FBD" w:rsidP="00B61FBD">
      <w:pPr>
        <w:pStyle w:val="ListBullet2"/>
      </w:pPr>
      <w:r w:rsidRPr="00B61FBD">
        <w:t>client preferences</w:t>
      </w:r>
    </w:p>
    <w:p w:rsidR="00000000" w:rsidRPr="00B61FBD" w:rsidP="00B61FBD">
      <w:pPr>
        <w:pStyle w:val="ListBullet2"/>
      </w:pPr>
      <w:r w:rsidRPr="00B61FBD">
        <w:t>theme, special or period requirements for photographic, event, theatrical, film or television use</w:t>
      </w:r>
    </w:p>
    <w:p w:rsidR="00000000" w:rsidRPr="00B61FBD" w:rsidP="00B61FBD">
      <w:pPr>
        <w:pStyle w:val="ListBullet2"/>
      </w:pPr>
      <w:r w:rsidRPr="00B61FBD">
        <w:t>characteristics of client’s natural hair</w:t>
      </w:r>
    </w:p>
    <w:p w:rsidR="00000000" w:rsidRPr="00B61FBD" w:rsidP="00B61FBD">
      <w:pPr>
        <w:pStyle w:val="ListBullet2"/>
      </w:pPr>
      <w:r w:rsidRPr="00B61FBD">
        <w:t>client scalp comfort, especially where hair loss and scarring is a significant concern</w:t>
      </w:r>
    </w:p>
    <w:p w:rsidR="00000000" w:rsidRPr="00B61FBD" w:rsidP="00B61FBD">
      <w:pPr>
        <w:pStyle w:val="ListBullet"/>
      </w:pPr>
      <w:r w:rsidRPr="00B61FBD">
        <w:t>key features of different types of tools, head blocks and attachments, and suitability for use in producing different types of wigs and hairpieces</w:t>
      </w:r>
    </w:p>
    <w:p w:rsidR="00000000" w:rsidRPr="00B61FBD" w:rsidP="00B61FBD">
      <w:pPr>
        <w:pStyle w:val="ListBullet"/>
      </w:pPr>
      <w:r w:rsidRPr="00B61FBD">
        <w:t>key client measuremen</w:t>
      </w:r>
      <w:r w:rsidRPr="00B61FBD">
        <w:t>ts required to produce wigs and hairpieces</w:t>
      </w:r>
    </w:p>
    <w:p w:rsidR="00000000" w:rsidRPr="00B61FBD" w:rsidP="00B61FBD">
      <w:pPr>
        <w:pStyle w:val="ListBullet"/>
      </w:pPr>
      <w:r w:rsidRPr="00B61FBD">
        <w:t>maintenance requirements for wigs and hairpieces with different types of stitching, knotting and fibres</w:t>
      </w:r>
    </w:p>
    <w:p w:rsidR="00000000" w:rsidRPr="00B61FBD" w:rsidP="00B61FBD">
      <w:pPr>
        <w:pStyle w:val="ListBullet"/>
      </w:pPr>
      <w:r w:rsidRPr="00B61FBD">
        <w:t>industry practices and organisational procedures for:</w:t>
      </w:r>
    </w:p>
    <w:p w:rsidR="00000000" w:rsidRPr="00B61FBD" w:rsidP="00B61FBD">
      <w:pPr>
        <w:pStyle w:val="ListBullet2"/>
      </w:pPr>
      <w:r w:rsidRPr="00B61FBD">
        <w:t>work health and safety for making wigs and hairpieces,</w:t>
      </w:r>
      <w:r w:rsidRPr="00B61FBD">
        <w:t xml:space="preserve"> with particular emphasis on using correct techniques to hold, grip and manipulate tools to avoid fatigue and injury</w:t>
      </w:r>
    </w:p>
    <w:p w:rsidR="00000000" w:rsidRPr="00B61FBD" w:rsidP="00B61FBD">
      <w:pPr>
        <w:pStyle w:val="ListBullet2"/>
      </w:pPr>
      <w:r w:rsidRPr="00B61FBD">
        <w:t>environmentally sound disposal methods for wig making waste.</w:t>
      </w:r>
    </w:p>
    <w:p w:rsidR="00000000" w:rsidRPr="00B61FBD" w:rsidP="00B61FBD">
      <w:pPr>
        <w:pStyle w:val="AllowPageBreak"/>
      </w:pPr>
    </w:p>
    <w:p w:rsidR="00000000" w:rsidRPr="00B61FBD" w:rsidP="00B61FBD">
      <w:pPr>
        <w:pStyle w:val="Heading1"/>
      </w:pPr>
      <w:bookmarkStart w:id="13" w:name="O_843120"/>
      <w:bookmarkEnd w:id="13"/>
      <w:r w:rsidRPr="00B61FBD">
        <w:t>Assessment Conditions</w:t>
      </w:r>
    </w:p>
    <w:p w:rsidR="00000000" w:rsidRPr="00B61FBD" w:rsidP="000F4374">
      <w:pPr>
        <w:pStyle w:val="BodyText"/>
      </w:pPr>
      <w:r w:rsidRPr="00B61FBD">
        <w:t>Skills must be demonstrated in a wig ma</w:t>
      </w:r>
      <w:r w:rsidRPr="00B61FBD">
        <w:t xml:space="preserve">king environment, which may or may not be a hairdressing salon; this can be: </w:t>
      </w:r>
    </w:p>
    <w:p w:rsidR="00000000" w:rsidRPr="00B61FBD" w:rsidP="00B61FBD">
      <w:pPr>
        <w:pStyle w:val="ListBullet"/>
      </w:pPr>
      <w:r w:rsidRPr="00B61FBD">
        <w:t>an industry workplace or</w:t>
      </w:r>
    </w:p>
    <w:p w:rsidR="00000000" w:rsidRPr="00B61FBD" w:rsidP="00B61FBD">
      <w:pPr>
        <w:pStyle w:val="ListBullet"/>
      </w:pPr>
      <w:r w:rsidRPr="00B61FBD">
        <w:t>a simulated workplace, set up for the purpose of skills assessment, that provides services to paying members of the public.</w:t>
      </w:r>
    </w:p>
    <w:p w:rsidR="00000000" w:rsidRPr="00B61FBD" w:rsidP="00B61FBD">
      <w:pPr>
        <w:pStyle w:val="BodyText"/>
      </w:pPr>
    </w:p>
    <w:p w:rsidR="00000000" w:rsidRPr="00B61FBD" w:rsidP="000F4374">
      <w:pPr>
        <w:pStyle w:val="BodyText"/>
      </w:pPr>
      <w:r w:rsidRPr="00B61FBD">
        <w:t>Assessment must ensure use of:</w:t>
      </w:r>
    </w:p>
    <w:p w:rsidR="00000000" w:rsidRPr="00B61FBD" w:rsidP="00B61FBD">
      <w:pPr>
        <w:pStyle w:val="ListBullet"/>
      </w:pPr>
      <w:r w:rsidRPr="00B61FBD">
        <w:t>paying clients, with different wig or hairpiece making requirements; these can be:</w:t>
      </w:r>
    </w:p>
    <w:p w:rsidR="00000000" w:rsidRPr="00B61FBD" w:rsidP="00B61FBD">
      <w:pPr>
        <w:pStyle w:val="ListBullet2"/>
      </w:pPr>
      <w:r w:rsidRPr="00B61FBD">
        <w:t>clients in an industry workplace or</w:t>
      </w:r>
    </w:p>
    <w:p w:rsidR="00000000" w:rsidRPr="00B61FBD" w:rsidP="00B61FBD">
      <w:pPr>
        <w:pStyle w:val="ListBullet2"/>
      </w:pPr>
      <w:r w:rsidRPr="00B61FBD">
        <w:t>clients in a simulated industry workplace within a training organisation who have the expectation that t</w:t>
      </w:r>
      <w:r w:rsidRPr="00B61FBD">
        <w:t>he services provided reflect those of a commercial business</w:t>
      </w:r>
    </w:p>
    <w:p w:rsidR="00000000" w:rsidRPr="00B61FBD" w:rsidP="00B61FBD">
      <w:pPr>
        <w:pStyle w:val="ListBullet"/>
      </w:pPr>
      <w:r w:rsidRPr="00B61FBD">
        <w:t xml:space="preserve">activities that require the individual to work with commercial speed, timing and productivity to complete the production of wigs and hairpieces within designated timeframes that reflect accepted </w:t>
      </w:r>
      <w:r w:rsidRPr="00B61FBD">
        <w:t>industry practice</w:t>
      </w:r>
    </w:p>
    <w:p w:rsidR="00000000" w:rsidRPr="00B61FBD" w:rsidP="00B61FBD">
      <w:pPr>
        <w:pStyle w:val="ListBullet"/>
      </w:pPr>
      <w:r w:rsidRPr="00B61FBD">
        <w:t>a client consultation area with:</w:t>
      </w:r>
    </w:p>
    <w:p w:rsidR="00000000" w:rsidRPr="00B61FBD" w:rsidP="00B61FBD">
      <w:pPr>
        <w:pStyle w:val="ListBullet2"/>
      </w:pPr>
      <w:r w:rsidRPr="00B61FBD">
        <w:t>client chairs</w:t>
      </w:r>
    </w:p>
    <w:p w:rsidR="00000000" w:rsidRPr="00B61FBD" w:rsidP="00B61FBD">
      <w:pPr>
        <w:pStyle w:val="ListBullet2"/>
      </w:pPr>
      <w:r w:rsidRPr="00B61FBD">
        <w:t>mirrors</w:t>
      </w:r>
    </w:p>
    <w:p w:rsidR="00000000" w:rsidRPr="00B61FBD" w:rsidP="00B61FBD">
      <w:pPr>
        <w:pStyle w:val="ListBullet2"/>
      </w:pPr>
      <w:r w:rsidRPr="00B61FBD">
        <w:t>sample wigs and hairpieces</w:t>
      </w:r>
    </w:p>
    <w:p w:rsidR="00000000" w:rsidRPr="00B61FBD" w:rsidP="00B61FBD">
      <w:pPr>
        <w:pStyle w:val="ListBullet2"/>
      </w:pPr>
      <w:r w:rsidRPr="00B61FBD">
        <w:t>measuring equipment</w:t>
      </w:r>
    </w:p>
    <w:p w:rsidR="00000000" w:rsidRPr="00B61FBD" w:rsidP="00B61FBD">
      <w:pPr>
        <w:pStyle w:val="ListBullet"/>
      </w:pPr>
      <w:r w:rsidRPr="00B61FBD">
        <w:t>wig blocks and tools to attach wigs and hairpieces</w:t>
      </w:r>
    </w:p>
    <w:p w:rsidR="00000000" w:rsidRPr="00B61FBD" w:rsidP="00B61FBD">
      <w:pPr>
        <w:pStyle w:val="ListBullet"/>
      </w:pPr>
      <w:r w:rsidRPr="00B61FBD">
        <w:t>wig making tools:</w:t>
      </w:r>
    </w:p>
    <w:p w:rsidR="00000000" w:rsidRPr="00B61FBD" w:rsidP="00B61FBD">
      <w:pPr>
        <w:pStyle w:val="ListBullet2"/>
      </w:pPr>
      <w:r w:rsidRPr="00B61FBD">
        <w:t>wefting frame</w:t>
      </w:r>
    </w:p>
    <w:p w:rsidR="00000000" w:rsidRPr="00B61FBD" w:rsidP="00B61FBD">
      <w:pPr>
        <w:pStyle w:val="ListBullet2"/>
      </w:pPr>
      <w:r w:rsidRPr="00B61FBD">
        <w:t>crochet hooks</w:t>
      </w:r>
    </w:p>
    <w:p w:rsidR="00000000" w:rsidRPr="00B61FBD" w:rsidP="00B61FBD">
      <w:pPr>
        <w:pStyle w:val="ListBullet2"/>
      </w:pPr>
      <w:r w:rsidRPr="00B61FBD">
        <w:t>haircutting tools for finalised wig or hairpiece</w:t>
      </w:r>
    </w:p>
    <w:p w:rsidR="00000000" w:rsidRPr="00B61FBD" w:rsidP="00B61FBD">
      <w:pPr>
        <w:pStyle w:val="ListBullet"/>
      </w:pPr>
      <w:r w:rsidRPr="00B61FBD">
        <w:t>a range of materials for wig or hairpiece base which can be:</w:t>
      </w:r>
    </w:p>
    <w:p w:rsidR="00000000" w:rsidRPr="00B61FBD" w:rsidP="00B61FBD">
      <w:pPr>
        <w:pStyle w:val="ListBullet2"/>
      </w:pPr>
      <w:r w:rsidRPr="00B61FBD">
        <w:t>galloon</w:t>
      </w:r>
    </w:p>
    <w:p w:rsidR="00000000" w:rsidRPr="00B61FBD" w:rsidP="00B61FBD">
      <w:pPr>
        <w:pStyle w:val="ListBullet2"/>
      </w:pPr>
      <w:r w:rsidRPr="00B61FBD">
        <w:t>tulle</w:t>
      </w:r>
    </w:p>
    <w:p w:rsidR="00000000" w:rsidRPr="00B61FBD" w:rsidP="00B61FBD">
      <w:pPr>
        <w:pStyle w:val="ListBullet2"/>
      </w:pPr>
      <w:r w:rsidRPr="00B61FBD">
        <w:t>net (caul)</w:t>
      </w:r>
    </w:p>
    <w:p w:rsidR="00000000" w:rsidRPr="00B61FBD" w:rsidP="00B61FBD">
      <w:pPr>
        <w:pStyle w:val="ListBullet2"/>
      </w:pPr>
      <w:r w:rsidRPr="00B61FBD">
        <w:t>springs</w:t>
      </w:r>
    </w:p>
    <w:p w:rsidR="00000000" w:rsidRPr="00B61FBD" w:rsidP="00B61FBD">
      <w:pPr>
        <w:pStyle w:val="ListBullet2"/>
      </w:pPr>
      <w:r w:rsidRPr="00B61FBD">
        <w:t>weft</w:t>
      </w:r>
    </w:p>
    <w:p w:rsidR="00000000" w:rsidRPr="00B61FBD" w:rsidP="00B61FBD">
      <w:pPr>
        <w:pStyle w:val="ListBullet"/>
      </w:pPr>
      <w:r w:rsidRPr="00B61FBD">
        <w:t>a supply of hair fibres of different types to include:</w:t>
      </w:r>
    </w:p>
    <w:p w:rsidR="00000000" w:rsidRPr="00B61FBD" w:rsidP="00B61FBD">
      <w:pPr>
        <w:pStyle w:val="ListBullet2"/>
      </w:pPr>
      <w:r w:rsidRPr="00B61FBD">
        <w:t>human hair</w:t>
      </w:r>
    </w:p>
    <w:p w:rsidR="00000000" w:rsidRPr="00B61FBD" w:rsidP="00B61FBD">
      <w:pPr>
        <w:pStyle w:val="ListBullet2"/>
      </w:pPr>
      <w:r w:rsidRPr="00B61FBD">
        <w:t>synthetic fibre</w:t>
      </w:r>
    </w:p>
    <w:p w:rsidR="00000000" w:rsidRPr="00B61FBD" w:rsidP="00B61FBD">
      <w:pPr>
        <w:pStyle w:val="ListBullet2"/>
      </w:pPr>
      <w:r w:rsidRPr="00B61FBD">
        <w:t>animal hair</w:t>
      </w:r>
    </w:p>
    <w:p w:rsidR="00000000" w:rsidRPr="00B61FBD" w:rsidP="00B61FBD">
      <w:pPr>
        <w:pStyle w:val="ListBullet"/>
      </w:pPr>
      <w:r w:rsidRPr="00B61FBD">
        <w:t>organisational procedures for:</w:t>
      </w:r>
    </w:p>
    <w:p w:rsidR="00000000" w:rsidRPr="00B61FBD" w:rsidP="00B61FBD">
      <w:pPr>
        <w:pStyle w:val="ListBullet2"/>
      </w:pPr>
      <w:r w:rsidRPr="00B61FBD">
        <w:t>client comfort and safety</w:t>
      </w:r>
    </w:p>
    <w:p w:rsidR="00000000" w:rsidRPr="00B61FBD" w:rsidP="00B61FBD">
      <w:pPr>
        <w:pStyle w:val="ListBullet2"/>
      </w:pPr>
      <w:r w:rsidRPr="00B61FBD">
        <w:t>work health and safety for making wigs</w:t>
      </w:r>
    </w:p>
    <w:p w:rsidR="00000000" w:rsidRPr="00B61FBD" w:rsidP="00B61FBD">
      <w:pPr>
        <w:pStyle w:val="ListBullet2"/>
      </w:pPr>
      <w:r w:rsidRPr="00B61FBD">
        <w:t>waste disposal.</w:t>
      </w:r>
    </w:p>
    <w:p w:rsidR="00000000" w:rsidRPr="00B61FBD" w:rsidP="00B61FBD">
      <w:pPr>
        <w:pStyle w:val="BodyText"/>
      </w:pPr>
    </w:p>
    <w:p w:rsidR="00000000" w:rsidRPr="00B61FBD" w:rsidP="000F4374">
      <w:pPr>
        <w:pStyle w:val="BodyText"/>
      </w:pPr>
      <w:r w:rsidRPr="00B61FBD">
        <w:t>Assessors must satisfy the Standards for Registered Training Organisation’s requirements for assessors; and</w:t>
      </w:r>
    </w:p>
    <w:p w:rsidR="00000000" w:rsidRPr="00B61FBD" w:rsidP="00B61FBD">
      <w:pPr>
        <w:pStyle w:val="ListBullet"/>
      </w:pPr>
      <w:r w:rsidRPr="00B61FBD">
        <w:t>hold a Certificate IV qualificati</w:t>
      </w:r>
      <w:r w:rsidRPr="00B61FBD">
        <w:t>on in Hairdressing, or be able to demonstrate equivalence of competencies; and</w:t>
      </w:r>
    </w:p>
    <w:p w:rsidR="00000000" w:rsidRPr="00B61FBD" w:rsidP="00B61FBD">
      <w:pPr>
        <w:pStyle w:val="ListBullet"/>
      </w:pPr>
      <w:r w:rsidRPr="00B61FBD">
        <w:t>have at least three years full time employment experience as a wig maker where they have applied the skills and knowledge covered in this unit of competency; this cannot include</w:t>
      </w:r>
      <w:r w:rsidRPr="00B61FBD">
        <w:t xml:space="preserve"> any indentured traineeship or apprenticeship period.</w:t>
      </w:r>
    </w:p>
    <w:p w:rsidR="00000000" w:rsidRPr="00B61FBD" w:rsidP="00B61FBD">
      <w:pPr>
        <w:pStyle w:val="AllowPageBreak"/>
      </w:pPr>
    </w:p>
    <w:p w:rsidR="00000000" w:rsidRPr="00B61FBD" w:rsidP="00B61FBD">
      <w:pPr>
        <w:pStyle w:val="Heading1"/>
      </w:pPr>
      <w:bookmarkStart w:id="14" w:name="O_843123"/>
      <w:bookmarkEnd w:id="14"/>
      <w:r w:rsidRPr="00B61FBD">
        <w:t>Links</w:t>
      </w:r>
    </w:p>
    <w:p w:rsidR="00000000" w:rsidRPr="00B61FBD" w:rsidP="000F4374">
      <w:pPr>
        <w:pStyle w:val="BodyText"/>
      </w:pPr>
      <w:r w:rsidRPr="00B61F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F216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61FBD" w:rsidP="00B61FBD"/>
    <w:sectPr w:rsidSect="00B61F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 w:rsidRPr="000F4374" w:rsidP="000F4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74" w:rsidP="00B61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F4374" w:rsidP="00B61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F4374" w:rsidP="00B61F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 w:rsidP="00B61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374">
      <w:t>Approved</w:t>
    </w:r>
    <w:r w:rsidR="000F43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37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374">
      <w:rPr>
        <w:noProof/>
      </w:rPr>
      <w:t>6</w:t>
    </w:r>
    <w:r>
      <w:rPr>
        <w:noProof/>
      </w:rPr>
      <w:fldChar w:fldCharType="end"/>
    </w:r>
  </w:p>
  <w:p w:rsidR="00B61FBD" w:rsidP="00B61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3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374">
      <w:t>Service and Creative Skills Australia</w:t>
    </w:r>
    <w:r w:rsidR="000F4374">
      <w:fldChar w:fldCharType="end"/>
    </w:r>
  </w:p>
  <w:p w:rsidR="00B61FBD" w:rsidP="00B61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FBD" w:rsidRPr="000F4374" w:rsidP="000F4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374" w:rsidRPr="002D2AF8" w:rsidP="00B61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SHBHDES008 Make wigs and hairpieces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4374" w:rsidP="00B61F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BD" w:rsidRPr="002D2AF8" w:rsidP="00B61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374">
      <w:t>SHBHDES008 Make wigs and hairpieces</w:t>
    </w:r>
    <w:r w:rsidR="000F43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374">
      <w:rPr>
        <w:noProof/>
      </w:rPr>
      <w:t>2 March 2025</w:t>
    </w:r>
    <w:r>
      <w:fldChar w:fldCharType="end"/>
    </w:r>
  </w:p>
  <w:p w:rsidR="00B61FBD" w:rsidP="00B61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E25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6A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94E3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FBD"/>
  </w:style>
  <w:style w:type="character" w:customStyle="1" w:styleId="Heading1Char">
    <w:name w:val="Heading 1 Char"/>
    <w:basedOn w:val="DefaultParagraphFont"/>
    <w:link w:val="Heading1"/>
    <w:rsid w:val="00B61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F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F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F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FBD"/>
    <w:rPr>
      <w:b/>
      <w:spacing w:val="0"/>
    </w:rPr>
  </w:style>
  <w:style w:type="paragraph" w:styleId="ListBullet2">
    <w:name w:val="List Bullet 2"/>
    <w:basedOn w:val="List2"/>
    <w:rsid w:val="00B61F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1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1F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1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F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1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F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1FBD"/>
    <w:rPr>
      <w:i/>
    </w:rPr>
  </w:style>
  <w:style w:type="paragraph" w:styleId="Caption">
    <w:name w:val="caption"/>
    <w:basedOn w:val="BodyText"/>
    <w:next w:val="Normal"/>
    <w:qFormat/>
    <w:rsid w:val="00B61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FBD"/>
  </w:style>
  <w:style w:type="paragraph" w:styleId="TableofFigures">
    <w:name w:val="table of figures"/>
    <w:basedOn w:val="Normal"/>
    <w:next w:val="Normal"/>
    <w:semiHidden/>
    <w:rsid w:val="00B61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F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1FBD"/>
    <w:rPr>
      <w:rFonts w:ascii="Wingdings" w:hAnsi="Wingdings"/>
    </w:rPr>
  </w:style>
  <w:style w:type="paragraph" w:customStyle="1" w:styleId="TableHeading">
    <w:name w:val="Table Heading"/>
    <w:basedOn w:val="HeadingBase"/>
    <w:rsid w:val="00B61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FBD"/>
    <w:rPr>
      <w:color w:val="0033CC"/>
      <w:u w:val="none"/>
    </w:rPr>
  </w:style>
  <w:style w:type="paragraph" w:customStyle="1" w:styleId="BodyTextRight">
    <w:name w:val="Body Text Right"/>
    <w:basedOn w:val="BodyText"/>
    <w:rsid w:val="00B61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F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FBD"/>
    <w:rPr>
      <w:sz w:val="32"/>
    </w:rPr>
  </w:style>
  <w:style w:type="paragraph" w:customStyle="1" w:styleId="HeadingProcedure">
    <w:name w:val="Heading Procedure"/>
    <w:basedOn w:val="HeadingBase"/>
    <w:next w:val="Normal"/>
    <w:rsid w:val="00B61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FBD"/>
    <w:pPr>
      <w:spacing w:before="60" w:after="60"/>
    </w:pPr>
  </w:style>
  <w:style w:type="paragraph" w:styleId="ListContinue">
    <w:name w:val="List Continue"/>
    <w:basedOn w:val="List"/>
    <w:rsid w:val="00B61FBD"/>
    <w:pPr>
      <w:ind w:firstLine="0"/>
    </w:pPr>
  </w:style>
  <w:style w:type="paragraph" w:customStyle="1" w:styleId="ListNote">
    <w:name w:val="List Note"/>
    <w:basedOn w:val="List"/>
    <w:rsid w:val="00B61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FBD"/>
    <w:rPr>
      <w:rFonts w:ascii="Courier New" w:hAnsi="Courier New"/>
    </w:rPr>
  </w:style>
  <w:style w:type="paragraph" w:customStyle="1" w:styleId="NoteBullet">
    <w:name w:val="Note Bullet"/>
    <w:basedOn w:val="Note"/>
    <w:rsid w:val="00B61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F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1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FBD"/>
    <w:rPr>
      <w:b/>
      <w:smallCaps/>
    </w:rPr>
  </w:style>
  <w:style w:type="paragraph" w:customStyle="1" w:styleId="TableListNumber">
    <w:name w:val="Table List Number"/>
    <w:basedOn w:val="ListNumber"/>
    <w:rsid w:val="00B61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FBD"/>
    <w:pPr>
      <w:numPr>
        <w:numId w:val="10"/>
      </w:numPr>
    </w:pPr>
  </w:style>
  <w:style w:type="paragraph" w:customStyle="1" w:styleId="ListAlpha2">
    <w:name w:val="List Alpha 2"/>
    <w:basedOn w:val="List2"/>
    <w:rsid w:val="00B61FBD"/>
    <w:pPr>
      <w:numPr>
        <w:numId w:val="9"/>
      </w:numPr>
    </w:pPr>
  </w:style>
  <w:style w:type="paragraph" w:styleId="List2">
    <w:name w:val="List 2"/>
    <w:basedOn w:val="BodyText"/>
    <w:rsid w:val="00B61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F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1F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1FBD"/>
    <w:pPr>
      <w:numPr>
        <w:numId w:val="5"/>
      </w:numPr>
    </w:pPr>
  </w:style>
  <w:style w:type="paragraph" w:styleId="ListContinue2">
    <w:name w:val="List Continue 2"/>
    <w:basedOn w:val="List2"/>
    <w:rsid w:val="00B61FBD"/>
    <w:pPr>
      <w:ind w:firstLine="0"/>
    </w:pPr>
  </w:style>
  <w:style w:type="paragraph" w:styleId="ListContinue3">
    <w:name w:val="List Continue 3"/>
    <w:basedOn w:val="List3"/>
    <w:rsid w:val="00B61FBD"/>
    <w:pPr>
      <w:ind w:left="1021" w:firstLine="0"/>
    </w:pPr>
  </w:style>
  <w:style w:type="paragraph" w:styleId="ListContinue4">
    <w:name w:val="List Continue 4"/>
    <w:basedOn w:val="List4"/>
    <w:rsid w:val="00B61FBD"/>
    <w:pPr>
      <w:ind w:firstLine="0"/>
    </w:pPr>
  </w:style>
  <w:style w:type="paragraph" w:styleId="ListContinue5">
    <w:name w:val="List Continue 5"/>
    <w:basedOn w:val="List5"/>
    <w:rsid w:val="00B61FBD"/>
    <w:pPr>
      <w:ind w:firstLine="0"/>
    </w:pPr>
  </w:style>
  <w:style w:type="paragraph" w:styleId="ListNumber3">
    <w:name w:val="List Number 3"/>
    <w:basedOn w:val="List3"/>
    <w:rsid w:val="00B61FBD"/>
    <w:pPr>
      <w:numPr>
        <w:numId w:val="6"/>
      </w:numPr>
    </w:pPr>
  </w:style>
  <w:style w:type="paragraph" w:styleId="ListNumber4">
    <w:name w:val="List Number 4"/>
    <w:basedOn w:val="List4"/>
    <w:rsid w:val="00B61FBD"/>
    <w:pPr>
      <w:numPr>
        <w:numId w:val="7"/>
      </w:numPr>
    </w:pPr>
  </w:style>
  <w:style w:type="paragraph" w:styleId="ListNumber5">
    <w:name w:val="List Number 5"/>
    <w:basedOn w:val="List5"/>
    <w:rsid w:val="00B61FBD"/>
    <w:pPr>
      <w:numPr>
        <w:numId w:val="8"/>
      </w:numPr>
    </w:pPr>
  </w:style>
  <w:style w:type="paragraph" w:styleId="BlockText">
    <w:name w:val="Block Text"/>
    <w:basedOn w:val="Normal"/>
    <w:rsid w:val="00B61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FBD"/>
    <w:rPr>
      <w:sz w:val="16"/>
      <w:vertAlign w:val="superscript"/>
    </w:rPr>
  </w:style>
  <w:style w:type="character" w:customStyle="1" w:styleId="Symbols">
    <w:name w:val="Symbols"/>
    <w:basedOn w:val="DefaultParagraphFont"/>
    <w:rsid w:val="00B61FBD"/>
    <w:rPr>
      <w:rFonts w:ascii="Symbol" w:hAnsi="Symbol"/>
    </w:rPr>
  </w:style>
  <w:style w:type="character" w:customStyle="1" w:styleId="MenuOptions">
    <w:name w:val="Menu Options"/>
    <w:basedOn w:val="DefaultParagraphFont"/>
    <w:rsid w:val="00B61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FBD"/>
    <w:rPr>
      <w:b/>
    </w:rPr>
  </w:style>
  <w:style w:type="character" w:customStyle="1" w:styleId="Underlined">
    <w:name w:val="Underlined"/>
    <w:basedOn w:val="DefaultParagraphFont"/>
    <w:rsid w:val="00B61FBD"/>
    <w:rPr>
      <w:u w:val="single"/>
    </w:rPr>
  </w:style>
  <w:style w:type="paragraph" w:customStyle="1" w:styleId="TableBodyTextRight">
    <w:name w:val="Table Body Text Right"/>
    <w:basedOn w:val="TableBodyText"/>
    <w:rsid w:val="00B61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FBD"/>
    <w:rPr>
      <w:sz w:val="18"/>
    </w:rPr>
  </w:style>
  <w:style w:type="paragraph" w:customStyle="1" w:styleId="BodySmallRight">
    <w:name w:val="Body Small Right"/>
    <w:basedOn w:val="BodyTextRight"/>
    <w:rsid w:val="00B61FBD"/>
    <w:rPr>
      <w:sz w:val="18"/>
      <w:szCs w:val="18"/>
    </w:rPr>
  </w:style>
  <w:style w:type="paragraph" w:customStyle="1" w:styleId="MarginEdition">
    <w:name w:val="Margin Edition"/>
    <w:basedOn w:val="MarginNote"/>
    <w:rsid w:val="00B61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FBD"/>
    <w:rPr>
      <w:sz w:val="2"/>
      <w:szCs w:val="2"/>
    </w:rPr>
  </w:style>
  <w:style w:type="character" w:customStyle="1" w:styleId="Small">
    <w:name w:val="Small"/>
    <w:basedOn w:val="DefaultParagraphFont"/>
    <w:rsid w:val="00B61FBD"/>
    <w:rPr>
      <w:sz w:val="16"/>
    </w:rPr>
  </w:style>
  <w:style w:type="paragraph" w:customStyle="1" w:styleId="WideTable">
    <w:name w:val="Wide Table"/>
    <w:basedOn w:val="Normal"/>
    <w:rsid w:val="00B61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FBD"/>
  </w:style>
  <w:style w:type="paragraph" w:styleId="Quote">
    <w:name w:val="Quote"/>
    <w:basedOn w:val="Heading1"/>
    <w:link w:val="QuoteChar"/>
    <w:qFormat/>
    <w:rsid w:val="00B61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FBD"/>
    <w:pPr>
      <w:pageBreakBefore/>
    </w:pPr>
  </w:style>
  <w:style w:type="paragraph" w:customStyle="1" w:styleId="Border">
    <w:name w:val="Border"/>
    <w:basedOn w:val="Normal"/>
    <w:qFormat/>
    <w:rsid w:val="00B61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FBD"/>
    <w:rPr>
      <w:u w:val="single"/>
    </w:rPr>
  </w:style>
  <w:style w:type="character" w:customStyle="1" w:styleId="BoldandItalics">
    <w:name w:val="Bold and Italics"/>
    <w:qFormat/>
    <w:rsid w:val="00B61FBD"/>
    <w:rPr>
      <w:b/>
      <w:i/>
      <w:u w:val="none"/>
    </w:rPr>
  </w:style>
  <w:style w:type="paragraph" w:styleId="BalloonText">
    <w:name w:val="Balloon Text"/>
    <w:basedOn w:val="Normal"/>
    <w:link w:val="BalloonTextChar"/>
    <w:rsid w:val="00B61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FBD"/>
    <w:pPr>
      <w:spacing w:before="0" w:after="0"/>
    </w:pPr>
  </w:style>
  <w:style w:type="paragraph" w:customStyle="1" w:styleId="BodyTextBold">
    <w:name w:val="Body Text Bold"/>
    <w:basedOn w:val="BodyText"/>
    <w:qFormat/>
    <w:rsid w:val="00B61FBD"/>
    <w:rPr>
      <w:b/>
    </w:rPr>
  </w:style>
  <w:style w:type="character" w:styleId="Hyperlink">
    <w:name w:val="Hyperlink"/>
    <w:basedOn w:val="DefaultParagraphFont"/>
    <w:uiPriority w:val="99"/>
    <w:unhideWhenUsed/>
    <w:rsid w:val="000F4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1400</Words>
  <Characters>8519</Characters>
  <Application>Microsoft Office Word</Application>
  <DocSecurity>0</DocSecurity>
  <Lines>266</Lines>
  <Paragraphs>220</Paragraphs>
  <ScaleCrop>false</ScaleCrop>
  <Company>Author-it Software Corporation Ltd.</Company>
  <LinksUpToDate>false</LinksUpToDate>
  <CharactersWithSpaces>9699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SHBHDES008 Make wigs and hairpieces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