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A89" w:rsidP="007E0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SHBHCUT011 Design and maintain beards and moustaches</w:t>
      </w:r>
      <w:r>
        <w:fldChar w:fldCharType="end"/>
      </w:r>
    </w:p>
    <w:p w:rsidR="007E0A89" w:rsidP="007E0A89">
      <w:pPr>
        <w:pStyle w:val="Version"/>
        <w:sectPr w:rsidSect="00066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1AE" w:rsidP="000661AE">
      <w:pPr>
        <w:pStyle w:val="SuperHeading"/>
      </w:pPr>
      <w:r w:rsidRPr="000661AE">
        <w:t>SHBHCUT011 Design and maintain beards and moustaches</w:t>
      </w:r>
    </w:p>
    <w:p w:rsidR="00000000" w:rsidRPr="000661AE" w:rsidP="000661AE">
      <w:pPr>
        <w:pStyle w:val="Heading1"/>
      </w:pPr>
      <w:bookmarkStart w:id="1" w:name="O_842848"/>
      <w:bookmarkEnd w:id="1"/>
      <w:r w:rsidRPr="000661AE">
        <w:t>Modification History</w:t>
      </w:r>
    </w:p>
    <w:p w:rsidR="00000000" w:rsidRPr="000661AE" w:rsidP="007E0A89">
      <w:pPr>
        <w:pStyle w:val="BodyText"/>
      </w:pPr>
      <w:r w:rsidRPr="000661AE">
        <w:t>Not applicable.</w:t>
      </w:r>
    </w:p>
    <w:p w:rsidR="00000000" w:rsidRPr="000661AE" w:rsidP="000661AE">
      <w:pPr>
        <w:pStyle w:val="Heading1"/>
      </w:pPr>
      <w:bookmarkStart w:id="2" w:name="O_842849"/>
      <w:bookmarkEnd w:id="2"/>
      <w:r w:rsidRPr="000661AE">
        <w:t>Application</w:t>
      </w:r>
    </w:p>
    <w:p w:rsidR="00000000" w:rsidRPr="000661AE" w:rsidP="007E0A89">
      <w:pPr>
        <w:pStyle w:val="BodyText"/>
      </w:pPr>
      <w:r w:rsidRPr="000661AE">
        <w:t>This unit describes the performance outcomes, skills and knowledge required to consult with clients and analyse beard, moustache and facial characteristics to design, recommend and c</w:t>
      </w:r>
      <w:r w:rsidRPr="000661AE">
        <w:t>omplete a range of complementary styles. It also involves ongoing maintenance of styles.</w:t>
      </w:r>
    </w:p>
    <w:p w:rsidR="00000000" w:rsidRPr="000661AE" w:rsidP="007E0A89">
      <w:pPr>
        <w:pStyle w:val="BodyText"/>
      </w:pPr>
      <w:r w:rsidRPr="000661AE">
        <w:t xml:space="preserve">This unit applies to hairdressers and barbers with well-developed skills who work in hairdressing salons or barber shops. They use discretion and judgement to manage </w:t>
      </w:r>
      <w:r w:rsidRPr="000661AE">
        <w:t>the client service and take responsibility for the outcomes of their work.</w:t>
      </w:r>
    </w:p>
    <w:p w:rsidR="00000000" w:rsidRPr="000661AE" w:rsidP="007E0A89">
      <w:pPr>
        <w:pStyle w:val="BodyText"/>
      </w:pPr>
      <w:r w:rsidRPr="000661AE">
        <w:t>In some Australian states and territories, the use of straight razors is prohibited. No occupational licensing, certification or other specific legislative requirements apply to th</w:t>
      </w:r>
      <w:r w:rsidRPr="000661AE">
        <w:t>is unit at the time of publication.</w:t>
      </w:r>
    </w:p>
    <w:p w:rsidR="00000000" w:rsidRPr="000661AE" w:rsidP="000661AE">
      <w:pPr>
        <w:pStyle w:val="Heading1"/>
      </w:pPr>
      <w:bookmarkStart w:id="3" w:name="O_842850"/>
      <w:bookmarkEnd w:id="3"/>
      <w:r w:rsidRPr="000661AE">
        <w:t>Pre-requisite Unit</w:t>
      </w:r>
    </w:p>
    <w:p w:rsidR="00000000" w:rsidRPr="000661AE" w:rsidP="007E0A89">
      <w:pPr>
        <w:pStyle w:val="BodyText"/>
      </w:pPr>
      <w:r w:rsidRPr="000661AE">
        <w:t>Nil</w:t>
      </w:r>
    </w:p>
    <w:p w:rsidR="00000000" w:rsidRPr="000661AE" w:rsidP="000661AE">
      <w:pPr>
        <w:pStyle w:val="Heading1"/>
      </w:pPr>
      <w:bookmarkStart w:id="4" w:name="O_842851"/>
      <w:bookmarkEnd w:id="4"/>
      <w:r w:rsidRPr="000661AE">
        <w:t>Competency Field</w:t>
      </w:r>
    </w:p>
    <w:p w:rsidR="00000000" w:rsidRPr="000661AE" w:rsidP="007E0A89">
      <w:pPr>
        <w:pStyle w:val="BodyText"/>
      </w:pPr>
      <w:r w:rsidRPr="000661AE">
        <w:t>Haircutting</w:t>
      </w:r>
    </w:p>
    <w:p w:rsidR="00000000" w:rsidRPr="000661AE" w:rsidP="000661AE">
      <w:pPr>
        <w:pStyle w:val="Heading1"/>
      </w:pPr>
      <w:bookmarkStart w:id="5" w:name="O_842852"/>
      <w:bookmarkEnd w:id="5"/>
      <w:r w:rsidRPr="000661AE">
        <w:t>Unit Sector</w:t>
      </w:r>
    </w:p>
    <w:p w:rsidR="00000000" w:rsidRPr="000661AE" w:rsidP="007E0A89">
      <w:pPr>
        <w:pStyle w:val="BodyText"/>
      </w:pPr>
      <w:r w:rsidRPr="000661AE">
        <w:t>Hairdressing</w:t>
      </w:r>
    </w:p>
    <w:p w:rsidR="00000000" w:rsidRPr="000661AE" w:rsidP="000661AE">
      <w:pPr>
        <w:pStyle w:val="Heading1"/>
      </w:pPr>
      <w:bookmarkStart w:id="6" w:name="O_842853"/>
      <w:bookmarkEnd w:id="6"/>
      <w:r w:rsidRPr="000661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BodyText"/>
            </w:pPr>
            <w:r w:rsidRPr="000661A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rPr>
                <w:rStyle w:val="SpecialBold"/>
              </w:rPr>
              <w:t>PERFORMANCE CRITERIA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t>Performance criteria describe the performance needed to demonstrate achievement of the element.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List"/>
              <w:rPr>
                <w:lang w:val="en-NZ"/>
              </w:rPr>
            </w:pPr>
            <w:r w:rsidRPr="000661AE">
              <w:t>1.</w:t>
            </w:r>
            <w:r w:rsidRPr="000661AE">
              <w:tab/>
              <w:t>Consult with client and assess beard or moustache.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List"/>
            </w:pPr>
            <w:r w:rsidRPr="000661AE">
              <w:t>1.1.Determine, through discussion and questioning, client satis</w:t>
            </w:r>
            <w:r w:rsidRPr="000661AE">
              <w:t>faction or dissatisfaction with current beard or moustache style.</w:t>
            </w:r>
          </w:p>
          <w:p w:rsidR="00000000" w:rsidRPr="000661AE" w:rsidP="000661AE">
            <w:pPr>
              <w:pStyle w:val="List"/>
            </w:pPr>
            <w:r w:rsidRPr="000661AE">
              <w:t xml:space="preserve">1.2.Discuss client preferences, and expectations of desired finished result using </w:t>
            </w:r>
            <w:r w:rsidRPr="000661AE">
              <w:t>visual aids to assist.</w:t>
            </w:r>
          </w:p>
          <w:p w:rsidR="00000000" w:rsidRPr="000661AE" w:rsidP="000661AE">
            <w:pPr>
              <w:pStyle w:val="List"/>
            </w:pPr>
            <w:r w:rsidRPr="000661AE">
              <w:t>1.3.Visually and physically examine and analyse client beard and moustache characteri</w:t>
            </w:r>
            <w:r w:rsidRPr="000661AE">
              <w:t>stics and style.</w:t>
            </w:r>
          </w:p>
          <w:p w:rsidR="00000000" w:rsidRPr="000661AE" w:rsidP="000661AE">
            <w:pPr>
              <w:pStyle w:val="List"/>
            </w:pPr>
            <w:r w:rsidRPr="000661AE">
              <w:t>1.4.Evaluate client facial features and bone structure for suitable complementary beard and moustache designs.</w:t>
            </w:r>
          </w:p>
          <w:p w:rsidR="00000000" w:rsidRPr="000661AE" w:rsidP="000661AE">
            <w:pPr>
              <w:pStyle w:val="List"/>
            </w:pPr>
            <w:r w:rsidRPr="000661AE">
              <w:t xml:space="preserve">1.5.Consider all factors to visualise, communicate and recommend beard and moustache designs which provide balance and emphasis </w:t>
            </w:r>
            <w:r w:rsidRPr="000661AE">
              <w:t>to facial characteristics.</w:t>
            </w:r>
          </w:p>
          <w:p w:rsidR="00000000" w:rsidP="000661AE">
            <w:pPr>
              <w:pStyle w:val="List"/>
              <w:rPr>
                <w:lang w:val="en-NZ"/>
              </w:rPr>
            </w:pPr>
            <w:r w:rsidRPr="000661AE">
              <w:t>1.6.Determine the best design and obtain client agreement to proceed with recommended design.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List"/>
              <w:rPr>
                <w:lang w:val="en-NZ"/>
              </w:rPr>
            </w:pPr>
            <w:r w:rsidRPr="000661AE">
              <w:t>2.</w:t>
            </w:r>
            <w:r w:rsidRPr="000661AE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List"/>
            </w:pPr>
            <w:r w:rsidRPr="000661AE">
              <w:t>2.1.Select appropriate cutting techniques to achieve planned beard or moustache design.</w:t>
            </w:r>
          </w:p>
          <w:p w:rsidR="00000000" w:rsidRPr="000661AE" w:rsidP="000661AE">
            <w:pPr>
              <w:pStyle w:val="List"/>
            </w:pPr>
            <w:r w:rsidRPr="000661AE">
              <w:t>2</w:t>
            </w:r>
            <w:r w:rsidRPr="000661AE">
              <w:t>.2.Select and prepare equipment according to planned design and cutting techniques to be used.</w:t>
            </w:r>
          </w:p>
          <w:p w:rsidR="00000000" w:rsidP="000661AE">
            <w:pPr>
              <w:pStyle w:val="List"/>
              <w:rPr>
                <w:lang w:val="en-NZ"/>
              </w:rPr>
            </w:pPr>
            <w:r w:rsidRPr="000661AE">
              <w:t>2.3.Apply wraps to ensure client protection and safety.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List"/>
              <w:rPr>
                <w:lang w:val="en-NZ"/>
              </w:rPr>
            </w:pPr>
            <w:r w:rsidRPr="000661AE">
              <w:t>3.</w:t>
            </w:r>
            <w:r w:rsidRPr="000661AE">
              <w:tab/>
              <w:t>Style beards and moustaches.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List"/>
            </w:pPr>
            <w:r w:rsidRPr="000661AE">
              <w:t xml:space="preserve">3.1.Maintain client and operator comfort, safety and hygiene throughout </w:t>
            </w:r>
            <w:r w:rsidRPr="000661AE">
              <w:t>service according to organisational procedures.</w:t>
            </w:r>
          </w:p>
          <w:p w:rsidR="00000000" w:rsidRPr="000661AE" w:rsidP="000661AE">
            <w:pPr>
              <w:pStyle w:val="List"/>
            </w:pPr>
            <w:r w:rsidRPr="000661AE">
              <w:t>3.2.Position and adjust client head and neck during service to enable ease of access to face and neck.</w:t>
            </w:r>
          </w:p>
          <w:p w:rsidR="00000000" w:rsidRPr="000661AE" w:rsidP="000661AE">
            <w:pPr>
              <w:pStyle w:val="List"/>
            </w:pPr>
            <w:r w:rsidRPr="000661AE">
              <w:t>3.3.Use scissors or clippers and over-comb cutting techniques to remove bulk and shape beard and moustach</w:t>
            </w:r>
            <w:r w:rsidRPr="000661AE">
              <w:t>e.</w:t>
            </w:r>
          </w:p>
          <w:p w:rsidR="00000000" w:rsidP="000661AE">
            <w:pPr>
              <w:pStyle w:val="List"/>
              <w:rPr>
                <w:lang w:val="en-NZ"/>
              </w:rPr>
            </w:pPr>
            <w:r w:rsidRPr="000661AE">
              <w:t>3.4.Define beard and moustache lines, according to planned design.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List"/>
              <w:rPr>
                <w:lang w:val="en-NZ"/>
              </w:rPr>
            </w:pPr>
            <w:r w:rsidRPr="000661AE">
              <w:t>4.</w:t>
            </w:r>
            <w:r w:rsidRPr="000661AE">
              <w:tab/>
              <w:t>Shave beard and moustache outlines.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List"/>
            </w:pPr>
            <w:r w:rsidRPr="000661AE">
              <w:t>4.1.Apply conditioning oil and hot towels to soften hair.</w:t>
            </w:r>
          </w:p>
          <w:p w:rsidR="00000000" w:rsidRPr="000661AE" w:rsidP="000661AE">
            <w:pPr>
              <w:pStyle w:val="List"/>
            </w:pPr>
            <w:r w:rsidRPr="000661AE">
              <w:t>4.2.Apply a wet lather of shaving cream to area to be shaved.</w:t>
            </w:r>
          </w:p>
          <w:p w:rsidR="00000000" w:rsidRPr="000661AE" w:rsidP="000661AE">
            <w:pPr>
              <w:pStyle w:val="List"/>
            </w:pPr>
            <w:r w:rsidRPr="000661AE">
              <w:t>4.3.Apply shaving strokes with razor at appropriate angle and in a logical pattern, with skin stretched taut.</w:t>
            </w:r>
          </w:p>
          <w:p w:rsidR="00000000" w:rsidRPr="000661AE" w:rsidP="000661AE">
            <w:pPr>
              <w:pStyle w:val="List"/>
            </w:pPr>
            <w:r w:rsidRPr="000661AE">
              <w:t>4.4.Shave face area to a predetermined pattern and against the grain for a smooth shave.</w:t>
            </w:r>
          </w:p>
          <w:p w:rsidR="00000000" w:rsidRPr="000661AE" w:rsidP="000661AE">
            <w:pPr>
              <w:pStyle w:val="List"/>
            </w:pPr>
            <w:r w:rsidRPr="000661AE">
              <w:t>4.5.Shave neck area in a logical pattern and in direction</w:t>
            </w:r>
            <w:r w:rsidRPr="000661AE">
              <w:t xml:space="preserve"> of hair growth to avoid tearing skin.</w:t>
            </w:r>
          </w:p>
          <w:p w:rsidR="00000000" w:rsidRPr="000661AE" w:rsidP="000661AE">
            <w:pPr>
              <w:pStyle w:val="List"/>
            </w:pPr>
            <w:r w:rsidRPr="000661AE">
              <w:t>4.6.Treat blood spots according to relevant skin penetration regulations and organisational procedures.</w:t>
            </w:r>
          </w:p>
          <w:p w:rsidR="00000000" w:rsidRPr="000661AE" w:rsidP="000661AE">
            <w:pPr>
              <w:pStyle w:val="List"/>
            </w:pPr>
            <w:r w:rsidRPr="000661AE">
              <w:t>4.7.Apply hot then cold towels on completion of shave.</w:t>
            </w:r>
          </w:p>
          <w:p w:rsidR="00000000" w:rsidP="000661AE">
            <w:pPr>
              <w:pStyle w:val="List"/>
              <w:rPr>
                <w:lang w:val="en-NZ"/>
              </w:rPr>
            </w:pPr>
            <w:r w:rsidRPr="000661AE">
              <w:t>4.8.Clean or dispose of equipment and dispose of hair wast</w:t>
            </w:r>
            <w:r w:rsidRPr="000661AE">
              <w:t>e according to health regulations and organisational procedures.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List"/>
              <w:rPr>
                <w:lang w:val="en-NZ"/>
              </w:rPr>
            </w:pPr>
            <w:r w:rsidRPr="000661AE">
              <w:t>5.</w:t>
            </w:r>
            <w:r w:rsidRPr="000661AE">
              <w:tab/>
              <w:t>Finalise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List"/>
            </w:pPr>
            <w:r w:rsidRPr="000661AE">
              <w:t>5.1.Apply after shave products to complete service.</w:t>
            </w:r>
          </w:p>
          <w:p w:rsidR="00000000" w:rsidRPr="000661AE" w:rsidP="000661AE">
            <w:pPr>
              <w:pStyle w:val="List"/>
            </w:pPr>
            <w:r w:rsidRPr="000661AE">
              <w:t>5.2.Review service outcomes against client design expectations and confirm client satisfaction with result</w:t>
            </w:r>
            <w:r w:rsidRPr="000661AE">
              <w:t>.</w:t>
            </w:r>
          </w:p>
          <w:p w:rsidR="00000000" w:rsidRPr="000661AE" w:rsidP="000661AE">
            <w:pPr>
              <w:pStyle w:val="List"/>
            </w:pPr>
            <w:r w:rsidRPr="000661AE">
              <w:t>5.3.Propose remedial action in response to any client concerns and post service analysis of beard and moustache appearance.</w:t>
            </w:r>
          </w:p>
          <w:p w:rsidR="00000000" w:rsidRPr="000661AE" w:rsidP="000661AE">
            <w:pPr>
              <w:pStyle w:val="List"/>
            </w:pPr>
            <w:r w:rsidRPr="000661AE">
              <w:t>5.4.Reach agreement with client on proposed solutions through positive and open communication.</w:t>
            </w:r>
          </w:p>
          <w:p w:rsidR="00000000" w:rsidRPr="000661AE" w:rsidP="000661AE">
            <w:pPr>
              <w:pStyle w:val="List"/>
            </w:pPr>
            <w:r w:rsidRPr="000661AE">
              <w:t>5.5.Advise on after service mainten</w:t>
            </w:r>
            <w:r w:rsidRPr="000661AE">
              <w:t>ance and recommend home care products.</w:t>
            </w:r>
          </w:p>
        </w:tc>
      </w:tr>
    </w:tbl>
    <w:p w:rsidR="00000000" w:rsidRPr="000661AE" w:rsidP="000661AE">
      <w:pPr>
        <w:pStyle w:val="BodyText"/>
      </w:pPr>
    </w:p>
    <w:p w:rsidR="00000000" w:rsidRPr="000661AE" w:rsidP="000661AE">
      <w:pPr>
        <w:pStyle w:val="AllowPageBreak"/>
      </w:pPr>
    </w:p>
    <w:p w:rsidR="00000000" w:rsidRPr="000661AE" w:rsidP="000661AE">
      <w:pPr>
        <w:pStyle w:val="Heading1"/>
      </w:pPr>
      <w:bookmarkStart w:id="7" w:name="O_842854"/>
      <w:bookmarkEnd w:id="7"/>
      <w:r w:rsidRPr="000661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t>Foundation skills essential to performance in this unit, but not explicit in the performance criteria are listed here, along with a brief context statement.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BodyText"/>
            </w:pPr>
            <w:r w:rsidRPr="000661A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rPr>
                <w:rStyle w:val="SpecialBold"/>
              </w:rPr>
              <w:t>Description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ListBullet"/>
              <w:rPr>
                <w:lang w:val="en-NZ"/>
              </w:rPr>
            </w:pPr>
            <w:r w:rsidRPr="000661AE">
              <w:t>interpret sometimes unfamiliar and detailed documents including organisational procedures and product instructions.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ListBullet"/>
            </w:pPr>
            <w:r w:rsidRPr="000661AE">
              <w:t xml:space="preserve">ask open and closed probe questions and actively listen to effectively interact with </w:t>
            </w:r>
            <w:r w:rsidRPr="000661AE">
              <w:t>client and meet their needs</w:t>
            </w:r>
          </w:p>
          <w:p w:rsidR="00000000" w:rsidP="000661AE">
            <w:pPr>
              <w:pStyle w:val="ListBullet"/>
              <w:rPr>
                <w:lang w:val="en-NZ"/>
              </w:rPr>
            </w:pPr>
            <w:r w:rsidRPr="000661AE">
              <w:t>clearly represent beard and moustache designs to clients.</w:t>
            </w:r>
          </w:p>
        </w:tc>
      </w:tr>
      <w:tr w:rsidTr="007E0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1AE">
            <w:pPr>
              <w:pStyle w:val="BodyText"/>
              <w:rPr>
                <w:lang w:val="en-NZ"/>
              </w:rPr>
            </w:pPr>
            <w:r w:rsidRPr="000661A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1AE" w:rsidP="000661AE">
            <w:pPr>
              <w:pStyle w:val="ListBullet"/>
            </w:pPr>
            <w:r w:rsidRPr="000661AE">
              <w:t>manage own timing and productivity to complete beard and moustache services within organisational service times.</w:t>
            </w:r>
          </w:p>
        </w:tc>
      </w:tr>
    </w:tbl>
    <w:p w:rsidR="00000000" w:rsidRPr="000661AE" w:rsidP="000661AE">
      <w:pPr>
        <w:pStyle w:val="BodyText"/>
      </w:pPr>
    </w:p>
    <w:p w:rsidR="00000000" w:rsidRPr="000661AE" w:rsidP="000661AE">
      <w:pPr>
        <w:pStyle w:val="AllowPageBreak"/>
      </w:pPr>
    </w:p>
    <w:p w:rsidR="00000000" w:rsidRPr="000661AE" w:rsidP="000661AE">
      <w:pPr>
        <w:pStyle w:val="Heading1"/>
      </w:pPr>
      <w:bookmarkStart w:id="8" w:name="O_842856"/>
      <w:bookmarkEnd w:id="8"/>
      <w:r w:rsidRPr="000661AE">
        <w:t>U</w:t>
      </w:r>
      <w:r w:rsidRPr="000661AE">
        <w:t>nit Mapping Information</w:t>
      </w:r>
    </w:p>
    <w:p w:rsidR="00000000" w:rsidRPr="000661AE" w:rsidP="007E0A89">
      <w:pPr>
        <w:pStyle w:val="BodyText"/>
      </w:pPr>
      <w:r w:rsidRPr="000661AE">
        <w:t>No equivalent unit.</w:t>
      </w:r>
    </w:p>
    <w:p w:rsidR="00000000" w:rsidRPr="000661AE" w:rsidP="000661AE">
      <w:pPr>
        <w:pStyle w:val="Heading1"/>
      </w:pPr>
      <w:bookmarkStart w:id="9" w:name="O_842863"/>
      <w:bookmarkEnd w:id="9"/>
      <w:r w:rsidRPr="000661AE">
        <w:t>Links</w:t>
      </w:r>
    </w:p>
    <w:p w:rsidR="00000000" w:rsidRPr="000661AE" w:rsidP="007E0A89">
      <w:pPr>
        <w:pStyle w:val="BodyText"/>
      </w:pPr>
      <w:r w:rsidRPr="00066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053C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661AE" w:rsidP="000661AE"/>
    <w:sectPr w:rsidSect="000661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AE" w:rsidRPr="007E0A89" w:rsidP="007E0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89" w:rsidP="00066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A89" w:rsidP="00066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0A89" w:rsidP="00066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1AE" w:rsidRPr="007E0A89" w:rsidP="007E0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A89" w:rsidRPr="002D2AF8" w:rsidP="00066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SHBHCUT011 Design and maintain beards and moustaches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E0A89" w:rsidP="00066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B6A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4ECC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1AE"/>
  </w:style>
  <w:style w:type="character" w:customStyle="1" w:styleId="Heading1Char">
    <w:name w:val="Heading 1 Char"/>
    <w:basedOn w:val="DefaultParagraphFont"/>
    <w:link w:val="Heading1"/>
    <w:rsid w:val="00066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1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1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1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1AE"/>
    <w:rPr>
      <w:b/>
      <w:spacing w:val="0"/>
    </w:rPr>
  </w:style>
  <w:style w:type="paragraph" w:customStyle="1" w:styleId="SuperHeading">
    <w:name w:val="SuperHeading"/>
    <w:basedOn w:val="Normal"/>
    <w:rsid w:val="00066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1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1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1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1AE"/>
    <w:rPr>
      <w:i/>
    </w:rPr>
  </w:style>
  <w:style w:type="paragraph" w:styleId="Caption">
    <w:name w:val="caption"/>
    <w:basedOn w:val="BodyText"/>
    <w:next w:val="Normal"/>
    <w:qFormat/>
    <w:rsid w:val="00066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1AE"/>
  </w:style>
  <w:style w:type="paragraph" w:styleId="TableofFigures">
    <w:name w:val="table of figures"/>
    <w:basedOn w:val="Normal"/>
    <w:next w:val="Normal"/>
    <w:semiHidden/>
    <w:rsid w:val="00066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1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1AE"/>
    <w:rPr>
      <w:rFonts w:ascii="Wingdings" w:hAnsi="Wingdings"/>
    </w:rPr>
  </w:style>
  <w:style w:type="paragraph" w:customStyle="1" w:styleId="TableHeading">
    <w:name w:val="Table Heading"/>
    <w:basedOn w:val="HeadingBase"/>
    <w:rsid w:val="00066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1AE"/>
    <w:rPr>
      <w:color w:val="0033CC"/>
      <w:u w:val="none"/>
    </w:rPr>
  </w:style>
  <w:style w:type="paragraph" w:customStyle="1" w:styleId="BodyTextRight">
    <w:name w:val="Body Text Right"/>
    <w:basedOn w:val="BodyText"/>
    <w:rsid w:val="00066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1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1AE"/>
    <w:rPr>
      <w:sz w:val="32"/>
    </w:rPr>
  </w:style>
  <w:style w:type="paragraph" w:customStyle="1" w:styleId="HeadingProcedure">
    <w:name w:val="Heading Procedure"/>
    <w:basedOn w:val="HeadingBase"/>
    <w:next w:val="Normal"/>
    <w:rsid w:val="00066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1AE"/>
    <w:pPr>
      <w:spacing w:before="60" w:after="60"/>
    </w:pPr>
  </w:style>
  <w:style w:type="paragraph" w:styleId="ListContinue">
    <w:name w:val="List Continue"/>
    <w:basedOn w:val="List"/>
    <w:rsid w:val="000661AE"/>
    <w:pPr>
      <w:ind w:firstLine="0"/>
    </w:pPr>
  </w:style>
  <w:style w:type="paragraph" w:customStyle="1" w:styleId="ListNote">
    <w:name w:val="List Note"/>
    <w:basedOn w:val="List"/>
    <w:rsid w:val="00066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1AE"/>
    <w:rPr>
      <w:rFonts w:ascii="Courier New" w:hAnsi="Courier New"/>
    </w:rPr>
  </w:style>
  <w:style w:type="paragraph" w:customStyle="1" w:styleId="NoteBullet">
    <w:name w:val="Note Bullet"/>
    <w:basedOn w:val="Note"/>
    <w:rsid w:val="00066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1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1AE"/>
    <w:rPr>
      <w:b/>
      <w:smallCaps/>
    </w:rPr>
  </w:style>
  <w:style w:type="paragraph" w:customStyle="1" w:styleId="TableListNumber">
    <w:name w:val="Table List Number"/>
    <w:basedOn w:val="ListNumber"/>
    <w:rsid w:val="00066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1AE"/>
    <w:pPr>
      <w:numPr>
        <w:numId w:val="8"/>
      </w:numPr>
    </w:pPr>
  </w:style>
  <w:style w:type="paragraph" w:customStyle="1" w:styleId="ListAlpha2">
    <w:name w:val="List Alpha 2"/>
    <w:basedOn w:val="List2"/>
    <w:rsid w:val="000661AE"/>
    <w:pPr>
      <w:numPr>
        <w:numId w:val="7"/>
      </w:numPr>
    </w:pPr>
  </w:style>
  <w:style w:type="paragraph" w:styleId="List2">
    <w:name w:val="List 2"/>
    <w:basedOn w:val="BodyText"/>
    <w:rsid w:val="00066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1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1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1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1AE"/>
    <w:pPr>
      <w:numPr>
        <w:numId w:val="3"/>
      </w:numPr>
    </w:pPr>
  </w:style>
  <w:style w:type="paragraph" w:styleId="ListContinue2">
    <w:name w:val="List Continue 2"/>
    <w:basedOn w:val="List2"/>
    <w:rsid w:val="000661AE"/>
    <w:pPr>
      <w:ind w:firstLine="0"/>
    </w:pPr>
  </w:style>
  <w:style w:type="paragraph" w:styleId="ListContinue3">
    <w:name w:val="List Continue 3"/>
    <w:basedOn w:val="List3"/>
    <w:rsid w:val="000661AE"/>
    <w:pPr>
      <w:ind w:left="1021" w:firstLine="0"/>
    </w:pPr>
  </w:style>
  <w:style w:type="paragraph" w:styleId="ListContinue4">
    <w:name w:val="List Continue 4"/>
    <w:basedOn w:val="List4"/>
    <w:rsid w:val="000661AE"/>
    <w:pPr>
      <w:ind w:firstLine="0"/>
    </w:pPr>
  </w:style>
  <w:style w:type="paragraph" w:styleId="ListContinue5">
    <w:name w:val="List Continue 5"/>
    <w:basedOn w:val="List5"/>
    <w:rsid w:val="000661AE"/>
    <w:pPr>
      <w:ind w:firstLine="0"/>
    </w:pPr>
  </w:style>
  <w:style w:type="paragraph" w:styleId="ListNumber3">
    <w:name w:val="List Number 3"/>
    <w:basedOn w:val="List3"/>
    <w:rsid w:val="000661AE"/>
    <w:pPr>
      <w:numPr>
        <w:numId w:val="4"/>
      </w:numPr>
    </w:pPr>
  </w:style>
  <w:style w:type="paragraph" w:styleId="ListNumber4">
    <w:name w:val="List Number 4"/>
    <w:basedOn w:val="List4"/>
    <w:rsid w:val="000661AE"/>
    <w:pPr>
      <w:numPr>
        <w:numId w:val="5"/>
      </w:numPr>
    </w:pPr>
  </w:style>
  <w:style w:type="paragraph" w:styleId="ListNumber5">
    <w:name w:val="List Number 5"/>
    <w:basedOn w:val="List5"/>
    <w:rsid w:val="000661AE"/>
    <w:pPr>
      <w:numPr>
        <w:numId w:val="6"/>
      </w:numPr>
    </w:pPr>
  </w:style>
  <w:style w:type="paragraph" w:styleId="BlockText">
    <w:name w:val="Block Text"/>
    <w:basedOn w:val="Normal"/>
    <w:rsid w:val="00066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1AE"/>
    <w:rPr>
      <w:sz w:val="16"/>
      <w:vertAlign w:val="superscript"/>
    </w:rPr>
  </w:style>
  <w:style w:type="character" w:customStyle="1" w:styleId="Symbols">
    <w:name w:val="Symbols"/>
    <w:basedOn w:val="DefaultParagraphFont"/>
    <w:rsid w:val="000661AE"/>
    <w:rPr>
      <w:rFonts w:ascii="Symbol" w:hAnsi="Symbol"/>
    </w:rPr>
  </w:style>
  <w:style w:type="character" w:customStyle="1" w:styleId="MenuOptions">
    <w:name w:val="Menu Options"/>
    <w:basedOn w:val="DefaultParagraphFont"/>
    <w:rsid w:val="00066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1AE"/>
    <w:rPr>
      <w:b/>
    </w:rPr>
  </w:style>
  <w:style w:type="character" w:customStyle="1" w:styleId="Underlined">
    <w:name w:val="Underlined"/>
    <w:basedOn w:val="DefaultParagraphFont"/>
    <w:rsid w:val="000661AE"/>
    <w:rPr>
      <w:u w:val="single"/>
    </w:rPr>
  </w:style>
  <w:style w:type="paragraph" w:customStyle="1" w:styleId="TableBodyTextRight">
    <w:name w:val="Table Body Text Right"/>
    <w:basedOn w:val="TableBodyText"/>
    <w:rsid w:val="00066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1AE"/>
    <w:rPr>
      <w:sz w:val="18"/>
    </w:rPr>
  </w:style>
  <w:style w:type="paragraph" w:customStyle="1" w:styleId="BodySmallRight">
    <w:name w:val="Body Small Right"/>
    <w:basedOn w:val="BodyTextRight"/>
    <w:rsid w:val="000661AE"/>
    <w:rPr>
      <w:sz w:val="18"/>
      <w:szCs w:val="18"/>
    </w:rPr>
  </w:style>
  <w:style w:type="paragraph" w:customStyle="1" w:styleId="MarginEdition">
    <w:name w:val="Margin Edition"/>
    <w:basedOn w:val="MarginNote"/>
    <w:rsid w:val="00066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1AE"/>
    <w:rPr>
      <w:sz w:val="2"/>
      <w:szCs w:val="2"/>
    </w:rPr>
  </w:style>
  <w:style w:type="character" w:customStyle="1" w:styleId="Small">
    <w:name w:val="Small"/>
    <w:basedOn w:val="DefaultParagraphFont"/>
    <w:rsid w:val="000661AE"/>
    <w:rPr>
      <w:sz w:val="16"/>
    </w:rPr>
  </w:style>
  <w:style w:type="paragraph" w:customStyle="1" w:styleId="WideTable">
    <w:name w:val="Wide Table"/>
    <w:basedOn w:val="Normal"/>
    <w:rsid w:val="00066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1AE"/>
  </w:style>
  <w:style w:type="paragraph" w:styleId="Quote">
    <w:name w:val="Quote"/>
    <w:basedOn w:val="Heading1"/>
    <w:link w:val="QuoteChar"/>
    <w:qFormat/>
    <w:rsid w:val="00066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1AE"/>
    <w:pPr>
      <w:pageBreakBefore/>
    </w:pPr>
  </w:style>
  <w:style w:type="paragraph" w:customStyle="1" w:styleId="Border">
    <w:name w:val="Border"/>
    <w:basedOn w:val="Normal"/>
    <w:qFormat/>
    <w:rsid w:val="00066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1AE"/>
    <w:rPr>
      <w:u w:val="single"/>
    </w:rPr>
  </w:style>
  <w:style w:type="character" w:customStyle="1" w:styleId="BoldandItalics">
    <w:name w:val="Bold and Italics"/>
    <w:qFormat/>
    <w:rsid w:val="000661AE"/>
    <w:rPr>
      <w:b/>
      <w:i/>
      <w:u w:val="none"/>
    </w:rPr>
  </w:style>
  <w:style w:type="paragraph" w:styleId="BalloonText">
    <w:name w:val="Balloon Text"/>
    <w:basedOn w:val="Normal"/>
    <w:link w:val="BalloonTextChar"/>
    <w:rsid w:val="00066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1AE"/>
    <w:pPr>
      <w:spacing w:before="0" w:after="0"/>
    </w:pPr>
  </w:style>
  <w:style w:type="paragraph" w:customStyle="1" w:styleId="BodyTextBold">
    <w:name w:val="Body Text Bold"/>
    <w:basedOn w:val="BodyText"/>
    <w:qFormat/>
    <w:rsid w:val="000661AE"/>
    <w:rPr>
      <w:b/>
    </w:rPr>
  </w:style>
  <w:style w:type="character" w:styleId="Hyperlink">
    <w:name w:val="Hyperlink"/>
    <w:basedOn w:val="DefaultParagraphFont"/>
    <w:uiPriority w:val="99"/>
    <w:unhideWhenUsed/>
    <w:rsid w:val="007E0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4246</Characters>
  <Application>Microsoft Office Word</Application>
  <DocSecurity>0</DocSecurity>
  <Lines>117</Lines>
  <Paragraphs>79</Paragraphs>
  <ScaleCrop>false</ScaleCrop>
  <Company>Author-it Software Corporation Ltd.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SHBHCUT011 Design and maintain beards and moustaches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2022-07-05T04:18:00Z</dcterms:created>
  <dcterms:modified xsi:type="dcterms:W3CDTF">2022-07-05T04:18:00Z</dcterms:modified>
</cp:coreProperties>
</file>