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49A" w:rsidP="001C2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SHBHCUT008 Design and perform creative haircuts</w:t>
      </w:r>
      <w:r>
        <w:fldChar w:fldCharType="end"/>
      </w:r>
    </w:p>
    <w:p w:rsidR="001C249A" w:rsidP="001C249A">
      <w:pPr>
        <w:pStyle w:val="Version"/>
        <w:sectPr w:rsidSect="002C0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9C9" w:rsidP="002C09C9">
      <w:pPr>
        <w:pStyle w:val="SuperHeading"/>
      </w:pPr>
      <w:r w:rsidRPr="002C09C9">
        <w:t>SHBHCUT008 Design and perform creative haircuts</w:t>
      </w:r>
    </w:p>
    <w:p w:rsidR="00000000" w:rsidRPr="002C09C9" w:rsidP="002C09C9">
      <w:pPr>
        <w:pStyle w:val="Heading1"/>
      </w:pPr>
      <w:bookmarkStart w:id="1" w:name="O_842791"/>
      <w:bookmarkEnd w:id="1"/>
      <w:r w:rsidRPr="002C09C9">
        <w:t>Modification History</w:t>
      </w:r>
    </w:p>
    <w:p w:rsidR="00000000" w:rsidRPr="002C09C9" w:rsidP="001C249A">
      <w:pPr>
        <w:pStyle w:val="BodyText"/>
      </w:pPr>
      <w:r w:rsidRPr="002C09C9">
        <w:t>Not applicable.</w:t>
      </w:r>
    </w:p>
    <w:p w:rsidR="00000000" w:rsidRPr="002C09C9" w:rsidP="002C09C9">
      <w:pPr>
        <w:pStyle w:val="Heading1"/>
      </w:pPr>
      <w:bookmarkStart w:id="2" w:name="O_842792"/>
      <w:bookmarkEnd w:id="2"/>
      <w:r w:rsidRPr="002C09C9">
        <w:t>Application</w:t>
      </w:r>
    </w:p>
    <w:p w:rsidR="00000000" w:rsidRPr="002C09C9" w:rsidP="001C249A">
      <w:pPr>
        <w:pStyle w:val="BodyText"/>
      </w:pPr>
      <w:r w:rsidRPr="002C09C9">
        <w:t>This unit describes the performance outcomes, skills and knowledge required to research local and international current and emerging hair fashion trends, develop creative hair design</w:t>
      </w:r>
      <w:r w:rsidRPr="002C09C9">
        <w:t>s and cut hair creatively into combined structures.</w:t>
      </w:r>
    </w:p>
    <w:p w:rsidR="00000000" w:rsidRPr="002C09C9" w:rsidP="001C249A">
      <w:pPr>
        <w:pStyle w:val="BodyText"/>
      </w:pPr>
      <w:r w:rsidRPr="002C09C9">
        <w:t>This unit applies to senior hairdressers and barbers who work in salons or as session stylists or technical advisors to product companies. They work independently, have considerable specialist skills and</w:t>
      </w:r>
      <w:r w:rsidRPr="002C09C9">
        <w:t xml:space="preserve"> knowledge and provide technical leadership, training and support to team members.</w:t>
      </w:r>
    </w:p>
    <w:p w:rsidR="00000000" w:rsidRPr="002C09C9" w:rsidP="001C249A">
      <w:pPr>
        <w:pStyle w:val="BodyText"/>
      </w:pPr>
      <w:r w:rsidRPr="002C09C9">
        <w:t>No occupational licensing, certification or specific legislative requirements apply to this unit at the time of publication.</w:t>
      </w:r>
    </w:p>
    <w:p w:rsidR="00000000" w:rsidRPr="002C09C9" w:rsidP="002C09C9">
      <w:pPr>
        <w:pStyle w:val="Heading1"/>
      </w:pPr>
      <w:bookmarkStart w:id="3" w:name="O_842793"/>
      <w:bookmarkEnd w:id="3"/>
      <w:r w:rsidRPr="002C09C9">
        <w:t>Pre-requisite Unit</w:t>
      </w:r>
    </w:p>
    <w:p w:rsidR="00000000" w:rsidRPr="002C09C9" w:rsidP="001C249A">
      <w:pPr>
        <w:pStyle w:val="BodyText"/>
      </w:pPr>
      <w:r w:rsidRPr="002C09C9">
        <w:t xml:space="preserve">SHBHCUT006 </w:t>
      </w:r>
      <w:r w:rsidRPr="002C09C9">
        <w:t>Create combined haircut structures</w:t>
      </w:r>
    </w:p>
    <w:p w:rsidR="00000000" w:rsidRPr="002C09C9" w:rsidP="002C09C9">
      <w:pPr>
        <w:pStyle w:val="Heading1"/>
      </w:pPr>
      <w:bookmarkStart w:id="4" w:name="O_842794"/>
      <w:bookmarkEnd w:id="4"/>
      <w:r w:rsidRPr="002C09C9">
        <w:t>Competency Field</w:t>
      </w:r>
    </w:p>
    <w:p w:rsidR="00000000" w:rsidRPr="002C09C9" w:rsidP="001C249A">
      <w:pPr>
        <w:pStyle w:val="BodyText"/>
      </w:pPr>
      <w:r w:rsidRPr="002C09C9">
        <w:t>Haircutting</w:t>
      </w:r>
    </w:p>
    <w:p w:rsidR="00000000" w:rsidRPr="002C09C9" w:rsidP="002C09C9">
      <w:pPr>
        <w:pStyle w:val="Heading1"/>
      </w:pPr>
      <w:bookmarkStart w:id="5" w:name="O_842795"/>
      <w:bookmarkEnd w:id="5"/>
      <w:r w:rsidRPr="002C09C9">
        <w:t>Unit Sector</w:t>
      </w:r>
    </w:p>
    <w:p w:rsidR="00000000" w:rsidRPr="002C09C9" w:rsidP="001C249A">
      <w:pPr>
        <w:pStyle w:val="BodyText"/>
      </w:pPr>
      <w:r w:rsidRPr="002C09C9">
        <w:t>Hairdressing</w:t>
      </w:r>
    </w:p>
    <w:p w:rsidR="00000000" w:rsidRPr="002C09C9" w:rsidP="002C09C9">
      <w:pPr>
        <w:pStyle w:val="Heading1"/>
      </w:pPr>
      <w:bookmarkStart w:id="6" w:name="O_842796"/>
      <w:bookmarkEnd w:id="6"/>
      <w:r w:rsidRPr="002C09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BodyText"/>
            </w:pPr>
            <w:r w:rsidRPr="002C09C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rPr>
                <w:rStyle w:val="SpecialBold"/>
              </w:rPr>
              <w:t>PERFORMANCE CRITERIA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Performance criteria describe the performance needed to demonstrate achievement of the element.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List"/>
              <w:rPr>
                <w:lang w:val="en-NZ"/>
              </w:rPr>
            </w:pPr>
            <w:r w:rsidRPr="002C09C9">
              <w:t>1.</w:t>
            </w:r>
            <w:r w:rsidRPr="002C09C9">
              <w:tab/>
              <w:t>Research and analyse haircut trends.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"/>
            </w:pPr>
            <w:r w:rsidRPr="002C09C9">
              <w:t>1.1.Research current and emerging trends for creative haircuts and develop a portfolio of creative haircut designs.</w:t>
            </w:r>
          </w:p>
          <w:p w:rsidR="00000000" w:rsidRPr="002C09C9" w:rsidP="002C09C9">
            <w:pPr>
              <w:pStyle w:val="List"/>
            </w:pPr>
            <w:r w:rsidRPr="002C09C9">
              <w:t>1.2</w:t>
            </w:r>
            <w:r w:rsidRPr="002C09C9">
              <w:t xml:space="preserve">.Analyse creative haircut designs, identify structures and techniques and </w:t>
            </w:r>
            <w:r w:rsidRPr="002C09C9">
              <w:t>develop a range of haircut plans within portfolio.</w:t>
            </w:r>
          </w:p>
          <w:p w:rsidR="00000000" w:rsidP="002C09C9">
            <w:pPr>
              <w:pStyle w:val="List"/>
              <w:rPr>
                <w:lang w:val="en-NZ"/>
              </w:rPr>
            </w:pPr>
            <w:r w:rsidRPr="002C09C9">
              <w:t>1.3.Develop own designs and techniques for cutting hair creatively.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List"/>
              <w:rPr>
                <w:lang w:val="en-NZ"/>
              </w:rPr>
            </w:pPr>
            <w:r w:rsidRPr="002C09C9">
              <w:t>2.</w:t>
            </w:r>
            <w:r w:rsidRPr="002C09C9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"/>
            </w:pPr>
            <w:r w:rsidRPr="002C09C9">
              <w:t>2.1.Determine, through</w:t>
            </w:r>
            <w:r w:rsidRPr="002C09C9">
              <w:t xml:space="preserve"> discussion and questioning, client satisfaction or dissatisfaction with current haircut structure.</w:t>
            </w:r>
          </w:p>
          <w:p w:rsidR="00000000" w:rsidRPr="002C09C9" w:rsidP="002C09C9">
            <w:pPr>
              <w:pStyle w:val="List"/>
            </w:pPr>
            <w:r w:rsidRPr="002C09C9">
              <w:t>2.2.Discuss client preferences, and expectations of desired finished result using visual aids to assist.</w:t>
            </w:r>
          </w:p>
          <w:p w:rsidR="00000000" w:rsidRPr="002C09C9" w:rsidP="002C09C9">
            <w:pPr>
              <w:pStyle w:val="List"/>
            </w:pPr>
            <w:r w:rsidRPr="002C09C9">
              <w:t>2.3.Engage client in discussion about lifestyle and</w:t>
            </w:r>
            <w:r w:rsidRPr="002C09C9">
              <w:t xml:space="preserve"> self-care factors that may impact on success of haircut design.</w:t>
            </w:r>
          </w:p>
          <w:p w:rsidR="00000000" w:rsidRPr="002C09C9" w:rsidP="002C09C9">
            <w:pPr>
              <w:pStyle w:val="List"/>
            </w:pPr>
            <w:r w:rsidRPr="002C09C9">
              <w:t>2.4.Visually and physically examine and analyse client hair characteristics and existing haircut structure.</w:t>
            </w:r>
          </w:p>
          <w:p w:rsidR="00000000" w:rsidRPr="002C09C9" w:rsidP="002C09C9">
            <w:pPr>
              <w:pStyle w:val="List"/>
            </w:pPr>
            <w:r w:rsidRPr="002C09C9">
              <w:t>2.5.Evaluate client facial features and bone structure for suitable complementary h</w:t>
            </w:r>
            <w:r w:rsidRPr="002C09C9">
              <w:t>aircut designs.</w:t>
            </w:r>
          </w:p>
          <w:p w:rsidR="00000000" w:rsidRPr="002C09C9" w:rsidP="002C09C9">
            <w:pPr>
              <w:pStyle w:val="List"/>
            </w:pPr>
            <w:r w:rsidRPr="002C09C9">
              <w:t>2.6.Consider portfolio designs and all client factors to visualise, communicate and recommend creative haircut designs appropriate for the client.</w:t>
            </w:r>
          </w:p>
          <w:p w:rsidR="00000000" w:rsidP="002C09C9">
            <w:pPr>
              <w:pStyle w:val="List"/>
              <w:rPr>
                <w:lang w:val="en-NZ"/>
              </w:rPr>
            </w:pPr>
            <w:r w:rsidRPr="002C09C9">
              <w:t>2.7.Determine the best creative design and obtain client agreement to proceed with recommende</w:t>
            </w:r>
            <w:r w:rsidRPr="002C09C9">
              <w:t>d haircut design.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List"/>
              <w:rPr>
                <w:lang w:val="en-NZ"/>
              </w:rPr>
            </w:pPr>
            <w:r w:rsidRPr="002C09C9">
              <w:t>3.</w:t>
            </w:r>
            <w:r w:rsidRPr="002C09C9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"/>
            </w:pPr>
            <w:r w:rsidRPr="002C09C9">
              <w:t>3.1.Select appropriate cutting techniques to achieve planned haircut design.</w:t>
            </w:r>
          </w:p>
          <w:p w:rsidR="00000000" w:rsidRPr="002C09C9" w:rsidP="002C09C9">
            <w:pPr>
              <w:pStyle w:val="List"/>
            </w:pPr>
            <w:r w:rsidRPr="002C09C9">
              <w:t>3.2.Select and prepare equipment according to planned design and cutting techniques to be used.</w:t>
            </w:r>
          </w:p>
          <w:p w:rsidR="00000000" w:rsidP="002C09C9">
            <w:pPr>
              <w:pStyle w:val="List"/>
              <w:rPr>
                <w:lang w:val="en-NZ"/>
              </w:rPr>
            </w:pPr>
            <w:r w:rsidRPr="002C09C9">
              <w:t xml:space="preserve">3.3.Apply wraps to </w:t>
            </w:r>
            <w:r w:rsidRPr="002C09C9">
              <w:t>ensure client protection and safety.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List"/>
              <w:rPr>
                <w:lang w:val="en-NZ"/>
              </w:rPr>
            </w:pPr>
            <w:r w:rsidRPr="002C09C9">
              <w:t>4.</w:t>
            </w:r>
            <w:r w:rsidRPr="002C09C9">
              <w:tab/>
              <w:t>Combine haircut structures and textures for creative effect.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"/>
            </w:pPr>
            <w:r w:rsidRPr="002C09C9">
              <w:t>4.1.Maintain client and operator comfort, safety and hygiene throughout haircutting service according to organisational procedures.</w:t>
            </w:r>
          </w:p>
          <w:p w:rsidR="00000000" w:rsidRPr="002C09C9" w:rsidP="002C09C9">
            <w:pPr>
              <w:pStyle w:val="List"/>
            </w:pPr>
            <w:r w:rsidRPr="002C09C9">
              <w:t>4.2.Position and adjust client head and neck during service to enable access and achieve required angles of lift.</w:t>
            </w:r>
          </w:p>
          <w:p w:rsidR="00000000" w:rsidRPr="002C09C9" w:rsidP="002C09C9">
            <w:pPr>
              <w:pStyle w:val="List"/>
            </w:pPr>
            <w:r w:rsidRPr="002C09C9">
              <w:t>4.3.Section and secure hair to divide into manageable and controllable areas.</w:t>
            </w:r>
          </w:p>
          <w:p w:rsidR="00000000" w:rsidRPr="002C09C9" w:rsidP="002C09C9">
            <w:pPr>
              <w:pStyle w:val="List"/>
            </w:pPr>
            <w:r w:rsidRPr="002C09C9">
              <w:t>4.4.Establish external design guidelines, direction of design li</w:t>
            </w:r>
            <w:r w:rsidRPr="002C09C9">
              <w:t>nes and internal design lines according to desired hair length and component haircut structure and cross-check throughout service</w:t>
            </w:r>
          </w:p>
          <w:p w:rsidR="00000000" w:rsidRPr="002C09C9" w:rsidP="002C09C9">
            <w:pPr>
              <w:pStyle w:val="List"/>
            </w:pPr>
            <w:r w:rsidRPr="002C09C9">
              <w:t>4.5.Take clean sections, using appropriate angles of lift and distribution suited to the component haircut structure.</w:t>
            </w:r>
          </w:p>
          <w:p w:rsidR="00000000" w:rsidRPr="002C09C9" w:rsidP="002C09C9">
            <w:pPr>
              <w:pStyle w:val="List"/>
            </w:pPr>
            <w:r w:rsidRPr="002C09C9">
              <w:t>4.6.Appl</w:t>
            </w:r>
            <w:r w:rsidRPr="002C09C9">
              <w:t>y even lift tension, use cutting tool at appropriate angle to parting lines and cut hair using techniques suited to the component haircut structure.</w:t>
            </w:r>
          </w:p>
          <w:p w:rsidR="00000000" w:rsidRPr="002C09C9" w:rsidP="002C09C9">
            <w:pPr>
              <w:pStyle w:val="List"/>
            </w:pPr>
            <w:r w:rsidRPr="002C09C9">
              <w:t>4.7.Position cutting hand with palm toward or away, up or down according to operator comfort, length of hai</w:t>
            </w:r>
            <w:r w:rsidRPr="002C09C9">
              <w:t>r, and line and area of head being cut.</w:t>
            </w:r>
          </w:p>
          <w:p w:rsidR="00000000" w:rsidRPr="002C09C9" w:rsidP="002C09C9">
            <w:pPr>
              <w:pStyle w:val="List"/>
            </w:pPr>
            <w:r w:rsidRPr="002C09C9">
              <w:t>4.8.Maintain evenly wet or dry hair and follow a logical sectioning and parting pattern to combine or blend haircut structures, according to the planned design.</w:t>
            </w:r>
          </w:p>
          <w:p w:rsidR="00000000" w:rsidP="002C09C9">
            <w:pPr>
              <w:pStyle w:val="List"/>
              <w:rPr>
                <w:lang w:val="en-NZ"/>
              </w:rPr>
            </w:pPr>
            <w:r w:rsidRPr="002C09C9">
              <w:t>4.9.Clean or dispose of equipment and dispose of haircu</w:t>
            </w:r>
            <w:r w:rsidRPr="002C09C9">
              <w:t>t waste according to health regulations and organisational procedures.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List"/>
              <w:rPr>
                <w:lang w:val="en-NZ"/>
              </w:rPr>
            </w:pPr>
            <w:r w:rsidRPr="002C09C9">
              <w:t>5.</w:t>
            </w:r>
            <w:r w:rsidRPr="002C09C9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"/>
            </w:pPr>
            <w:r w:rsidRPr="002C09C9">
              <w:t>5.1.Select finishing tools, products and techniques and use to finish planned haircut designs to client satisfaction.</w:t>
            </w:r>
          </w:p>
          <w:p w:rsidR="00000000" w:rsidRPr="002C09C9" w:rsidP="002C09C9">
            <w:pPr>
              <w:pStyle w:val="List"/>
            </w:pPr>
            <w:r w:rsidRPr="002C09C9">
              <w:t>5.2.Review service out</w:t>
            </w:r>
            <w:r w:rsidRPr="002C09C9">
              <w:t xml:space="preserve">comes against client design expectations and confirm </w:t>
            </w:r>
            <w:r w:rsidRPr="002C09C9">
              <w:t>client satisfaction with result.</w:t>
            </w:r>
          </w:p>
          <w:p w:rsidR="00000000" w:rsidRPr="002C09C9" w:rsidP="002C09C9">
            <w:pPr>
              <w:pStyle w:val="List"/>
            </w:pPr>
            <w:r w:rsidRPr="002C09C9">
              <w:t>5.3.Advise on after service maintenance and recommend home care products.</w:t>
            </w:r>
          </w:p>
          <w:p w:rsidR="00000000" w:rsidRPr="002C09C9" w:rsidP="002C09C9">
            <w:pPr>
              <w:pStyle w:val="List"/>
            </w:pPr>
            <w:r w:rsidRPr="002C09C9">
              <w:t>5.4.Update design portfolio to include full details of haircutting service.</w:t>
            </w:r>
          </w:p>
        </w:tc>
      </w:tr>
    </w:tbl>
    <w:p w:rsidR="00000000" w:rsidRPr="002C09C9" w:rsidP="002C09C9">
      <w:pPr>
        <w:pStyle w:val="BodyText"/>
      </w:pPr>
    </w:p>
    <w:p w:rsidR="00000000" w:rsidRPr="002C09C9" w:rsidP="002C09C9">
      <w:pPr>
        <w:pStyle w:val="AllowPageBreak"/>
      </w:pPr>
    </w:p>
    <w:p w:rsidR="00000000" w:rsidRPr="002C09C9" w:rsidP="002C09C9">
      <w:pPr>
        <w:pStyle w:val="Heading1"/>
      </w:pPr>
      <w:bookmarkStart w:id="7" w:name="O_842797"/>
      <w:bookmarkEnd w:id="7"/>
      <w:r w:rsidRPr="002C09C9">
        <w:t>F</w:t>
      </w:r>
      <w:r w:rsidRPr="002C09C9">
        <w:t>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Foundation skills essential to performance in this unit, but not explicit in the performance criteria are listed here, along with a brief context statement.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BodyText"/>
            </w:pPr>
            <w:r w:rsidRPr="002C09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rPr>
                <w:rStyle w:val="SpecialBold"/>
              </w:rPr>
              <w:t>Description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Bullet"/>
            </w:pPr>
            <w:r w:rsidRPr="002C09C9">
              <w:t>interpret and analyse complex documents about creative hair design trends</w:t>
            </w:r>
          </w:p>
          <w:p w:rsidR="00000000" w:rsidP="002C09C9">
            <w:pPr>
              <w:pStyle w:val="ListBullet"/>
              <w:rPr>
                <w:lang w:val="en-NZ"/>
              </w:rPr>
            </w:pPr>
            <w:r w:rsidRPr="002C09C9">
              <w:t>interpret sometimes unfamiliar and detailed documents including organisational procedures and product instructions.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Bullet"/>
            </w:pPr>
            <w:r w:rsidRPr="002C09C9">
              <w:t>ask open and closed probe questions and actively listen to effectively interact with client and meet their needs</w:t>
            </w:r>
          </w:p>
          <w:p w:rsidR="00000000" w:rsidP="002C09C9">
            <w:pPr>
              <w:pStyle w:val="ListBullet"/>
              <w:rPr>
                <w:lang w:val="en-NZ"/>
              </w:rPr>
            </w:pPr>
            <w:r w:rsidRPr="002C09C9">
              <w:t>clearly represent complex and creative design concepts to clients.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Bullet"/>
            </w:pPr>
            <w:r w:rsidRPr="002C09C9">
              <w:t>interpret designs, complete and record detailed geomet</w:t>
            </w:r>
            <w:r w:rsidRPr="002C09C9">
              <w:t>ric calculations in diagrammatic haircut plans</w:t>
            </w:r>
          </w:p>
          <w:p w:rsidR="00000000" w:rsidP="002C09C9">
            <w:pPr>
              <w:pStyle w:val="ListBullet"/>
              <w:rPr>
                <w:lang w:val="en-NZ"/>
              </w:rPr>
            </w:pPr>
            <w:r w:rsidRPr="002C09C9">
              <w:t>visually estimate angles and lines, exterior and interior lengths in the haircut structure.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ListBullet"/>
              <w:rPr>
                <w:lang w:val="en-NZ"/>
              </w:rPr>
            </w:pPr>
            <w:r w:rsidRPr="002C09C9">
              <w:t>proactively use opportunities to update knowledge of local and international h</w:t>
            </w:r>
            <w:r w:rsidRPr="002C09C9">
              <w:t>air trends and take a creative approach to haircutting services.</w:t>
            </w:r>
          </w:p>
        </w:tc>
      </w:tr>
      <w:tr w:rsidTr="001C2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C9">
            <w:pPr>
              <w:pStyle w:val="BodyText"/>
              <w:rPr>
                <w:lang w:val="en-NZ"/>
              </w:rPr>
            </w:pPr>
            <w:r w:rsidRPr="002C09C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C9" w:rsidP="002C09C9">
            <w:pPr>
              <w:pStyle w:val="ListBullet"/>
            </w:pPr>
            <w:r w:rsidRPr="002C09C9">
              <w:t>collect and evaluate research information to inform own creative haircut designs.</w:t>
            </w:r>
          </w:p>
        </w:tc>
      </w:tr>
    </w:tbl>
    <w:p w:rsidR="00000000" w:rsidRPr="002C09C9" w:rsidP="002C09C9">
      <w:pPr>
        <w:pStyle w:val="BodyText"/>
      </w:pPr>
    </w:p>
    <w:p w:rsidR="00000000" w:rsidRPr="002C09C9" w:rsidP="002C09C9">
      <w:pPr>
        <w:pStyle w:val="AllowPageBreak"/>
      </w:pPr>
    </w:p>
    <w:p w:rsidR="00000000" w:rsidRPr="002C09C9" w:rsidP="002C09C9">
      <w:pPr>
        <w:pStyle w:val="Heading1"/>
      </w:pPr>
      <w:bookmarkStart w:id="8" w:name="O_842799"/>
      <w:bookmarkEnd w:id="8"/>
      <w:r w:rsidRPr="002C09C9">
        <w:t>Unit Mapping Information</w:t>
      </w:r>
    </w:p>
    <w:p w:rsidR="00000000" w:rsidRPr="002C09C9" w:rsidP="001C249A">
      <w:pPr>
        <w:pStyle w:val="BodyText"/>
      </w:pPr>
      <w:r w:rsidRPr="002C09C9">
        <w:t>No equivalent unit.</w:t>
      </w:r>
    </w:p>
    <w:p w:rsidR="00000000" w:rsidRPr="002C09C9" w:rsidP="002C09C9">
      <w:pPr>
        <w:pStyle w:val="Heading1"/>
      </w:pPr>
      <w:bookmarkStart w:id="9" w:name="O_842806"/>
      <w:bookmarkEnd w:id="9"/>
      <w:r w:rsidRPr="002C09C9">
        <w:t>Links</w:t>
      </w:r>
    </w:p>
    <w:p w:rsidR="00000000" w:rsidRPr="002C09C9" w:rsidP="001C249A">
      <w:pPr>
        <w:pStyle w:val="BodyText"/>
      </w:pPr>
      <w:r w:rsidRPr="002C0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A58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C09C9" w:rsidP="002C09C9"/>
    <w:sectPr w:rsidSect="002C0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C9" w:rsidRPr="001C249A" w:rsidP="001C2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9A" w:rsidP="002C0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49A" w:rsidP="002C0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249A" w:rsidP="002C0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9C9" w:rsidRPr="001C249A" w:rsidP="001C2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9A" w:rsidRPr="002D2AF8" w:rsidP="002C0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SHBHCUT008 Design and perform creative haircuts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C249A" w:rsidP="002C0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661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1A6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9C9"/>
  </w:style>
  <w:style w:type="character" w:customStyle="1" w:styleId="Heading1Char">
    <w:name w:val="Heading 1 Char"/>
    <w:basedOn w:val="DefaultParagraphFont"/>
    <w:link w:val="Heading1"/>
    <w:rsid w:val="002C0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9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09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9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9C9"/>
    <w:rPr>
      <w:b/>
      <w:spacing w:val="0"/>
    </w:rPr>
  </w:style>
  <w:style w:type="paragraph" w:customStyle="1" w:styleId="SuperHeading">
    <w:name w:val="SuperHeading"/>
    <w:basedOn w:val="Normal"/>
    <w:rsid w:val="002C0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9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0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9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9C9"/>
    <w:rPr>
      <w:i/>
    </w:rPr>
  </w:style>
  <w:style w:type="paragraph" w:styleId="Caption">
    <w:name w:val="caption"/>
    <w:basedOn w:val="BodyText"/>
    <w:next w:val="Normal"/>
    <w:qFormat/>
    <w:rsid w:val="002C0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9C9"/>
  </w:style>
  <w:style w:type="paragraph" w:styleId="TableofFigures">
    <w:name w:val="table of figures"/>
    <w:basedOn w:val="Normal"/>
    <w:next w:val="Normal"/>
    <w:semiHidden/>
    <w:rsid w:val="002C0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9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9C9"/>
    <w:rPr>
      <w:rFonts w:ascii="Wingdings" w:hAnsi="Wingdings"/>
    </w:rPr>
  </w:style>
  <w:style w:type="paragraph" w:customStyle="1" w:styleId="TableHeading">
    <w:name w:val="Table Heading"/>
    <w:basedOn w:val="HeadingBase"/>
    <w:rsid w:val="002C0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9C9"/>
    <w:rPr>
      <w:color w:val="0033CC"/>
      <w:u w:val="none"/>
    </w:rPr>
  </w:style>
  <w:style w:type="paragraph" w:customStyle="1" w:styleId="BodyTextRight">
    <w:name w:val="Body Text Right"/>
    <w:basedOn w:val="BodyText"/>
    <w:rsid w:val="002C0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9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9C9"/>
    <w:rPr>
      <w:sz w:val="32"/>
    </w:rPr>
  </w:style>
  <w:style w:type="paragraph" w:customStyle="1" w:styleId="HeadingProcedure">
    <w:name w:val="Heading Procedure"/>
    <w:basedOn w:val="HeadingBase"/>
    <w:next w:val="Normal"/>
    <w:rsid w:val="002C0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9C9"/>
    <w:pPr>
      <w:spacing w:before="60" w:after="60"/>
    </w:pPr>
  </w:style>
  <w:style w:type="paragraph" w:styleId="ListContinue">
    <w:name w:val="List Continue"/>
    <w:basedOn w:val="List"/>
    <w:rsid w:val="002C09C9"/>
    <w:pPr>
      <w:ind w:firstLine="0"/>
    </w:pPr>
  </w:style>
  <w:style w:type="paragraph" w:customStyle="1" w:styleId="ListNote">
    <w:name w:val="List Note"/>
    <w:basedOn w:val="List"/>
    <w:rsid w:val="002C0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9C9"/>
    <w:rPr>
      <w:rFonts w:ascii="Courier New" w:hAnsi="Courier New"/>
    </w:rPr>
  </w:style>
  <w:style w:type="paragraph" w:customStyle="1" w:styleId="NoteBullet">
    <w:name w:val="Note Bullet"/>
    <w:basedOn w:val="Note"/>
    <w:rsid w:val="002C0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9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9C9"/>
    <w:rPr>
      <w:b/>
      <w:smallCaps/>
    </w:rPr>
  </w:style>
  <w:style w:type="paragraph" w:customStyle="1" w:styleId="TableListNumber">
    <w:name w:val="Table List Number"/>
    <w:basedOn w:val="ListNumber"/>
    <w:rsid w:val="002C0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9C9"/>
    <w:pPr>
      <w:numPr>
        <w:numId w:val="8"/>
      </w:numPr>
    </w:pPr>
  </w:style>
  <w:style w:type="paragraph" w:customStyle="1" w:styleId="ListAlpha2">
    <w:name w:val="List Alpha 2"/>
    <w:basedOn w:val="List2"/>
    <w:rsid w:val="002C09C9"/>
    <w:pPr>
      <w:numPr>
        <w:numId w:val="7"/>
      </w:numPr>
    </w:pPr>
  </w:style>
  <w:style w:type="paragraph" w:styleId="List2">
    <w:name w:val="List 2"/>
    <w:basedOn w:val="BodyText"/>
    <w:rsid w:val="002C0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9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9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9C9"/>
    <w:pPr>
      <w:numPr>
        <w:numId w:val="3"/>
      </w:numPr>
    </w:pPr>
  </w:style>
  <w:style w:type="paragraph" w:styleId="ListContinue2">
    <w:name w:val="List Continue 2"/>
    <w:basedOn w:val="List2"/>
    <w:rsid w:val="002C09C9"/>
    <w:pPr>
      <w:ind w:firstLine="0"/>
    </w:pPr>
  </w:style>
  <w:style w:type="paragraph" w:styleId="ListContinue3">
    <w:name w:val="List Continue 3"/>
    <w:basedOn w:val="List3"/>
    <w:rsid w:val="002C09C9"/>
    <w:pPr>
      <w:ind w:left="1021" w:firstLine="0"/>
    </w:pPr>
  </w:style>
  <w:style w:type="paragraph" w:styleId="ListContinue4">
    <w:name w:val="List Continue 4"/>
    <w:basedOn w:val="List4"/>
    <w:rsid w:val="002C09C9"/>
    <w:pPr>
      <w:ind w:firstLine="0"/>
    </w:pPr>
  </w:style>
  <w:style w:type="paragraph" w:styleId="ListContinue5">
    <w:name w:val="List Continue 5"/>
    <w:basedOn w:val="List5"/>
    <w:rsid w:val="002C09C9"/>
    <w:pPr>
      <w:ind w:firstLine="0"/>
    </w:pPr>
  </w:style>
  <w:style w:type="paragraph" w:styleId="ListNumber3">
    <w:name w:val="List Number 3"/>
    <w:basedOn w:val="List3"/>
    <w:rsid w:val="002C09C9"/>
    <w:pPr>
      <w:numPr>
        <w:numId w:val="4"/>
      </w:numPr>
    </w:pPr>
  </w:style>
  <w:style w:type="paragraph" w:styleId="ListNumber4">
    <w:name w:val="List Number 4"/>
    <w:basedOn w:val="List4"/>
    <w:rsid w:val="002C09C9"/>
    <w:pPr>
      <w:numPr>
        <w:numId w:val="5"/>
      </w:numPr>
    </w:pPr>
  </w:style>
  <w:style w:type="paragraph" w:styleId="ListNumber5">
    <w:name w:val="List Number 5"/>
    <w:basedOn w:val="List5"/>
    <w:rsid w:val="002C09C9"/>
    <w:pPr>
      <w:numPr>
        <w:numId w:val="6"/>
      </w:numPr>
    </w:pPr>
  </w:style>
  <w:style w:type="paragraph" w:styleId="BlockText">
    <w:name w:val="Block Text"/>
    <w:basedOn w:val="Normal"/>
    <w:rsid w:val="002C0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9C9"/>
    <w:rPr>
      <w:sz w:val="16"/>
      <w:vertAlign w:val="superscript"/>
    </w:rPr>
  </w:style>
  <w:style w:type="character" w:customStyle="1" w:styleId="Symbols">
    <w:name w:val="Symbols"/>
    <w:basedOn w:val="DefaultParagraphFont"/>
    <w:rsid w:val="002C09C9"/>
    <w:rPr>
      <w:rFonts w:ascii="Symbol" w:hAnsi="Symbol"/>
    </w:rPr>
  </w:style>
  <w:style w:type="character" w:customStyle="1" w:styleId="MenuOptions">
    <w:name w:val="Menu Options"/>
    <w:basedOn w:val="DefaultParagraphFont"/>
    <w:rsid w:val="002C0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9C9"/>
    <w:rPr>
      <w:b/>
    </w:rPr>
  </w:style>
  <w:style w:type="character" w:customStyle="1" w:styleId="Underlined">
    <w:name w:val="Underlined"/>
    <w:basedOn w:val="DefaultParagraphFont"/>
    <w:rsid w:val="002C09C9"/>
    <w:rPr>
      <w:u w:val="single"/>
    </w:rPr>
  </w:style>
  <w:style w:type="paragraph" w:customStyle="1" w:styleId="TableBodyTextRight">
    <w:name w:val="Table Body Text Right"/>
    <w:basedOn w:val="TableBodyText"/>
    <w:rsid w:val="002C0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9C9"/>
    <w:rPr>
      <w:sz w:val="18"/>
    </w:rPr>
  </w:style>
  <w:style w:type="paragraph" w:customStyle="1" w:styleId="BodySmallRight">
    <w:name w:val="Body Small Right"/>
    <w:basedOn w:val="BodyTextRight"/>
    <w:rsid w:val="002C09C9"/>
    <w:rPr>
      <w:sz w:val="18"/>
      <w:szCs w:val="18"/>
    </w:rPr>
  </w:style>
  <w:style w:type="paragraph" w:customStyle="1" w:styleId="MarginEdition">
    <w:name w:val="Margin Edition"/>
    <w:basedOn w:val="MarginNote"/>
    <w:rsid w:val="002C0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9C9"/>
    <w:rPr>
      <w:sz w:val="2"/>
      <w:szCs w:val="2"/>
    </w:rPr>
  </w:style>
  <w:style w:type="character" w:customStyle="1" w:styleId="Small">
    <w:name w:val="Small"/>
    <w:basedOn w:val="DefaultParagraphFont"/>
    <w:rsid w:val="002C09C9"/>
    <w:rPr>
      <w:sz w:val="16"/>
    </w:rPr>
  </w:style>
  <w:style w:type="paragraph" w:customStyle="1" w:styleId="WideTable">
    <w:name w:val="Wide Table"/>
    <w:basedOn w:val="Normal"/>
    <w:rsid w:val="002C0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9C9"/>
  </w:style>
  <w:style w:type="paragraph" w:styleId="Quote">
    <w:name w:val="Quote"/>
    <w:basedOn w:val="Heading1"/>
    <w:link w:val="QuoteChar"/>
    <w:qFormat/>
    <w:rsid w:val="002C0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9C9"/>
    <w:pPr>
      <w:pageBreakBefore/>
    </w:pPr>
  </w:style>
  <w:style w:type="paragraph" w:customStyle="1" w:styleId="Border">
    <w:name w:val="Border"/>
    <w:basedOn w:val="Normal"/>
    <w:qFormat/>
    <w:rsid w:val="002C0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9C9"/>
    <w:rPr>
      <w:u w:val="single"/>
    </w:rPr>
  </w:style>
  <w:style w:type="character" w:customStyle="1" w:styleId="BoldandItalics">
    <w:name w:val="Bold and Italics"/>
    <w:qFormat/>
    <w:rsid w:val="002C09C9"/>
    <w:rPr>
      <w:b/>
      <w:i/>
      <w:u w:val="none"/>
    </w:rPr>
  </w:style>
  <w:style w:type="paragraph" w:styleId="BalloonText">
    <w:name w:val="Balloon Text"/>
    <w:basedOn w:val="Normal"/>
    <w:link w:val="BalloonTextChar"/>
    <w:rsid w:val="002C0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9C9"/>
    <w:pPr>
      <w:spacing w:before="0" w:after="0"/>
    </w:pPr>
  </w:style>
  <w:style w:type="paragraph" w:customStyle="1" w:styleId="BodyTextBold">
    <w:name w:val="Body Text Bold"/>
    <w:basedOn w:val="BodyText"/>
    <w:qFormat/>
    <w:rsid w:val="002C09C9"/>
    <w:rPr>
      <w:b/>
    </w:rPr>
  </w:style>
  <w:style w:type="character" w:styleId="Hyperlink">
    <w:name w:val="Hyperlink"/>
    <w:basedOn w:val="DefaultParagraphFont"/>
    <w:uiPriority w:val="99"/>
    <w:unhideWhenUsed/>
    <w:rsid w:val="001C2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5036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SHBHCUT008 Design and perform creative haircuts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