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938" w:rsidP="001C4938">
      <w:pPr>
        <w:pStyle w:val="Title"/>
      </w:pPr>
      <w:r>
        <w:fldChar w:fldCharType="begin"/>
      </w:r>
      <w:r>
        <w:instrText xml:space="preserve"> TITLE   \* MERGEFORMAT </w:instrText>
      </w:r>
      <w:r>
        <w:fldChar w:fldCharType="separate"/>
      </w:r>
      <w:r>
        <w:t>SHBHCUT006 Create combined haircut structures</w:t>
      </w:r>
      <w:r>
        <w:fldChar w:fldCharType="end"/>
      </w:r>
    </w:p>
    <w:p w:rsidR="001C4938" w:rsidP="001C4938">
      <w:pPr>
        <w:pStyle w:val="Version"/>
        <w:sectPr w:rsidSect="00A761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169" w:rsidP="00A76169">
      <w:pPr>
        <w:pStyle w:val="SuperHeading"/>
      </w:pPr>
      <w:r w:rsidRPr="00A76169">
        <w:t>SHBHCUT006 Create combined haircut structures</w:t>
      </w:r>
    </w:p>
    <w:p w:rsidR="00000000" w:rsidRPr="00A76169" w:rsidP="00A76169">
      <w:pPr>
        <w:pStyle w:val="Heading1"/>
      </w:pPr>
      <w:bookmarkStart w:id="1" w:name="O_842747"/>
      <w:bookmarkEnd w:id="1"/>
      <w:r w:rsidRPr="00A76169">
        <w:t>Modification History</w:t>
      </w:r>
    </w:p>
    <w:p w:rsidR="00000000" w:rsidRPr="00A76169" w:rsidP="001C4938">
      <w:pPr>
        <w:pStyle w:val="BodyText"/>
      </w:pPr>
      <w:r w:rsidRPr="00A76169">
        <w:t>Not applicable.</w:t>
      </w:r>
    </w:p>
    <w:p w:rsidR="00000000" w:rsidRPr="00A76169" w:rsidP="00A76169">
      <w:pPr>
        <w:pStyle w:val="Heading1"/>
      </w:pPr>
      <w:bookmarkStart w:id="2" w:name="O_842748"/>
      <w:bookmarkEnd w:id="2"/>
      <w:r w:rsidRPr="00A76169">
        <w:t>Application</w:t>
      </w:r>
    </w:p>
    <w:p w:rsidR="00000000" w:rsidRPr="00A76169" w:rsidP="001C4938">
      <w:pPr>
        <w:pStyle w:val="BodyText"/>
      </w:pPr>
      <w:r w:rsidRPr="00A76169">
        <w:t>This unit describes the performance outcomes, skills and knowledge required to consult with clients and analyse hair and facial characteristics to design, recommend and complete a ra</w:t>
      </w:r>
      <w:r w:rsidRPr="00A76169">
        <w:t>nge of complementary haircuts which combine different structures. The combination may involve two or more different structures which can include solid, graduated and layered structures and those tapered haircuts created using over-comb techniques.</w:t>
      </w:r>
    </w:p>
    <w:p w:rsidR="00000000" w:rsidRPr="00A76169" w:rsidP="001C4938">
      <w:pPr>
        <w:pStyle w:val="BodyText"/>
      </w:pPr>
      <w:r w:rsidRPr="00A76169">
        <w:t>This un</w:t>
      </w:r>
      <w:r w:rsidRPr="00A76169">
        <w:t>it applies to hairdressers and barbers with well-developed skills who work in hairdressing salons or barber shops. They use discretion and judgement to manage the client service and take responsibility for the outcomes of their work.</w:t>
      </w:r>
    </w:p>
    <w:p w:rsidR="00000000" w:rsidRPr="00A76169" w:rsidP="001C4938">
      <w:pPr>
        <w:pStyle w:val="BodyText"/>
      </w:pPr>
      <w:r w:rsidRPr="00A76169">
        <w:t>No occupational licen</w:t>
      </w:r>
      <w:r w:rsidRPr="00A76169">
        <w:t>sing, certification or specific legislative requirements apply to this unit at the time of publication.</w:t>
      </w:r>
    </w:p>
    <w:p w:rsidR="00000000" w:rsidRPr="00A76169" w:rsidP="00A76169">
      <w:pPr>
        <w:pStyle w:val="Heading1"/>
      </w:pPr>
      <w:bookmarkStart w:id="3" w:name="O_842749"/>
      <w:bookmarkEnd w:id="3"/>
      <w:r w:rsidRPr="00A76169">
        <w:t>Pre-requisite Unit</w:t>
      </w:r>
    </w:p>
    <w:p w:rsidR="00000000" w:rsidRPr="00A76169" w:rsidP="001C4938">
      <w:pPr>
        <w:pStyle w:val="List"/>
      </w:pPr>
      <w:r w:rsidRPr="00A76169">
        <w:t>SHBHCUT002 Create one length or solid haircut structures</w:t>
      </w:r>
    </w:p>
    <w:p w:rsidR="00000000" w:rsidRPr="00A76169" w:rsidP="001C4938">
      <w:pPr>
        <w:pStyle w:val="List"/>
      </w:pPr>
      <w:r w:rsidRPr="00A76169">
        <w:t>SHBHCUT003 Create graduated haircut structures</w:t>
      </w:r>
    </w:p>
    <w:p w:rsidR="00000000" w:rsidRPr="00A76169" w:rsidP="001C4938">
      <w:pPr>
        <w:pStyle w:val="List"/>
      </w:pPr>
      <w:r w:rsidRPr="00A76169">
        <w:t>SHBHCUT004 C</w:t>
      </w:r>
      <w:r w:rsidRPr="00A76169">
        <w:t>reate layered haircut structures</w:t>
      </w:r>
    </w:p>
    <w:p w:rsidR="00000000" w:rsidRPr="00A76169" w:rsidP="00A76169">
      <w:pPr>
        <w:pStyle w:val="AllowPageBreak"/>
      </w:pPr>
    </w:p>
    <w:p w:rsidR="00000000" w:rsidRPr="00A76169" w:rsidP="00A76169">
      <w:pPr>
        <w:pStyle w:val="Heading1"/>
      </w:pPr>
      <w:bookmarkStart w:id="4" w:name="O_842750"/>
      <w:bookmarkEnd w:id="4"/>
      <w:r w:rsidRPr="00A76169">
        <w:t>Competency Field</w:t>
      </w:r>
    </w:p>
    <w:p w:rsidR="00000000" w:rsidRPr="00A76169" w:rsidP="001C4938">
      <w:pPr>
        <w:pStyle w:val="BodyText"/>
      </w:pPr>
      <w:r w:rsidRPr="00A76169">
        <w:t>Haircutting</w:t>
      </w:r>
    </w:p>
    <w:p w:rsidR="00000000" w:rsidRPr="00A76169" w:rsidP="00A76169">
      <w:pPr>
        <w:pStyle w:val="Heading1"/>
      </w:pPr>
      <w:bookmarkStart w:id="5" w:name="O_842751"/>
      <w:bookmarkEnd w:id="5"/>
      <w:r w:rsidRPr="00A76169">
        <w:t>Unit Sector</w:t>
      </w:r>
    </w:p>
    <w:p w:rsidR="00000000" w:rsidRPr="00A76169" w:rsidP="001C4938">
      <w:pPr>
        <w:pStyle w:val="BodyText"/>
      </w:pPr>
      <w:r w:rsidRPr="00A76169">
        <w:t>Hairdressing</w:t>
      </w:r>
    </w:p>
    <w:p w:rsidR="00000000" w:rsidRPr="00A76169" w:rsidP="00A76169">
      <w:pPr>
        <w:pStyle w:val="Heading1"/>
      </w:pPr>
      <w:bookmarkStart w:id="6" w:name="O_842752"/>
      <w:bookmarkEnd w:id="6"/>
      <w:r w:rsidRPr="00A76169">
        <w:t>Elements and Performance Criteria</w:t>
      </w:r>
    </w:p>
    <w:tbl>
      <w:tblPr>
        <w:tblW w:w="0" w:type="auto"/>
        <w:tblCellMar>
          <w:left w:w="62" w:type="dxa"/>
          <w:right w:w="62" w:type="dxa"/>
        </w:tblCellMar>
        <w:tblLook w:val="0000"/>
      </w:tblPr>
      <w:tblGrid>
        <w:gridCol w:w="4598"/>
        <w:gridCol w:w="4598"/>
      </w:tblGrid>
      <w:tr w:rsidTr="001C49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76169" w:rsidP="00A76169">
            <w:pPr>
              <w:pStyle w:val="BodyText"/>
            </w:pPr>
            <w:r w:rsidRPr="00A7616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A76169">
            <w:pPr>
              <w:pStyle w:val="BodyText"/>
              <w:rPr>
                <w:lang w:val="en-NZ"/>
              </w:rPr>
            </w:pPr>
            <w:r w:rsidRPr="00A76169">
              <w:rPr>
                <w:rStyle w:val="SpecialBold"/>
              </w:rPr>
              <w:t>PERFORMANCE CRITERIA</w:t>
            </w:r>
          </w:p>
        </w:tc>
      </w:tr>
      <w:tr w:rsidTr="001C49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169">
            <w:pPr>
              <w:pStyle w:val="BodyText"/>
              <w:rPr>
                <w:lang w:val="en-NZ"/>
              </w:rPr>
            </w:pPr>
            <w:r w:rsidRPr="00A7616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76169">
            <w:pPr>
              <w:pStyle w:val="BodyText"/>
              <w:rPr>
                <w:lang w:val="en-NZ"/>
              </w:rPr>
            </w:pPr>
            <w:r w:rsidRPr="00A76169">
              <w:t>Performance criteria describe the performance needed to demonstrate achievement of the element.</w:t>
            </w:r>
          </w:p>
        </w:tc>
      </w:tr>
      <w:tr w:rsidTr="001C49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169">
            <w:pPr>
              <w:pStyle w:val="List"/>
              <w:rPr>
                <w:lang w:val="en-NZ"/>
              </w:rPr>
            </w:pPr>
            <w:r w:rsidRPr="00A76169">
              <w:t>1.</w:t>
            </w:r>
            <w:r w:rsidRPr="00A76169">
              <w:tab/>
              <w:t>Consult with client and assess hair.</w:t>
            </w:r>
          </w:p>
        </w:tc>
        <w:tc>
          <w:tcPr>
            <w:tcW w:w="0" w:type="auto"/>
            <w:tcBorders>
              <w:top w:val="nil"/>
              <w:left w:val="nil"/>
              <w:bottom w:val="nil"/>
              <w:right w:val="nil"/>
            </w:tcBorders>
            <w:tcMar>
              <w:top w:w="0" w:type="dxa"/>
              <w:left w:w="62" w:type="dxa"/>
              <w:bottom w:w="0" w:type="dxa"/>
              <w:right w:w="62" w:type="dxa"/>
            </w:tcMar>
          </w:tcPr>
          <w:p w:rsidR="00000000" w:rsidRPr="00A76169" w:rsidP="00A76169">
            <w:pPr>
              <w:pStyle w:val="List"/>
            </w:pPr>
            <w:r w:rsidRPr="00A76169">
              <w:t>1.1.Determine, through discussion and questioning, client satisfaction or dissatisfaction with current haircut structur</w:t>
            </w:r>
            <w:r w:rsidRPr="00A76169">
              <w:t>e.</w:t>
            </w:r>
          </w:p>
          <w:p w:rsidR="00000000" w:rsidRPr="00A76169" w:rsidP="00A76169">
            <w:pPr>
              <w:pStyle w:val="List"/>
            </w:pPr>
            <w:r w:rsidRPr="00A76169">
              <w:t>1.2.Discuss client preferences, and expectations of desired finished result using visual aids to assist.</w:t>
            </w:r>
          </w:p>
          <w:p w:rsidR="00000000" w:rsidRPr="00A76169" w:rsidP="00A76169">
            <w:pPr>
              <w:pStyle w:val="List"/>
            </w:pPr>
            <w:r w:rsidRPr="00A76169">
              <w:t>1.3.Engage client in discussion about lifestyle and self-care factors that may impact on success of haircut design.</w:t>
            </w:r>
          </w:p>
          <w:p w:rsidR="00000000" w:rsidRPr="00A76169" w:rsidP="00A76169">
            <w:pPr>
              <w:pStyle w:val="List"/>
            </w:pPr>
            <w:r w:rsidRPr="00A76169">
              <w:t>1.4.Visually and physically exam</w:t>
            </w:r>
            <w:r w:rsidRPr="00A76169">
              <w:t>ine and analyse client hair characteristics and existing haircut structure.</w:t>
            </w:r>
          </w:p>
          <w:p w:rsidR="00000000" w:rsidRPr="00A76169" w:rsidP="00A76169">
            <w:pPr>
              <w:pStyle w:val="List"/>
            </w:pPr>
            <w:r w:rsidRPr="00A76169">
              <w:t>1.5.Evaluate client facial features and bone structure for suitable complementary haircut designs.</w:t>
            </w:r>
          </w:p>
          <w:p w:rsidR="00000000" w:rsidRPr="00A76169" w:rsidP="00A76169">
            <w:pPr>
              <w:pStyle w:val="List"/>
            </w:pPr>
            <w:r w:rsidRPr="00A76169">
              <w:t xml:space="preserve">1.6.Consider all factors to visualise, communicate and recommend haircut designs </w:t>
            </w:r>
            <w:r w:rsidRPr="00A76169">
              <w:t>appropriate for the client.</w:t>
            </w:r>
          </w:p>
          <w:p w:rsidR="00000000" w:rsidP="00A76169">
            <w:pPr>
              <w:pStyle w:val="List"/>
              <w:rPr>
                <w:lang w:val="en-NZ"/>
              </w:rPr>
            </w:pPr>
            <w:r w:rsidRPr="00A76169">
              <w:t>1.7.Determine the best design and obtain client agreement to proceed with recommended haircut structure.</w:t>
            </w:r>
          </w:p>
        </w:tc>
      </w:tr>
      <w:tr w:rsidTr="001C49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169">
            <w:pPr>
              <w:pStyle w:val="List"/>
              <w:rPr>
                <w:lang w:val="en-NZ"/>
              </w:rPr>
            </w:pPr>
            <w:r w:rsidRPr="00A76169">
              <w:t>2.</w:t>
            </w:r>
            <w:r w:rsidRPr="00A76169">
              <w:tab/>
              <w:t>Select equipment and prepare for service.</w:t>
            </w:r>
          </w:p>
        </w:tc>
        <w:tc>
          <w:tcPr>
            <w:tcW w:w="0" w:type="auto"/>
            <w:tcBorders>
              <w:top w:val="nil"/>
              <w:left w:val="nil"/>
              <w:bottom w:val="nil"/>
              <w:right w:val="nil"/>
            </w:tcBorders>
            <w:tcMar>
              <w:top w:w="0" w:type="dxa"/>
              <w:left w:w="62" w:type="dxa"/>
              <w:bottom w:w="0" w:type="dxa"/>
              <w:right w:w="62" w:type="dxa"/>
            </w:tcMar>
          </w:tcPr>
          <w:p w:rsidR="00000000" w:rsidRPr="00A76169" w:rsidP="00A76169">
            <w:pPr>
              <w:pStyle w:val="List"/>
            </w:pPr>
            <w:r w:rsidRPr="00A76169">
              <w:t>2.1.Select appropriate cutting techniques to achieve planned haircut design.</w:t>
            </w:r>
          </w:p>
          <w:p w:rsidR="00000000" w:rsidRPr="00A76169" w:rsidP="00A76169">
            <w:pPr>
              <w:pStyle w:val="List"/>
            </w:pPr>
            <w:r w:rsidRPr="00A76169">
              <w:t>2.2.Select and prepare equipment according to planned design and cutting techniques to be used.</w:t>
            </w:r>
          </w:p>
          <w:p w:rsidR="00000000" w:rsidP="00A76169">
            <w:pPr>
              <w:pStyle w:val="List"/>
              <w:rPr>
                <w:lang w:val="en-NZ"/>
              </w:rPr>
            </w:pPr>
            <w:r w:rsidRPr="00A76169">
              <w:t>2.3.Apply wraps to ensure client protection and safety.</w:t>
            </w:r>
          </w:p>
        </w:tc>
      </w:tr>
      <w:tr w:rsidTr="001C49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169">
            <w:pPr>
              <w:pStyle w:val="List"/>
              <w:rPr>
                <w:lang w:val="en-NZ"/>
              </w:rPr>
            </w:pPr>
            <w:r w:rsidRPr="00A76169">
              <w:t>3.</w:t>
            </w:r>
            <w:r w:rsidRPr="00A76169">
              <w:tab/>
              <w:t>Cut hair into combined structures.</w:t>
            </w:r>
          </w:p>
        </w:tc>
        <w:tc>
          <w:tcPr>
            <w:tcW w:w="0" w:type="auto"/>
            <w:tcBorders>
              <w:top w:val="nil"/>
              <w:left w:val="nil"/>
              <w:bottom w:val="nil"/>
              <w:right w:val="nil"/>
            </w:tcBorders>
            <w:tcMar>
              <w:top w:w="0" w:type="dxa"/>
              <w:left w:w="62" w:type="dxa"/>
              <w:bottom w:w="0" w:type="dxa"/>
              <w:right w:w="62" w:type="dxa"/>
            </w:tcMar>
          </w:tcPr>
          <w:p w:rsidR="00000000" w:rsidRPr="00A76169" w:rsidP="00A76169">
            <w:pPr>
              <w:pStyle w:val="List"/>
            </w:pPr>
            <w:r w:rsidRPr="00A76169">
              <w:t>3.1.Maintain client and operator comfort, safety and hygiene thro</w:t>
            </w:r>
            <w:r w:rsidRPr="00A76169">
              <w:t>ughout haircutting service according to organisational procedures.</w:t>
            </w:r>
          </w:p>
          <w:p w:rsidR="00000000" w:rsidRPr="00A76169" w:rsidP="00A76169">
            <w:pPr>
              <w:pStyle w:val="List"/>
            </w:pPr>
            <w:r w:rsidRPr="00A76169">
              <w:t>3.2.Position and adjust client head and neck during service to enable access and achieve required angles of lift.</w:t>
            </w:r>
          </w:p>
          <w:p w:rsidR="00000000" w:rsidRPr="00A76169" w:rsidP="00A76169">
            <w:pPr>
              <w:pStyle w:val="List"/>
            </w:pPr>
            <w:r w:rsidRPr="00A76169">
              <w:t>3.3.Section and secure hair to divide into manageable and controllable area</w:t>
            </w:r>
            <w:r w:rsidRPr="00A76169">
              <w:t>s.</w:t>
            </w:r>
          </w:p>
          <w:p w:rsidR="00000000" w:rsidRPr="00A76169" w:rsidP="00A76169">
            <w:pPr>
              <w:pStyle w:val="List"/>
            </w:pPr>
            <w:r w:rsidRPr="00A76169">
              <w:t>3.4.Establish external design guidelines, direction of design lines and internal design lines according to desired hair length and component haircut structure and cross-check throughout service.</w:t>
            </w:r>
          </w:p>
          <w:p w:rsidR="00000000" w:rsidRPr="00A76169" w:rsidP="00A76169">
            <w:pPr>
              <w:pStyle w:val="List"/>
            </w:pPr>
            <w:r w:rsidRPr="00A76169">
              <w:t>3.5.Take clean sections, using appropriate angles of lift and distribution suited to the component haircut structure.</w:t>
            </w:r>
          </w:p>
          <w:p w:rsidR="00000000" w:rsidRPr="00A76169" w:rsidP="00A76169">
            <w:pPr>
              <w:pStyle w:val="List"/>
            </w:pPr>
            <w:r w:rsidRPr="00A76169">
              <w:t xml:space="preserve">3.6.Apply even lift tension, use cutting tool at appropriate angle to parting lines and cut hair using techniques suited to the component </w:t>
            </w:r>
            <w:r w:rsidRPr="00A76169">
              <w:t>haircut structure.</w:t>
            </w:r>
          </w:p>
          <w:p w:rsidR="00000000" w:rsidRPr="00A76169" w:rsidP="00A76169">
            <w:pPr>
              <w:pStyle w:val="List"/>
            </w:pPr>
            <w:r w:rsidRPr="00A76169">
              <w:t>3.7.Position cutting hand with palm toward or away, up or down according to operator comfort, length of hair, and line and area of head being cut.</w:t>
            </w:r>
          </w:p>
          <w:p w:rsidR="00000000" w:rsidRPr="00A76169" w:rsidP="00A76169">
            <w:pPr>
              <w:pStyle w:val="List"/>
            </w:pPr>
            <w:r w:rsidRPr="00A76169">
              <w:t>3.8.Maintain evenly wet or dry hair and follow a logical sectioning and parting pattern to</w:t>
            </w:r>
            <w:r w:rsidRPr="00A76169">
              <w:t xml:space="preserve"> combine or blend haircut structures, according to the planned design.</w:t>
            </w:r>
          </w:p>
          <w:p w:rsidR="00000000" w:rsidP="00A76169">
            <w:pPr>
              <w:pStyle w:val="List"/>
              <w:rPr>
                <w:lang w:val="en-NZ"/>
              </w:rPr>
            </w:pPr>
            <w:r w:rsidRPr="00A76169">
              <w:t>3.9.Clean or dispose of equipment and dispose of hair waste according to health regulations and organisational procedures.</w:t>
            </w:r>
          </w:p>
        </w:tc>
      </w:tr>
      <w:tr w:rsidTr="001C49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169">
            <w:pPr>
              <w:pStyle w:val="List"/>
              <w:rPr>
                <w:lang w:val="en-NZ"/>
              </w:rPr>
            </w:pPr>
            <w:r w:rsidRPr="00A76169">
              <w:t>4.</w:t>
            </w:r>
            <w:r w:rsidRPr="00A76169">
              <w:tab/>
              <w:t>Finish hair to shape and review service.</w:t>
            </w:r>
          </w:p>
        </w:tc>
        <w:tc>
          <w:tcPr>
            <w:tcW w:w="0" w:type="auto"/>
            <w:tcBorders>
              <w:top w:val="nil"/>
              <w:left w:val="nil"/>
              <w:bottom w:val="nil"/>
              <w:right w:val="nil"/>
            </w:tcBorders>
            <w:tcMar>
              <w:top w:w="0" w:type="dxa"/>
              <w:left w:w="62" w:type="dxa"/>
              <w:bottom w:w="0" w:type="dxa"/>
              <w:right w:w="62" w:type="dxa"/>
            </w:tcMar>
          </w:tcPr>
          <w:p w:rsidR="00000000" w:rsidRPr="00A76169" w:rsidP="00A76169">
            <w:pPr>
              <w:pStyle w:val="List"/>
            </w:pPr>
            <w:r w:rsidRPr="00A76169">
              <w:t>4.1.Select finish</w:t>
            </w:r>
            <w:r w:rsidRPr="00A76169">
              <w:t>ing tools, products and techniques and use to finish planned haircut designs to client satisfaction.</w:t>
            </w:r>
          </w:p>
          <w:p w:rsidR="00000000" w:rsidRPr="00A76169" w:rsidP="00A76169">
            <w:pPr>
              <w:pStyle w:val="List"/>
            </w:pPr>
            <w:r w:rsidRPr="00A76169">
              <w:t>4.2.Review service outcomes against client design expectations and confirm client satisfaction with result.</w:t>
            </w:r>
          </w:p>
          <w:p w:rsidR="00000000" w:rsidRPr="00A76169" w:rsidP="00A76169">
            <w:pPr>
              <w:pStyle w:val="List"/>
            </w:pPr>
            <w:r w:rsidRPr="00A76169">
              <w:t xml:space="preserve">4.3.Propose remedial action in response to any </w:t>
            </w:r>
            <w:r w:rsidRPr="00A76169">
              <w:t>client concerns and post service analysis of hair design appearance.</w:t>
            </w:r>
          </w:p>
          <w:p w:rsidR="00000000" w:rsidRPr="00A76169" w:rsidP="00A76169">
            <w:pPr>
              <w:pStyle w:val="List"/>
            </w:pPr>
            <w:r w:rsidRPr="00A76169">
              <w:t>4.4.Reach agreement with client on proposed solutions through positive and open communication.</w:t>
            </w:r>
          </w:p>
          <w:p w:rsidR="00000000" w:rsidRPr="00A76169" w:rsidP="00A76169">
            <w:pPr>
              <w:pStyle w:val="List"/>
            </w:pPr>
            <w:r w:rsidRPr="00A76169">
              <w:t>4.5.Advise on after service maintenance and recommend home care products.</w:t>
            </w:r>
          </w:p>
        </w:tc>
      </w:tr>
    </w:tbl>
    <w:p w:rsidR="00000000" w:rsidRPr="00A76169" w:rsidP="00A76169">
      <w:pPr>
        <w:pStyle w:val="BodyText"/>
      </w:pPr>
    </w:p>
    <w:p w:rsidR="00000000" w:rsidRPr="00A76169" w:rsidP="00A76169">
      <w:pPr>
        <w:pStyle w:val="AllowPageBreak"/>
      </w:pPr>
    </w:p>
    <w:p w:rsidR="00000000" w:rsidRPr="00A76169" w:rsidP="00A76169">
      <w:pPr>
        <w:pStyle w:val="Heading1"/>
      </w:pPr>
      <w:bookmarkStart w:id="7" w:name="O_842753"/>
      <w:bookmarkEnd w:id="7"/>
      <w:r w:rsidRPr="00A76169">
        <w:t>Foundation Skills</w:t>
      </w:r>
    </w:p>
    <w:tbl>
      <w:tblPr>
        <w:tblW w:w="0" w:type="auto"/>
        <w:tblCellMar>
          <w:left w:w="62" w:type="dxa"/>
          <w:right w:w="62" w:type="dxa"/>
        </w:tblCellMar>
        <w:tblLook w:val="0000"/>
      </w:tblPr>
      <w:tblGrid>
        <w:gridCol w:w="4598"/>
        <w:gridCol w:w="4598"/>
      </w:tblGrid>
      <w:tr w:rsidTr="001C49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76169">
            <w:pPr>
              <w:pStyle w:val="BodyText"/>
              <w:rPr>
                <w:lang w:val="en-NZ"/>
              </w:rPr>
            </w:pPr>
            <w:r w:rsidRPr="00A76169">
              <w:t>Foundation skills essential to performance in this unit, but not explicit in the performance criteria are listed here, along with a brief context statement.</w:t>
            </w:r>
          </w:p>
        </w:tc>
      </w:tr>
      <w:tr w:rsidTr="001C49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76169" w:rsidP="00A76169">
            <w:pPr>
              <w:pStyle w:val="BodyText"/>
            </w:pPr>
            <w:r w:rsidRPr="00A76169">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A76169">
            <w:pPr>
              <w:pStyle w:val="BodyText"/>
              <w:rPr>
                <w:lang w:val="en-NZ"/>
              </w:rPr>
            </w:pPr>
            <w:r w:rsidRPr="00A76169">
              <w:rPr>
                <w:rStyle w:val="SpecialBold"/>
              </w:rPr>
              <w:t>Description</w:t>
            </w:r>
          </w:p>
        </w:tc>
      </w:tr>
      <w:tr w:rsidTr="001C49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169">
            <w:pPr>
              <w:pStyle w:val="BodyText"/>
              <w:rPr>
                <w:lang w:val="en-NZ"/>
              </w:rPr>
            </w:pPr>
            <w:r w:rsidRPr="00A76169">
              <w:t>Reading skills to:</w:t>
            </w:r>
          </w:p>
        </w:tc>
        <w:tc>
          <w:tcPr>
            <w:tcW w:w="0" w:type="auto"/>
            <w:tcBorders>
              <w:top w:val="nil"/>
              <w:left w:val="nil"/>
              <w:bottom w:val="nil"/>
              <w:right w:val="nil"/>
            </w:tcBorders>
            <w:tcMar>
              <w:top w:w="0" w:type="dxa"/>
              <w:left w:w="62" w:type="dxa"/>
              <w:bottom w:w="0" w:type="dxa"/>
              <w:right w:w="62" w:type="dxa"/>
            </w:tcMar>
          </w:tcPr>
          <w:p w:rsidR="00000000" w:rsidP="00A76169">
            <w:pPr>
              <w:pStyle w:val="ListBullet"/>
              <w:rPr>
                <w:lang w:val="en-NZ"/>
              </w:rPr>
            </w:pPr>
            <w:r w:rsidRPr="00A76169">
              <w:t>interpret sometimes unfamiliar and detailed documents including organisational procedures and product instructions.</w:t>
            </w:r>
          </w:p>
        </w:tc>
      </w:tr>
      <w:tr w:rsidTr="001C49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169">
            <w:pPr>
              <w:pStyle w:val="BodyText"/>
              <w:rPr>
                <w:lang w:val="en-NZ"/>
              </w:rPr>
            </w:pPr>
            <w:r w:rsidRPr="00A76169">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A76169" w:rsidP="00A76169">
            <w:pPr>
              <w:pStyle w:val="ListBullet"/>
            </w:pPr>
            <w:r w:rsidRPr="00A76169">
              <w:t xml:space="preserve">ask open and closed probe questions and actively listen to effectively interact with client and </w:t>
            </w:r>
            <w:r w:rsidRPr="00A76169">
              <w:t>meet their needs</w:t>
            </w:r>
          </w:p>
          <w:p w:rsidR="00000000" w:rsidP="00A76169">
            <w:pPr>
              <w:pStyle w:val="ListBullet"/>
              <w:rPr>
                <w:lang w:val="en-NZ"/>
              </w:rPr>
            </w:pPr>
            <w:r w:rsidRPr="00A76169">
              <w:t>clearly represent haircut designs to clients.</w:t>
            </w:r>
          </w:p>
        </w:tc>
      </w:tr>
      <w:tr w:rsidTr="001C49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169">
            <w:pPr>
              <w:pStyle w:val="BodyText"/>
              <w:rPr>
                <w:lang w:val="en-NZ"/>
              </w:rPr>
            </w:pPr>
            <w:r w:rsidRPr="00A76169">
              <w:t>Numeracy skills to:</w:t>
            </w:r>
          </w:p>
        </w:tc>
        <w:tc>
          <w:tcPr>
            <w:tcW w:w="0" w:type="auto"/>
            <w:tcBorders>
              <w:top w:val="nil"/>
              <w:left w:val="nil"/>
              <w:bottom w:val="nil"/>
              <w:right w:val="nil"/>
            </w:tcBorders>
            <w:tcMar>
              <w:top w:w="0" w:type="dxa"/>
              <w:left w:w="62" w:type="dxa"/>
              <w:bottom w:w="0" w:type="dxa"/>
              <w:right w:w="62" w:type="dxa"/>
            </w:tcMar>
          </w:tcPr>
          <w:p w:rsidR="00000000" w:rsidRPr="00A76169" w:rsidP="00A76169">
            <w:pPr>
              <w:pStyle w:val="ListBullet"/>
            </w:pPr>
            <w:r w:rsidRPr="00A76169">
              <w:t>visually estimate angles and lines, exterior and interior lengths in the haircut structure</w:t>
            </w:r>
          </w:p>
          <w:p w:rsidR="00000000" w:rsidP="00A76169">
            <w:pPr>
              <w:pStyle w:val="ListBullet"/>
              <w:rPr>
                <w:lang w:val="en-NZ"/>
              </w:rPr>
            </w:pPr>
            <w:r w:rsidRPr="00A76169">
              <w:t>measure and apply hair finishing products in proportions that minimise waste.</w:t>
            </w:r>
          </w:p>
        </w:tc>
      </w:tr>
      <w:tr w:rsidTr="001C49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6169">
            <w:pPr>
              <w:pStyle w:val="BodyText"/>
              <w:rPr>
                <w:lang w:val="en-NZ"/>
              </w:rPr>
            </w:pPr>
            <w:r w:rsidRPr="00A76169">
              <w:t>P</w:t>
            </w:r>
            <w:r w:rsidRPr="00A76169">
              <w:t>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A76169" w:rsidP="00A76169">
            <w:pPr>
              <w:pStyle w:val="ListBullet"/>
            </w:pPr>
            <w:r w:rsidRPr="00A76169">
              <w:t>manage own timing and productivity to complete haircuts within organisational service times.</w:t>
            </w:r>
          </w:p>
        </w:tc>
      </w:tr>
    </w:tbl>
    <w:p w:rsidR="00000000" w:rsidRPr="00A76169" w:rsidP="00A76169">
      <w:pPr>
        <w:pStyle w:val="BodyText"/>
      </w:pPr>
    </w:p>
    <w:p w:rsidR="00000000" w:rsidRPr="00A76169" w:rsidP="00A76169">
      <w:pPr>
        <w:pStyle w:val="AllowPageBreak"/>
      </w:pPr>
    </w:p>
    <w:p w:rsidR="00000000" w:rsidRPr="00A76169" w:rsidP="00A76169">
      <w:pPr>
        <w:pStyle w:val="Heading1"/>
      </w:pPr>
      <w:bookmarkStart w:id="8" w:name="O_842755"/>
      <w:bookmarkEnd w:id="8"/>
      <w:r w:rsidRPr="00A76169">
        <w:t>Unit Mapping Information</w:t>
      </w:r>
    </w:p>
    <w:p w:rsidR="00000000" w:rsidRPr="00A76169" w:rsidP="001C4938">
      <w:pPr>
        <w:pStyle w:val="BodyText"/>
      </w:pPr>
      <w:r w:rsidRPr="00A76169">
        <w:t>No equivalent unit.</w:t>
      </w:r>
    </w:p>
    <w:p w:rsidR="00000000" w:rsidRPr="00A76169" w:rsidP="00A76169">
      <w:pPr>
        <w:pStyle w:val="Heading1"/>
      </w:pPr>
      <w:bookmarkStart w:id="9" w:name="O_842762"/>
      <w:bookmarkEnd w:id="9"/>
      <w:r w:rsidRPr="00A76169">
        <w:t>Links</w:t>
      </w:r>
    </w:p>
    <w:p w:rsidR="00000000" w:rsidRPr="00A76169" w:rsidP="001C4938">
      <w:pPr>
        <w:pStyle w:val="BodyText"/>
      </w:pPr>
      <w:r w:rsidRPr="00A76169">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EE2CF9">
        <w:rPr>
          <w:rStyle w:val="Hyperlink"/>
        </w:rPr>
        <w:t>https://vetnet.gov.au/Pages/TrainingDocs.aspx?q=255d312b-db07-48f2-b6d6-1b0b06c42898</w:t>
      </w:r>
      <w:r>
        <w:fldChar w:fldCharType="end"/>
      </w:r>
    </w:p>
    <w:p w:rsidR="00000000" w:rsidRPr="00A76169" w:rsidP="001C4938">
      <w:pPr>
        <w:pStyle w:val="BodyText"/>
        <w:sectPr w:rsidSect="00A76169">
          <w:headerReference w:type="default" r:id="rId10"/>
          <w:footerReference w:type="default" r:id="rId11"/>
          <w:pgSz w:w="11908" w:h="16833"/>
          <w:pgMar w:top="1702" w:right="1418" w:bottom="1702" w:left="1418" w:header="992" w:footer="992" w:gutter="0"/>
          <w:cols w:space="720"/>
          <w:noEndnote/>
          <w:docGrid w:linePitch="299"/>
        </w:sectPr>
      </w:pPr>
    </w:p>
    <w:p w:rsidR="00000000" w:rsidRPr="00A76169" w:rsidP="00A76169">
      <w:pPr>
        <w:pStyle w:val="SuperHeading"/>
      </w:pPr>
      <w:r w:rsidRPr="00A76169">
        <w:t xml:space="preserve">Assessment Requirements for SHBHCUT006 Create combined haircut </w:t>
      </w:r>
      <w:r w:rsidRPr="00A76169">
        <w:t>structures</w:t>
      </w:r>
    </w:p>
    <w:p w:rsidR="00000000" w:rsidRPr="00A76169" w:rsidP="00A76169">
      <w:pPr>
        <w:pStyle w:val="Heading1"/>
      </w:pPr>
      <w:bookmarkStart w:id="10" w:name="O_842757"/>
      <w:bookmarkEnd w:id="10"/>
      <w:r w:rsidRPr="00A76169">
        <w:t>Modification History</w:t>
      </w:r>
    </w:p>
    <w:p w:rsidR="00000000" w:rsidRPr="00A76169" w:rsidP="001C4938">
      <w:pPr>
        <w:pStyle w:val="BodyText"/>
      </w:pPr>
      <w:r w:rsidRPr="00A76169">
        <w:t>Not applicable.</w:t>
      </w:r>
    </w:p>
    <w:p w:rsidR="00000000" w:rsidRPr="00A76169" w:rsidP="00A76169">
      <w:pPr>
        <w:pStyle w:val="Heading1"/>
      </w:pPr>
      <w:bookmarkStart w:id="11" w:name="O_842758"/>
      <w:bookmarkEnd w:id="11"/>
      <w:r w:rsidRPr="00A76169">
        <w:t>Performance Evidence</w:t>
      </w:r>
    </w:p>
    <w:p w:rsidR="00000000" w:rsidRPr="00A76169" w:rsidP="001C4938">
      <w:pPr>
        <w:pStyle w:val="BodyText"/>
      </w:pPr>
      <w:r w:rsidRPr="00A76169">
        <w:t>Evidence of the ability to complete tasks outlined in elements and performance criteria of this unit in the context of the job role, and:</w:t>
      </w:r>
    </w:p>
    <w:p w:rsidR="00000000" w:rsidRPr="00A76169" w:rsidP="00A76169">
      <w:pPr>
        <w:pStyle w:val="ListBullet"/>
      </w:pPr>
      <w:r w:rsidRPr="00A76169">
        <w:t>consult with at</w:t>
      </w:r>
      <w:r w:rsidRPr="00A76169">
        <w:t xml:space="preserve"> least six clients and complete a pre-service analysis covering the following characteristics to design and recommend appropriate haircuts involving structural combinations:</w:t>
      </w:r>
    </w:p>
    <w:p w:rsidR="00000000" w:rsidRPr="00A76169" w:rsidP="00A76169">
      <w:pPr>
        <w:pStyle w:val="ListBullet2"/>
      </w:pPr>
      <w:r w:rsidRPr="00A76169">
        <w:t>facial features and bone structure</w:t>
      </w:r>
    </w:p>
    <w:p w:rsidR="00000000" w:rsidRPr="00A76169" w:rsidP="00A76169">
      <w:pPr>
        <w:pStyle w:val="ListBullet2"/>
      </w:pPr>
      <w:r w:rsidRPr="00A76169">
        <w:t>natural hair type</w:t>
      </w:r>
    </w:p>
    <w:p w:rsidR="00000000" w:rsidRPr="00A76169" w:rsidP="00A76169">
      <w:pPr>
        <w:pStyle w:val="ListBullet2"/>
      </w:pPr>
      <w:r w:rsidRPr="00A76169">
        <w:t>hair texture</w:t>
      </w:r>
    </w:p>
    <w:p w:rsidR="00000000" w:rsidRPr="00A76169" w:rsidP="00A76169">
      <w:pPr>
        <w:pStyle w:val="ListBullet2"/>
      </w:pPr>
      <w:r w:rsidRPr="00A76169">
        <w:t>hair density</w:t>
      </w:r>
    </w:p>
    <w:p w:rsidR="00000000" w:rsidRPr="00A76169" w:rsidP="00A76169">
      <w:pPr>
        <w:pStyle w:val="ListBullet2"/>
      </w:pPr>
      <w:r w:rsidRPr="00A76169">
        <w:t>growth patterns</w:t>
      </w:r>
    </w:p>
    <w:p w:rsidR="00000000" w:rsidRPr="00A76169" w:rsidP="00A76169">
      <w:pPr>
        <w:pStyle w:val="ListBullet2"/>
      </w:pPr>
      <w:r w:rsidRPr="00A76169">
        <w:t>fall and movement</w:t>
      </w:r>
    </w:p>
    <w:p w:rsidR="00000000" w:rsidRPr="00A76169" w:rsidP="00A76169">
      <w:pPr>
        <w:pStyle w:val="ListBullet"/>
      </w:pPr>
      <w:r w:rsidRPr="00A76169">
        <w:t>complete haircuts for those six clients to their satisfaction and combine at least two of the following for each haircut completed:</w:t>
      </w:r>
    </w:p>
    <w:p w:rsidR="00000000" w:rsidRPr="00A76169" w:rsidP="00A76169">
      <w:pPr>
        <w:pStyle w:val="ListBullet2"/>
      </w:pPr>
      <w:r w:rsidRPr="00A76169">
        <w:t>solid structures</w:t>
      </w:r>
    </w:p>
    <w:p w:rsidR="00000000" w:rsidRPr="00A76169" w:rsidP="00A76169">
      <w:pPr>
        <w:pStyle w:val="ListBullet2"/>
      </w:pPr>
      <w:r w:rsidRPr="00A76169">
        <w:t>graduated structures</w:t>
      </w:r>
    </w:p>
    <w:p w:rsidR="00000000" w:rsidRPr="00A76169" w:rsidP="00A76169">
      <w:pPr>
        <w:pStyle w:val="ListBullet2"/>
      </w:pPr>
      <w:r w:rsidRPr="00A76169">
        <w:t>layered structures</w:t>
      </w:r>
    </w:p>
    <w:p w:rsidR="00000000" w:rsidRPr="00A76169" w:rsidP="00A76169">
      <w:pPr>
        <w:pStyle w:val="ListBullet2"/>
      </w:pPr>
      <w:r w:rsidRPr="00A76169">
        <w:t>tapered structures</w:t>
      </w:r>
    </w:p>
    <w:p w:rsidR="00000000" w:rsidRPr="00A76169" w:rsidP="00A76169">
      <w:pPr>
        <w:pStyle w:val="ListBullet2"/>
      </w:pPr>
      <w:r w:rsidRPr="00A76169">
        <w:t>textured are</w:t>
      </w:r>
      <w:r w:rsidRPr="00A76169">
        <w:t>as</w:t>
      </w:r>
    </w:p>
    <w:p w:rsidR="00000000" w:rsidRPr="00A76169" w:rsidP="00A76169">
      <w:pPr>
        <w:pStyle w:val="ListBullet2"/>
      </w:pPr>
      <w:r w:rsidRPr="00A76169">
        <w:t>straight lines</w:t>
      </w:r>
    </w:p>
    <w:p w:rsidR="00000000" w:rsidRPr="00A76169" w:rsidP="00A76169">
      <w:pPr>
        <w:pStyle w:val="ListBullet2"/>
      </w:pPr>
      <w:r w:rsidRPr="00A76169">
        <w:t>curved lines</w:t>
      </w:r>
    </w:p>
    <w:p w:rsidR="00000000" w:rsidRPr="00A76169" w:rsidP="00A76169">
      <w:pPr>
        <w:pStyle w:val="ListBullet2"/>
      </w:pPr>
      <w:r w:rsidRPr="00A76169">
        <w:t>soft lines</w:t>
      </w:r>
    </w:p>
    <w:p w:rsidR="00000000" w:rsidRPr="00A76169" w:rsidP="00A76169">
      <w:pPr>
        <w:pStyle w:val="ListBullet2"/>
      </w:pPr>
      <w:r w:rsidRPr="00A76169">
        <w:t>hard lines</w:t>
      </w:r>
    </w:p>
    <w:p w:rsidR="00000000" w:rsidRPr="00A76169" w:rsidP="00A76169">
      <w:pPr>
        <w:pStyle w:val="ListBullet"/>
      </w:pPr>
      <w:r w:rsidRPr="00A76169">
        <w:t>use at least six of these cutting techniques cumulatively across the haircuts completed:</w:t>
      </w:r>
    </w:p>
    <w:p w:rsidR="00000000" w:rsidRPr="00A76169" w:rsidP="00A76169">
      <w:pPr>
        <w:pStyle w:val="ListBullet2"/>
      </w:pPr>
      <w:r w:rsidRPr="00A76169">
        <w:t>blunt cutting</w:t>
      </w:r>
    </w:p>
    <w:p w:rsidR="00000000" w:rsidRPr="00A76169" w:rsidP="00A76169">
      <w:pPr>
        <w:pStyle w:val="ListBullet2"/>
      </w:pPr>
      <w:r w:rsidRPr="00A76169">
        <w:t>pointing</w:t>
      </w:r>
    </w:p>
    <w:p w:rsidR="00000000" w:rsidRPr="00A76169" w:rsidP="00A76169">
      <w:pPr>
        <w:pStyle w:val="ListBullet2"/>
      </w:pPr>
      <w:r w:rsidRPr="00A76169">
        <w:t>notching</w:t>
      </w:r>
    </w:p>
    <w:p w:rsidR="00000000" w:rsidRPr="00A76169" w:rsidP="00A76169">
      <w:pPr>
        <w:pStyle w:val="ListBullet2"/>
      </w:pPr>
      <w:r w:rsidRPr="00A76169">
        <w:t>slicing</w:t>
      </w:r>
    </w:p>
    <w:p w:rsidR="00000000" w:rsidRPr="00A76169" w:rsidP="00A76169">
      <w:pPr>
        <w:pStyle w:val="ListBullet2"/>
      </w:pPr>
      <w:r w:rsidRPr="00A76169">
        <w:t>end tapering</w:t>
      </w:r>
    </w:p>
    <w:p w:rsidR="00000000" w:rsidRPr="00A76169" w:rsidP="00A76169">
      <w:pPr>
        <w:pStyle w:val="ListBullet2"/>
      </w:pPr>
      <w:r w:rsidRPr="00A76169">
        <w:t>strand tapering</w:t>
      </w:r>
    </w:p>
    <w:p w:rsidR="00000000" w:rsidRPr="00A76169" w:rsidP="00A76169">
      <w:pPr>
        <w:pStyle w:val="ListBullet2"/>
      </w:pPr>
      <w:r w:rsidRPr="00A76169">
        <w:t>scissor-over-comb</w:t>
      </w:r>
    </w:p>
    <w:p w:rsidR="00000000" w:rsidRPr="00A76169" w:rsidP="00A76169">
      <w:pPr>
        <w:pStyle w:val="ListBullet2"/>
      </w:pPr>
      <w:r w:rsidRPr="00A76169">
        <w:t>clipper-over-comb</w:t>
      </w:r>
    </w:p>
    <w:p w:rsidR="00000000" w:rsidRPr="00A76169" w:rsidP="00A76169">
      <w:pPr>
        <w:pStyle w:val="ListBullet2"/>
      </w:pPr>
      <w:r w:rsidRPr="00A76169">
        <w:t>razor bevelling, arching and rotation.</w:t>
      </w:r>
    </w:p>
    <w:p w:rsidR="00000000" w:rsidRPr="00A76169" w:rsidP="00A76169">
      <w:pPr>
        <w:pStyle w:val="AllowPageBreak"/>
      </w:pPr>
    </w:p>
    <w:p w:rsidR="00000000" w:rsidRPr="00A76169" w:rsidP="00A76169">
      <w:pPr>
        <w:pStyle w:val="Heading1"/>
      </w:pPr>
      <w:bookmarkStart w:id="12" w:name="O_842759"/>
      <w:bookmarkEnd w:id="12"/>
      <w:r w:rsidRPr="00A76169">
        <w:t>Knowledge Evidence</w:t>
      </w:r>
    </w:p>
    <w:p w:rsidR="00000000" w:rsidRPr="00A76169" w:rsidP="001C4938">
      <w:pPr>
        <w:pStyle w:val="BodyText"/>
      </w:pPr>
      <w:r w:rsidRPr="00A76169">
        <w:t>Demonstrated knowledge required to complete the tasks outlined in elements and performance criteria of this unit:</w:t>
      </w:r>
    </w:p>
    <w:p w:rsidR="00000000" w:rsidRPr="00A76169" w:rsidP="00A76169">
      <w:pPr>
        <w:pStyle w:val="ListBullet"/>
      </w:pPr>
      <w:r w:rsidRPr="00A76169">
        <w:t>different facial shapes and combined structured haircut designs which best complement particular shapes</w:t>
      </w:r>
    </w:p>
    <w:p w:rsidR="00000000" w:rsidRPr="00A76169" w:rsidP="00A76169">
      <w:pPr>
        <w:pStyle w:val="ListBullet"/>
      </w:pPr>
      <w:r w:rsidRPr="00A76169">
        <w:t>characteristics of the following hair features, how these will impact on finished haircuts involving structural combinations and appropriate combined st</w:t>
      </w:r>
      <w:r w:rsidRPr="00A76169">
        <w:t>ructure designs for best outcomes:</w:t>
      </w:r>
    </w:p>
    <w:p w:rsidR="00000000" w:rsidRPr="00A76169" w:rsidP="00A76169">
      <w:pPr>
        <w:pStyle w:val="ListBullet2"/>
      </w:pPr>
      <w:r w:rsidRPr="00A76169">
        <w:t>natural hair types:</w:t>
      </w:r>
    </w:p>
    <w:p w:rsidR="00000000" w:rsidRPr="00A76169" w:rsidP="00A76169">
      <w:pPr>
        <w:pStyle w:val="ListBullet3"/>
      </w:pPr>
      <w:r w:rsidRPr="00A76169">
        <w:t>European</w:t>
      </w:r>
    </w:p>
    <w:p w:rsidR="00000000" w:rsidRPr="00A76169" w:rsidP="00A76169">
      <w:pPr>
        <w:pStyle w:val="ListBullet3"/>
      </w:pPr>
      <w:r w:rsidRPr="00A76169">
        <w:t>Asian</w:t>
      </w:r>
    </w:p>
    <w:p w:rsidR="00000000" w:rsidRPr="00A76169" w:rsidP="00A76169">
      <w:pPr>
        <w:pStyle w:val="ListBullet3"/>
      </w:pPr>
      <w:r w:rsidRPr="00A76169">
        <w:t>Euro-Asian</w:t>
      </w:r>
    </w:p>
    <w:p w:rsidR="00000000" w:rsidRPr="00A76169" w:rsidP="00A76169">
      <w:pPr>
        <w:pStyle w:val="ListBullet3"/>
      </w:pPr>
      <w:r w:rsidRPr="00A76169">
        <w:t>African</w:t>
      </w:r>
    </w:p>
    <w:p w:rsidR="00000000" w:rsidRPr="00A76169" w:rsidP="00A76169">
      <w:pPr>
        <w:pStyle w:val="ListBullet2"/>
      </w:pPr>
      <w:r w:rsidRPr="00A76169">
        <w:t>hair texture:</w:t>
      </w:r>
    </w:p>
    <w:p w:rsidR="00000000" w:rsidRPr="00A76169" w:rsidP="00A76169">
      <w:pPr>
        <w:pStyle w:val="ListBullet3"/>
      </w:pPr>
      <w:r w:rsidRPr="00A76169">
        <w:t>coarse</w:t>
      </w:r>
    </w:p>
    <w:p w:rsidR="00000000" w:rsidRPr="00A76169" w:rsidP="00A76169">
      <w:pPr>
        <w:pStyle w:val="ListBullet3"/>
      </w:pPr>
      <w:r w:rsidRPr="00A76169">
        <w:t>medium</w:t>
      </w:r>
    </w:p>
    <w:p w:rsidR="00000000" w:rsidRPr="00A76169" w:rsidP="00A76169">
      <w:pPr>
        <w:pStyle w:val="ListBullet3"/>
      </w:pPr>
      <w:r w:rsidRPr="00A76169">
        <w:t>fine</w:t>
      </w:r>
    </w:p>
    <w:p w:rsidR="00000000" w:rsidRPr="00A76169" w:rsidP="00A76169">
      <w:pPr>
        <w:pStyle w:val="ListBullet2"/>
      </w:pPr>
      <w:r w:rsidRPr="00A76169">
        <w:t>hair movement:</w:t>
      </w:r>
    </w:p>
    <w:p w:rsidR="00000000" w:rsidRPr="00A76169" w:rsidP="00A76169">
      <w:pPr>
        <w:pStyle w:val="ListBullet3"/>
      </w:pPr>
      <w:r w:rsidRPr="00A76169">
        <w:t>straight</w:t>
      </w:r>
    </w:p>
    <w:p w:rsidR="00000000" w:rsidRPr="00A76169" w:rsidP="00A76169">
      <w:pPr>
        <w:pStyle w:val="ListBullet3"/>
      </w:pPr>
      <w:r w:rsidRPr="00A76169">
        <w:t>wavy</w:t>
      </w:r>
    </w:p>
    <w:p w:rsidR="00000000" w:rsidRPr="00A76169" w:rsidP="00A76169">
      <w:pPr>
        <w:pStyle w:val="ListBullet3"/>
      </w:pPr>
      <w:r w:rsidRPr="00A76169">
        <w:t>natural curl</w:t>
      </w:r>
    </w:p>
    <w:p w:rsidR="00000000" w:rsidRPr="00A76169" w:rsidP="00A76169">
      <w:pPr>
        <w:pStyle w:val="ListBullet3"/>
      </w:pPr>
      <w:r w:rsidRPr="00A76169">
        <w:t>chemical curl or waves</w:t>
      </w:r>
    </w:p>
    <w:p w:rsidR="00000000" w:rsidRPr="00A76169" w:rsidP="00A76169">
      <w:pPr>
        <w:pStyle w:val="ListBullet2"/>
      </w:pPr>
      <w:r w:rsidRPr="00A76169">
        <w:t>natural distribution and growth patterns of hair:</w:t>
      </w:r>
    </w:p>
    <w:p w:rsidR="00000000" w:rsidRPr="00A76169" w:rsidP="00A76169">
      <w:pPr>
        <w:pStyle w:val="ListBullet3"/>
      </w:pPr>
      <w:r w:rsidRPr="00A76169">
        <w:t>crown area</w:t>
      </w:r>
    </w:p>
    <w:p w:rsidR="00000000" w:rsidRPr="00A76169" w:rsidP="00A76169">
      <w:pPr>
        <w:pStyle w:val="ListBullet3"/>
      </w:pPr>
      <w:r w:rsidRPr="00A76169">
        <w:t>hairline</w:t>
      </w:r>
    </w:p>
    <w:p w:rsidR="00000000" w:rsidRPr="00A76169" w:rsidP="00A76169">
      <w:pPr>
        <w:pStyle w:val="ListBullet3"/>
      </w:pPr>
      <w:r w:rsidRPr="00A76169">
        <w:t>neckline</w:t>
      </w:r>
    </w:p>
    <w:p w:rsidR="00000000" w:rsidRPr="00A76169" w:rsidP="00A76169">
      <w:pPr>
        <w:pStyle w:val="ListBullet3"/>
      </w:pPr>
      <w:r w:rsidRPr="00A76169">
        <w:t>cowlicks (whorls)</w:t>
      </w:r>
    </w:p>
    <w:p w:rsidR="00000000" w:rsidRPr="00A76169" w:rsidP="00A76169">
      <w:pPr>
        <w:pStyle w:val="ListBullet"/>
      </w:pPr>
      <w:r w:rsidRPr="00A76169">
        <w:t>shapes, structure and texture for haircuts that combine two or more haircut structures:</w:t>
      </w:r>
    </w:p>
    <w:p w:rsidR="00000000" w:rsidRPr="00A76169" w:rsidP="00A76169">
      <w:pPr>
        <w:pStyle w:val="ListBullet2"/>
      </w:pPr>
      <w:r w:rsidRPr="00A76169">
        <w:t>solid</w:t>
      </w:r>
    </w:p>
    <w:p w:rsidR="00000000" w:rsidRPr="00A76169" w:rsidP="00A76169">
      <w:pPr>
        <w:pStyle w:val="ListBullet2"/>
      </w:pPr>
      <w:r w:rsidRPr="00A76169">
        <w:t>graduated</w:t>
      </w:r>
    </w:p>
    <w:p w:rsidR="00000000" w:rsidRPr="00A76169" w:rsidP="00A76169">
      <w:pPr>
        <w:pStyle w:val="ListBullet2"/>
      </w:pPr>
      <w:r w:rsidRPr="00A76169">
        <w:t>layered</w:t>
      </w:r>
    </w:p>
    <w:p w:rsidR="00000000" w:rsidRPr="00A76169" w:rsidP="00A76169">
      <w:pPr>
        <w:pStyle w:val="ListBullet2"/>
      </w:pPr>
      <w:r w:rsidRPr="00A76169">
        <w:t>tapered</w:t>
      </w:r>
    </w:p>
    <w:p w:rsidR="00000000" w:rsidRPr="00A76169" w:rsidP="00A76169">
      <w:pPr>
        <w:pStyle w:val="ListBullet"/>
      </w:pPr>
      <w:r w:rsidRPr="00A76169">
        <w:t>proportional relationships between structures</w:t>
      </w:r>
    </w:p>
    <w:p w:rsidR="00000000" w:rsidRPr="00A76169" w:rsidP="00A76169">
      <w:pPr>
        <w:pStyle w:val="ListBullet"/>
      </w:pPr>
      <w:r w:rsidRPr="00A76169">
        <w:t>starting point, sectioning and parting patterns and the impact on the finished result for haircuts involving structural combinations</w:t>
      </w:r>
    </w:p>
    <w:p w:rsidR="00000000" w:rsidRPr="00A76169" w:rsidP="00A76169">
      <w:pPr>
        <w:pStyle w:val="ListBullet"/>
      </w:pPr>
      <w:r w:rsidRPr="00A76169">
        <w:t>techniques used to create texture and blend haircut structures</w:t>
      </w:r>
    </w:p>
    <w:p w:rsidR="00000000" w:rsidRPr="00A76169" w:rsidP="00A76169">
      <w:pPr>
        <w:pStyle w:val="ListBullet"/>
      </w:pPr>
      <w:r w:rsidRPr="00A76169">
        <w:t>industry practices and organisational procedures for:</w:t>
      </w:r>
    </w:p>
    <w:p w:rsidR="00000000" w:rsidRPr="00A76169" w:rsidP="00A76169">
      <w:pPr>
        <w:pStyle w:val="ListBullet2"/>
      </w:pPr>
      <w:r w:rsidRPr="00A76169">
        <w:t>clien</w:t>
      </w:r>
      <w:r w:rsidRPr="00A76169">
        <w:t>t comfort, safety and hygiene with particular emphasis on:</w:t>
      </w:r>
    </w:p>
    <w:p w:rsidR="00000000" w:rsidRPr="00A76169" w:rsidP="00A76169">
      <w:pPr>
        <w:pStyle w:val="ListBullet3"/>
      </w:pPr>
      <w:r w:rsidRPr="00A76169">
        <w:t>using gowns to protect client clothes</w:t>
      </w:r>
    </w:p>
    <w:p w:rsidR="00000000" w:rsidRPr="00A76169" w:rsidP="00A76169">
      <w:pPr>
        <w:pStyle w:val="ListBullet3"/>
      </w:pPr>
      <w:r w:rsidRPr="00A76169">
        <w:t>monitoring client comfort</w:t>
      </w:r>
    </w:p>
    <w:p w:rsidR="00000000" w:rsidRPr="00A76169" w:rsidP="00A76169">
      <w:pPr>
        <w:pStyle w:val="ListBullet3"/>
      </w:pPr>
      <w:r w:rsidRPr="00A76169">
        <w:t>preventing cross-transmission of infection between customers</w:t>
      </w:r>
    </w:p>
    <w:p w:rsidR="00000000" w:rsidRPr="00A76169" w:rsidP="00A76169">
      <w:pPr>
        <w:pStyle w:val="ListBullet2"/>
      </w:pPr>
      <w:r w:rsidRPr="00A76169">
        <w:t>work health, safety and hygiene for haircutting, with particular e</w:t>
      </w:r>
      <w:r w:rsidRPr="00A76169">
        <w:t>mphasis on:</w:t>
      </w:r>
    </w:p>
    <w:p w:rsidR="00000000" w:rsidRPr="00A76169" w:rsidP="00A76169">
      <w:pPr>
        <w:pStyle w:val="ListBullet3"/>
      </w:pPr>
      <w:r w:rsidRPr="00A76169">
        <w:t>using correct posture and adjusting height of client chair to avoid fatigue and injury</w:t>
      </w:r>
    </w:p>
    <w:p w:rsidR="00000000" w:rsidRPr="00A76169" w:rsidP="00A76169">
      <w:pPr>
        <w:pStyle w:val="ListBullet3"/>
      </w:pPr>
      <w:r w:rsidRPr="00A76169">
        <w:t xml:space="preserve">using correct techniques to hold, grip and manipulate cutting tools and combs to avoid fatigue and injury </w:t>
      </w:r>
    </w:p>
    <w:p w:rsidR="00000000" w:rsidRPr="00A76169" w:rsidP="00A76169">
      <w:pPr>
        <w:pStyle w:val="ListBullet3"/>
      </w:pPr>
      <w:r w:rsidRPr="00A76169">
        <w:t>preventing cross-transmission of infection during</w:t>
      </w:r>
      <w:r w:rsidRPr="00A76169">
        <w:t xml:space="preserve"> customer contact</w:t>
      </w:r>
    </w:p>
    <w:p w:rsidR="00000000" w:rsidRPr="00A76169" w:rsidP="00A76169">
      <w:pPr>
        <w:pStyle w:val="ListBullet2"/>
      </w:pPr>
      <w:r w:rsidRPr="00A76169">
        <w:t>minimising product wastage</w:t>
      </w:r>
    </w:p>
    <w:p w:rsidR="00000000" w:rsidRPr="00A76169" w:rsidP="00A76169">
      <w:pPr>
        <w:pStyle w:val="ListBullet2"/>
      </w:pPr>
      <w:r w:rsidRPr="00A76169">
        <w:t>waste disposal with particular emphasis on environmentally sound disposal methods for hair waste.</w:t>
      </w:r>
    </w:p>
    <w:p w:rsidR="00000000" w:rsidRPr="00A76169" w:rsidP="00A76169">
      <w:pPr>
        <w:pStyle w:val="AllowPageBreak"/>
      </w:pPr>
    </w:p>
    <w:p w:rsidR="00000000" w:rsidRPr="00A76169" w:rsidP="00A76169">
      <w:pPr>
        <w:pStyle w:val="Heading1"/>
      </w:pPr>
      <w:bookmarkStart w:id="13" w:name="O_842760"/>
      <w:bookmarkEnd w:id="13"/>
      <w:r w:rsidRPr="00A76169">
        <w:t>Assessment Conditions</w:t>
      </w:r>
    </w:p>
    <w:p w:rsidR="00000000" w:rsidRPr="00A76169" w:rsidP="001C4938">
      <w:pPr>
        <w:pStyle w:val="BodyText"/>
      </w:pPr>
      <w:r w:rsidRPr="00A76169">
        <w:t>Skills must be demonstrated in a hairdressing or barbering environment; t</w:t>
      </w:r>
      <w:r w:rsidRPr="00A76169">
        <w:t xml:space="preserve">his can be: </w:t>
      </w:r>
    </w:p>
    <w:p w:rsidR="00000000" w:rsidRPr="00A76169" w:rsidP="00A76169">
      <w:pPr>
        <w:pStyle w:val="ListBullet"/>
      </w:pPr>
      <w:r w:rsidRPr="00A76169">
        <w:t>a hairdressing or barbering industry workplace or</w:t>
      </w:r>
    </w:p>
    <w:p w:rsidR="00000000" w:rsidRPr="00A76169" w:rsidP="00A76169">
      <w:pPr>
        <w:pStyle w:val="ListBullet"/>
      </w:pPr>
      <w:r w:rsidRPr="00A76169">
        <w:t>a simulated hairdressing or barbering workplace, set up for the purpose of skills assessment that provides services to paying members of the public.</w:t>
      </w:r>
    </w:p>
    <w:p w:rsidR="00000000" w:rsidRPr="00A76169" w:rsidP="00A76169">
      <w:pPr>
        <w:pStyle w:val="BodyText"/>
      </w:pPr>
    </w:p>
    <w:p w:rsidR="00000000" w:rsidRPr="00A76169" w:rsidP="001C4938">
      <w:pPr>
        <w:pStyle w:val="BodyText"/>
      </w:pPr>
      <w:r w:rsidRPr="00A76169">
        <w:t>Assessment must ensure use of:</w:t>
      </w:r>
    </w:p>
    <w:p w:rsidR="00000000" w:rsidRPr="00A76169" w:rsidP="00A76169">
      <w:pPr>
        <w:pStyle w:val="ListBullet"/>
      </w:pPr>
      <w:r w:rsidRPr="00A76169">
        <w:t>paying clients with different haircutting requirements; these can be:</w:t>
      </w:r>
    </w:p>
    <w:p w:rsidR="00000000" w:rsidRPr="00A76169" w:rsidP="00A76169">
      <w:pPr>
        <w:pStyle w:val="ListBullet2"/>
      </w:pPr>
      <w:r w:rsidRPr="00A76169">
        <w:t>clients in a hairdressing or barbering industry workplace, or</w:t>
      </w:r>
    </w:p>
    <w:p w:rsidR="00000000" w:rsidRPr="00A76169" w:rsidP="00A76169">
      <w:pPr>
        <w:pStyle w:val="ListBullet2"/>
      </w:pPr>
      <w:r w:rsidRPr="00A76169">
        <w:t>clients in a simulated hairdressing or barbering workplace within a training organisation who have the expectation that the</w:t>
      </w:r>
      <w:r w:rsidRPr="00A76169">
        <w:t xml:space="preserve"> services provided reflect those of a commercial business</w:t>
      </w:r>
    </w:p>
    <w:p w:rsidR="00000000" w:rsidRPr="00A76169" w:rsidP="00A76169">
      <w:pPr>
        <w:pStyle w:val="ListBullet"/>
      </w:pPr>
      <w:r w:rsidRPr="00A76169">
        <w:t>sufficient client traffic to allow for prioritisation of tasks so that clients are serviced effectively in a logical sequence</w:t>
      </w:r>
    </w:p>
    <w:p w:rsidR="00000000" w:rsidRPr="00A76169" w:rsidP="00A76169">
      <w:pPr>
        <w:pStyle w:val="ListBullet"/>
      </w:pPr>
      <w:r w:rsidRPr="00A76169">
        <w:t>activities that require the individual to work with commercial speed, t</w:t>
      </w:r>
      <w:r w:rsidRPr="00A76169">
        <w:t>iming and productivity to:</w:t>
      </w:r>
    </w:p>
    <w:p w:rsidR="00000000" w:rsidRPr="00A76169" w:rsidP="00A76169">
      <w:pPr>
        <w:pStyle w:val="ListBullet2"/>
      </w:pPr>
      <w:r w:rsidRPr="00A76169">
        <w:t>deal with multiple tasks simultaneously</w:t>
      </w:r>
    </w:p>
    <w:p w:rsidR="00000000" w:rsidRPr="00A76169" w:rsidP="00A76169">
      <w:pPr>
        <w:pStyle w:val="ListBullet2"/>
      </w:pPr>
      <w:r w:rsidRPr="00A76169">
        <w:t>complete client services within designated timeframes that reflect accepted industry practice</w:t>
      </w:r>
    </w:p>
    <w:p w:rsidR="00000000" w:rsidRPr="00A76169" w:rsidP="00A76169">
      <w:pPr>
        <w:pStyle w:val="ListBullet"/>
      </w:pPr>
      <w:r w:rsidRPr="00A76169">
        <w:t>a hairdressing or barbering services workstation with:</w:t>
      </w:r>
    </w:p>
    <w:p w:rsidR="00000000" w:rsidRPr="00A76169" w:rsidP="00A76169">
      <w:pPr>
        <w:pStyle w:val="ListBullet2"/>
      </w:pPr>
      <w:r w:rsidRPr="00A76169">
        <w:t>one mirror per workstation</w:t>
      </w:r>
    </w:p>
    <w:p w:rsidR="00000000" w:rsidRPr="00A76169" w:rsidP="00A76169">
      <w:pPr>
        <w:pStyle w:val="ListBullet2"/>
      </w:pPr>
      <w:r w:rsidRPr="00A76169">
        <w:t>one adjust</w:t>
      </w:r>
      <w:r w:rsidRPr="00A76169">
        <w:t>able client services chair per workstation</w:t>
      </w:r>
    </w:p>
    <w:p w:rsidR="00000000" w:rsidRPr="00A76169" w:rsidP="00A76169">
      <w:pPr>
        <w:pStyle w:val="ListBullet2"/>
      </w:pPr>
      <w:r w:rsidRPr="00A76169">
        <w:t>one blow dryer with heat diffuser per workstation</w:t>
      </w:r>
    </w:p>
    <w:p w:rsidR="00000000" w:rsidRPr="00A76169" w:rsidP="00A76169">
      <w:pPr>
        <w:pStyle w:val="ListBullet2"/>
      </w:pPr>
      <w:r w:rsidRPr="00A76169">
        <w:t>electric clippers and attachments</w:t>
      </w:r>
    </w:p>
    <w:p w:rsidR="00000000" w:rsidRPr="00A76169" w:rsidP="00A76169">
      <w:pPr>
        <w:pStyle w:val="ListBullet2"/>
      </w:pPr>
      <w:r w:rsidRPr="00A76169">
        <w:t>hairdressing chisels</w:t>
      </w:r>
    </w:p>
    <w:p w:rsidR="00000000" w:rsidRPr="00A76169" w:rsidP="00A76169">
      <w:pPr>
        <w:pStyle w:val="ListBullet2"/>
      </w:pPr>
      <w:r w:rsidRPr="00A76169">
        <w:t>clean client gowns or wraps</w:t>
      </w:r>
    </w:p>
    <w:p w:rsidR="00000000" w:rsidRPr="00A76169" w:rsidP="00A76169">
      <w:pPr>
        <w:pStyle w:val="ListBullet2"/>
      </w:pPr>
      <w:r w:rsidRPr="00A76169">
        <w:t>professional styling and finishing products which can be:</w:t>
      </w:r>
    </w:p>
    <w:p w:rsidR="00000000" w:rsidRPr="00A76169" w:rsidP="00A76169">
      <w:pPr>
        <w:pStyle w:val="ListBullet3"/>
      </w:pPr>
      <w:r w:rsidRPr="00A76169">
        <w:t>gels</w:t>
      </w:r>
    </w:p>
    <w:p w:rsidR="00000000" w:rsidRPr="00A76169" w:rsidP="00A76169">
      <w:pPr>
        <w:pStyle w:val="ListBullet3"/>
      </w:pPr>
      <w:r w:rsidRPr="00A76169">
        <w:t>glazes</w:t>
      </w:r>
    </w:p>
    <w:p w:rsidR="00000000" w:rsidRPr="00A76169" w:rsidP="00A76169">
      <w:pPr>
        <w:pStyle w:val="ListBullet3"/>
      </w:pPr>
      <w:r w:rsidRPr="00A76169">
        <w:t>lotions</w:t>
      </w:r>
    </w:p>
    <w:p w:rsidR="00000000" w:rsidRPr="00A76169" w:rsidP="00A76169">
      <w:pPr>
        <w:pStyle w:val="ListBullet3"/>
      </w:pPr>
      <w:r w:rsidRPr="00A76169">
        <w:t>mousses</w:t>
      </w:r>
    </w:p>
    <w:p w:rsidR="00000000" w:rsidRPr="00A76169" w:rsidP="00A76169">
      <w:pPr>
        <w:pStyle w:val="ListBullet3"/>
      </w:pPr>
      <w:r w:rsidRPr="00A76169">
        <w:t>setting lotions</w:t>
      </w:r>
    </w:p>
    <w:p w:rsidR="00000000" w:rsidRPr="00A76169" w:rsidP="00A76169">
      <w:pPr>
        <w:pStyle w:val="ListBullet3"/>
      </w:pPr>
      <w:r w:rsidRPr="00A76169">
        <w:t>sprays</w:t>
      </w:r>
    </w:p>
    <w:p w:rsidR="00000000" w:rsidRPr="00A76169" w:rsidP="00A76169">
      <w:pPr>
        <w:pStyle w:val="ListBullet3"/>
      </w:pPr>
      <w:r w:rsidRPr="00A76169">
        <w:t>waxes</w:t>
      </w:r>
    </w:p>
    <w:p w:rsidR="00000000" w:rsidRPr="00A76169" w:rsidP="00A76169">
      <w:pPr>
        <w:pStyle w:val="ListBullet"/>
      </w:pPr>
      <w:r w:rsidRPr="00A76169">
        <w:t>one operator trolley per workstation stocked with:</w:t>
      </w:r>
    </w:p>
    <w:p w:rsidR="00000000" w:rsidRPr="00A76169" w:rsidP="00A76169">
      <w:pPr>
        <w:pStyle w:val="ListBullet2"/>
      </w:pPr>
      <w:r w:rsidRPr="00A76169">
        <w:t>haircutting scissors</w:t>
      </w:r>
    </w:p>
    <w:p w:rsidR="00000000" w:rsidRPr="00A76169" w:rsidP="00A76169">
      <w:pPr>
        <w:pStyle w:val="ListBullet2"/>
      </w:pPr>
      <w:r w:rsidRPr="00A76169">
        <w:t>texturising and thinning shears</w:t>
      </w:r>
    </w:p>
    <w:p w:rsidR="00000000" w:rsidRPr="00A76169" w:rsidP="00A76169">
      <w:pPr>
        <w:pStyle w:val="ListBullet2"/>
      </w:pPr>
      <w:r w:rsidRPr="00A76169">
        <w:t>disposable blade safety razors</w:t>
      </w:r>
    </w:p>
    <w:p w:rsidR="00000000" w:rsidRPr="00A76169" w:rsidP="00A76169">
      <w:pPr>
        <w:pStyle w:val="ListBullet2"/>
      </w:pPr>
      <w:r w:rsidRPr="00A76169">
        <w:t>disposable razor blades</w:t>
      </w:r>
    </w:p>
    <w:p w:rsidR="00000000" w:rsidRPr="00A76169" w:rsidP="00A76169">
      <w:pPr>
        <w:pStyle w:val="ListBullet2"/>
      </w:pPr>
      <w:r w:rsidRPr="00A76169">
        <w:t>combs:</w:t>
      </w:r>
    </w:p>
    <w:p w:rsidR="00000000" w:rsidRPr="00A76169" w:rsidP="00A76169">
      <w:pPr>
        <w:pStyle w:val="ListBullet3"/>
      </w:pPr>
      <w:r w:rsidRPr="00A76169">
        <w:t>cutting combs with fine and coarse ends</w:t>
      </w:r>
    </w:p>
    <w:p w:rsidR="00000000" w:rsidRPr="00A76169" w:rsidP="00A76169">
      <w:pPr>
        <w:pStyle w:val="ListBullet3"/>
      </w:pPr>
      <w:r w:rsidRPr="00A76169">
        <w:t>tapering</w:t>
      </w:r>
    </w:p>
    <w:p w:rsidR="00000000" w:rsidRPr="00A76169" w:rsidP="00A76169">
      <w:pPr>
        <w:pStyle w:val="ListBullet2"/>
      </w:pPr>
      <w:r w:rsidRPr="00A76169">
        <w:t>brushes:</w:t>
      </w:r>
    </w:p>
    <w:p w:rsidR="00000000" w:rsidRPr="00A76169" w:rsidP="00A76169">
      <w:pPr>
        <w:pStyle w:val="ListBullet3"/>
      </w:pPr>
      <w:r w:rsidRPr="00A76169">
        <w:t>Denman style</w:t>
      </w:r>
    </w:p>
    <w:p w:rsidR="00000000" w:rsidRPr="00A76169" w:rsidP="00A76169">
      <w:pPr>
        <w:pStyle w:val="ListBullet3"/>
      </w:pPr>
      <w:r w:rsidRPr="00A76169">
        <w:t>round</w:t>
      </w:r>
    </w:p>
    <w:p w:rsidR="00000000" w:rsidRPr="00A76169" w:rsidP="00A76169">
      <w:pPr>
        <w:pStyle w:val="ListBullet3"/>
      </w:pPr>
      <w:r w:rsidRPr="00A76169">
        <w:t>vent</w:t>
      </w:r>
    </w:p>
    <w:p w:rsidR="00000000" w:rsidRPr="00A76169" w:rsidP="00A76169">
      <w:pPr>
        <w:pStyle w:val="ListBullet2"/>
      </w:pPr>
      <w:r w:rsidRPr="00A76169">
        <w:t>sectioning clips</w:t>
      </w:r>
    </w:p>
    <w:p w:rsidR="00000000" w:rsidRPr="00A76169" w:rsidP="00A76169">
      <w:pPr>
        <w:pStyle w:val="ListBullet"/>
      </w:pPr>
      <w:r w:rsidRPr="00A76169">
        <w:t>disinfectant products for hairdressing tools</w:t>
      </w:r>
    </w:p>
    <w:p w:rsidR="00000000" w:rsidRPr="00A76169" w:rsidP="00A76169">
      <w:pPr>
        <w:pStyle w:val="ListBullet"/>
      </w:pPr>
      <w:r w:rsidRPr="00A76169">
        <w:t>lubricants and coolants for electric clippers</w:t>
      </w:r>
    </w:p>
    <w:p w:rsidR="00000000" w:rsidRPr="00A76169" w:rsidP="00A76169">
      <w:pPr>
        <w:pStyle w:val="ListBullet"/>
      </w:pPr>
      <w:r w:rsidRPr="00A76169">
        <w:t>product instructions.</w:t>
      </w:r>
    </w:p>
    <w:p w:rsidR="00000000" w:rsidRPr="00A76169" w:rsidP="00A76169">
      <w:pPr>
        <w:pStyle w:val="BodyText"/>
      </w:pPr>
    </w:p>
    <w:p w:rsidR="00000000" w:rsidRPr="00A76169" w:rsidP="001C4938">
      <w:pPr>
        <w:pStyle w:val="BodyText"/>
      </w:pPr>
      <w:r w:rsidRPr="00A76169">
        <w:t>Assessors must satisfy the Standards for Registered Training Organisation’</w:t>
      </w:r>
      <w:r w:rsidRPr="00A76169">
        <w:t>s requirements for assessors; and:</w:t>
      </w:r>
    </w:p>
    <w:p w:rsidR="00000000" w:rsidRPr="00A76169" w:rsidP="00A76169">
      <w:pPr>
        <w:pStyle w:val="ListBullet"/>
      </w:pPr>
      <w:r w:rsidRPr="00A76169">
        <w:t>hold a Certificate III in Hairdressing, or a Certificate III in Barbering, or a Certificate IV in Hairdressing, or be able to demonstrate equivalence of competencies; and</w:t>
      </w:r>
    </w:p>
    <w:p w:rsidR="00000000" w:rsidRPr="00A76169" w:rsidP="00A76169">
      <w:pPr>
        <w:pStyle w:val="ListBullet"/>
      </w:pPr>
      <w:r w:rsidRPr="00A76169">
        <w:t>have at least three years full time employment ex</w:t>
      </w:r>
      <w:r w:rsidRPr="00A76169">
        <w:t xml:space="preserve">perience as a hairdresser in a salon environment where they have applied the skills and knowledge covered in this unit of competency to assess this unit as </w:t>
      </w:r>
      <w:r w:rsidRPr="00A76169">
        <w:rPr>
          <w:rStyle w:val="SpecialBold"/>
        </w:rPr>
        <w:t>part of a hairdressing qualification;</w:t>
      </w:r>
      <w:r w:rsidRPr="00A76169">
        <w:t xml:space="preserve"> this cannot include any indentured traineeship or apprenticeship period; or</w:t>
      </w:r>
    </w:p>
    <w:p w:rsidR="00000000" w:rsidRPr="00A76169" w:rsidP="00A76169">
      <w:pPr>
        <w:pStyle w:val="ListBullet"/>
      </w:pPr>
      <w:r w:rsidRPr="00A76169">
        <w:t>have at least three years full time employment experience as a barber in a shop or salon environment where they have applied the skills and knowledge covered in this unit of compe</w:t>
      </w:r>
      <w:r w:rsidRPr="00A76169">
        <w:t xml:space="preserve">tency to assess this unit as </w:t>
      </w:r>
      <w:r w:rsidRPr="00A76169">
        <w:rPr>
          <w:rStyle w:val="SpecialBold"/>
        </w:rPr>
        <w:t>part of a barbering qualification</w:t>
      </w:r>
      <w:r w:rsidRPr="00A76169">
        <w:t xml:space="preserve">; this cannot include any indentured traineeship or apprenticeship </w:t>
      </w:r>
      <w:r w:rsidRPr="00A76169">
        <w:t>period.</w:t>
      </w:r>
    </w:p>
    <w:p w:rsidR="00000000" w:rsidRPr="00A76169" w:rsidP="00A76169">
      <w:pPr>
        <w:pStyle w:val="AllowPageBreak"/>
      </w:pPr>
    </w:p>
    <w:p w:rsidR="00000000" w:rsidRPr="00A76169" w:rsidP="00A76169">
      <w:pPr>
        <w:pStyle w:val="Heading1"/>
      </w:pPr>
      <w:bookmarkStart w:id="14" w:name="O_842763"/>
      <w:bookmarkEnd w:id="14"/>
      <w:r w:rsidRPr="00A76169">
        <w:t>Links</w:t>
      </w:r>
    </w:p>
    <w:p w:rsidR="00000000" w:rsidRPr="00A76169" w:rsidP="001C4938">
      <w:pPr>
        <w:pStyle w:val="BodyText"/>
      </w:pPr>
      <w:r w:rsidRPr="00A76169">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EE2CF9">
        <w:rPr>
          <w:rStyle w:val="Hyperlink"/>
        </w:rPr>
        <w:t>https://vetnet.gov.au/Pages/TrainingDocs.aspx?q=255d312b-db07-48f2-b6d6-1b0b06c42898</w:t>
      </w:r>
      <w:r>
        <w:fldChar w:fldCharType="end"/>
      </w:r>
    </w:p>
    <w:p w:rsidR="00000000" w:rsidRPr="00A76169" w:rsidP="00A76169"/>
    <w:sectPr w:rsidSect="00A761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69" w:rsidRPr="001C4938" w:rsidP="001C49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938" w:rsidP="00A761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C4938" w:rsidP="00A761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C4938" w:rsidP="00A761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69" w:rsidP="00A76169">
    <w:pPr>
      <w:pStyle w:val="Footer"/>
      <w:framePr w:wrap="around"/>
    </w:pPr>
    <w:r>
      <w:fldChar w:fldCharType="begin"/>
    </w:r>
    <w:r>
      <w:instrText xml:space="preserve"> DOCPROPERTY  Subject  \* MERGEFORMAT </w:instrText>
    </w:r>
    <w:r>
      <w:fldChar w:fldCharType="separate"/>
    </w:r>
    <w:r w:rsidR="001C4938">
      <w:t>Approved</w:t>
    </w:r>
    <w:r w:rsidR="001C4938">
      <w:fldChar w:fldCharType="end"/>
    </w:r>
    <w:r>
      <w:tab/>
      <w:t xml:space="preserve">Page </w:t>
    </w:r>
    <w:r>
      <w:fldChar w:fldCharType="begin"/>
    </w:r>
    <w:r>
      <w:instrText xml:space="preserve"> PAGE  \* Arabic  \* MERGEFORMAT </w:instrText>
    </w:r>
    <w:r>
      <w:fldChar w:fldCharType="separate"/>
    </w:r>
    <w:r w:rsidR="001C493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4938">
      <w:rPr>
        <w:noProof/>
      </w:rPr>
      <w:t>7</w:t>
    </w:r>
    <w:r>
      <w:rPr>
        <w:noProof/>
      </w:rPr>
      <w:fldChar w:fldCharType="end"/>
    </w:r>
  </w:p>
  <w:p w:rsidR="00A76169" w:rsidP="00A76169">
    <w:pPr>
      <w:pStyle w:val="Footer"/>
      <w:framePr w:wrap="around"/>
    </w:pPr>
    <w:r>
      <w:t xml:space="preserve">© Commonwealth of Australia, </w:t>
    </w:r>
    <w:r>
      <w:fldChar w:fldCharType="begin"/>
    </w:r>
    <w:r>
      <w:instrText xml:space="preserve"> DATE  \@ "yyyy"  \* MERGEFORMAT </w:instrText>
    </w:r>
    <w:r>
      <w:fldChar w:fldCharType="separate"/>
    </w:r>
    <w:r w:rsidR="001C4938">
      <w:rPr>
        <w:noProof/>
      </w:rPr>
      <w:t>2025</w:t>
    </w:r>
    <w:r>
      <w:fldChar w:fldCharType="end"/>
    </w:r>
    <w:r>
      <w:tab/>
    </w:r>
    <w:r>
      <w:fldChar w:fldCharType="begin"/>
    </w:r>
    <w:r>
      <w:instrText xml:space="preserve"> DOCPROPERTY  Author  \* MERGEFORMAT </w:instrText>
    </w:r>
    <w:r>
      <w:fldChar w:fldCharType="separate"/>
    </w:r>
    <w:r w:rsidR="001C4938">
      <w:t>Service and Creative Skills Australia</w:t>
    </w:r>
    <w:r w:rsidR="001C4938">
      <w:fldChar w:fldCharType="end"/>
    </w:r>
  </w:p>
  <w:p w:rsidR="00A76169" w:rsidP="00A761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9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6169" w:rsidRPr="001C4938" w:rsidP="001C49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938" w:rsidRPr="002D2AF8" w:rsidP="00A76169">
    <w:pPr>
      <w:pStyle w:val="Header"/>
      <w:framePr w:wrap="around"/>
    </w:pPr>
    <w:r>
      <w:fldChar w:fldCharType="begin"/>
    </w:r>
    <w:r>
      <w:instrText xml:space="preserve"> TITLE   \* MERGEFORMAT </w:instrText>
    </w:r>
    <w:r>
      <w:fldChar w:fldCharType="separate"/>
    </w:r>
    <w:r>
      <w:t>SHBHCUT006 Create combined haircut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4938" w:rsidP="00A761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69" w:rsidRPr="002D2AF8" w:rsidP="00A76169">
    <w:pPr>
      <w:pStyle w:val="Header"/>
      <w:framePr w:wrap="around"/>
    </w:pPr>
    <w:r>
      <w:fldChar w:fldCharType="begin"/>
    </w:r>
    <w:r>
      <w:instrText xml:space="preserve"> TITLE   \* MERGEFORMAT </w:instrText>
    </w:r>
    <w:r>
      <w:fldChar w:fldCharType="separate"/>
    </w:r>
    <w:r w:rsidR="001C4938">
      <w:t>SHBHCUT006 Create combined haircut structures</w:t>
    </w:r>
    <w:r w:rsidR="001C4938">
      <w:fldChar w:fldCharType="end"/>
    </w:r>
    <w:r>
      <w:tab/>
      <w:t xml:space="preserve">Date this document was generated: </w:t>
    </w:r>
    <w:r>
      <w:fldChar w:fldCharType="begin"/>
    </w:r>
    <w:r>
      <w:instrText xml:space="preserve"> CREATEDATE  \@ "d MMMM yyyy"  \* MERGEFORMAT </w:instrText>
    </w:r>
    <w:r>
      <w:fldChar w:fldCharType="separate"/>
    </w:r>
    <w:r w:rsidR="001C4938">
      <w:rPr>
        <w:noProof/>
      </w:rPr>
      <w:t>2 March 2025</w:t>
    </w:r>
    <w:r>
      <w:fldChar w:fldCharType="end"/>
    </w:r>
  </w:p>
  <w:p w:rsidR="00A76169" w:rsidP="00A761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1C6F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B045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D23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1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169"/>
    <w:pPr>
      <w:spacing w:before="360" w:after="60"/>
      <w:outlineLvl w:val="0"/>
    </w:pPr>
    <w:rPr>
      <w:sz w:val="32"/>
    </w:rPr>
  </w:style>
  <w:style w:type="paragraph" w:styleId="Heading2">
    <w:name w:val="heading 2"/>
    <w:basedOn w:val="HeadingBase"/>
    <w:next w:val="BodyText"/>
    <w:link w:val="Heading2Char"/>
    <w:qFormat/>
    <w:rsid w:val="00A76169"/>
    <w:pPr>
      <w:keepLines/>
      <w:spacing w:before="240" w:after="120"/>
      <w:outlineLvl w:val="1"/>
    </w:pPr>
    <w:rPr>
      <w:sz w:val="28"/>
      <w:szCs w:val="40"/>
    </w:rPr>
  </w:style>
  <w:style w:type="paragraph" w:styleId="Heading3">
    <w:name w:val="heading 3"/>
    <w:basedOn w:val="HeadingBase"/>
    <w:next w:val="BodyText"/>
    <w:link w:val="Heading3Char"/>
    <w:qFormat/>
    <w:rsid w:val="00A76169"/>
    <w:pPr>
      <w:spacing w:before="180" w:after="120"/>
      <w:outlineLvl w:val="2"/>
    </w:pPr>
    <w:rPr>
      <w:spacing w:val="-10"/>
      <w:kern w:val="32"/>
    </w:rPr>
  </w:style>
  <w:style w:type="paragraph" w:styleId="Heading4">
    <w:name w:val="heading 4"/>
    <w:basedOn w:val="HeadingBase"/>
    <w:next w:val="BodyText"/>
    <w:link w:val="Heading4Char"/>
    <w:qFormat/>
    <w:rsid w:val="00A76169"/>
    <w:pPr>
      <w:spacing w:before="160" w:after="120"/>
      <w:outlineLvl w:val="3"/>
    </w:pPr>
    <w:rPr>
      <w:sz w:val="22"/>
    </w:rPr>
  </w:style>
  <w:style w:type="paragraph" w:styleId="Heading5">
    <w:name w:val="heading 5"/>
    <w:basedOn w:val="HeadingBase"/>
    <w:next w:val="Normal"/>
    <w:link w:val="Heading5Char"/>
    <w:qFormat/>
    <w:rsid w:val="00A76169"/>
    <w:pPr>
      <w:spacing w:before="80"/>
      <w:outlineLvl w:val="4"/>
    </w:pPr>
    <w:rPr>
      <w:color w:val="918585"/>
      <w:sz w:val="20"/>
    </w:rPr>
  </w:style>
  <w:style w:type="paragraph" w:styleId="Heading6">
    <w:name w:val="heading 6"/>
    <w:basedOn w:val="HeadingBase"/>
    <w:next w:val="Normal"/>
    <w:link w:val="Heading6Char"/>
    <w:qFormat/>
    <w:rsid w:val="00A76169"/>
    <w:pPr>
      <w:spacing w:before="60"/>
      <w:outlineLvl w:val="5"/>
    </w:pPr>
    <w:rPr>
      <w:color w:val="918585"/>
      <w:sz w:val="20"/>
    </w:rPr>
  </w:style>
  <w:style w:type="paragraph" w:styleId="Heading7">
    <w:name w:val="heading 7"/>
    <w:basedOn w:val="Normal"/>
    <w:next w:val="Normal"/>
    <w:link w:val="Heading7Char"/>
    <w:qFormat/>
    <w:rsid w:val="00A76169"/>
    <w:pPr>
      <w:ind w:left="720"/>
      <w:outlineLvl w:val="6"/>
    </w:pPr>
    <w:rPr>
      <w:i/>
    </w:rPr>
  </w:style>
  <w:style w:type="paragraph" w:styleId="Heading8">
    <w:name w:val="heading 8"/>
    <w:basedOn w:val="Normal"/>
    <w:next w:val="Normal"/>
    <w:link w:val="Heading8Char"/>
    <w:qFormat/>
    <w:rsid w:val="00A76169"/>
    <w:pPr>
      <w:ind w:left="720"/>
      <w:outlineLvl w:val="7"/>
    </w:pPr>
    <w:rPr>
      <w:i/>
    </w:rPr>
  </w:style>
  <w:style w:type="paragraph" w:styleId="Heading9">
    <w:name w:val="heading 9"/>
    <w:basedOn w:val="Normal"/>
    <w:next w:val="Normal"/>
    <w:link w:val="Heading9Char"/>
    <w:qFormat/>
    <w:rsid w:val="00A76169"/>
    <w:pPr>
      <w:ind w:left="720"/>
      <w:outlineLvl w:val="8"/>
    </w:pPr>
    <w:rPr>
      <w:i/>
    </w:rPr>
  </w:style>
  <w:style w:type="character" w:default="1" w:styleId="DefaultParagraphFont">
    <w:name w:val="Default Paragraph Font"/>
    <w:uiPriority w:val="1"/>
    <w:unhideWhenUsed/>
    <w:rsid w:val="00A761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169"/>
  </w:style>
  <w:style w:type="character" w:customStyle="1" w:styleId="Heading1Char">
    <w:name w:val="Heading 1 Char"/>
    <w:basedOn w:val="DefaultParagraphFont"/>
    <w:link w:val="Heading1"/>
    <w:rsid w:val="00A76169"/>
    <w:rPr>
      <w:rFonts w:ascii="Times New Roman" w:eastAsia="Times New Roman" w:hAnsi="Times New Roman" w:cs="Times New Roman"/>
      <w:b/>
      <w:sz w:val="32"/>
      <w:szCs w:val="20"/>
      <w:lang w:eastAsia="en-US"/>
    </w:rPr>
  </w:style>
  <w:style w:type="paragraph" w:styleId="BodyText">
    <w:name w:val="Body Text"/>
    <w:basedOn w:val="Normal"/>
    <w:link w:val="BodyTextChar"/>
    <w:rsid w:val="00A761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6169"/>
    <w:rPr>
      <w:rFonts w:ascii="Times New Roman" w:eastAsia="Times New Roman" w:hAnsi="Times New Roman" w:cs="Times New Roman"/>
      <w:sz w:val="24"/>
      <w:lang w:eastAsia="en-US"/>
    </w:rPr>
  </w:style>
  <w:style w:type="paragraph" w:styleId="List">
    <w:name w:val="List"/>
    <w:basedOn w:val="BodyText"/>
    <w:next w:val="BodyText"/>
    <w:rsid w:val="00A76169"/>
    <w:pPr>
      <w:tabs>
        <w:tab w:val="left" w:pos="340"/>
      </w:tabs>
      <w:spacing w:before="60" w:after="60"/>
      <w:ind w:left="340" w:hanging="340"/>
    </w:pPr>
  </w:style>
  <w:style w:type="paragraph" w:styleId="ListBullet">
    <w:name w:val="List Bullet"/>
    <w:basedOn w:val="List"/>
    <w:rsid w:val="00A76169"/>
    <w:pPr>
      <w:numPr>
        <w:numId w:val="13"/>
      </w:numPr>
      <w:tabs>
        <w:tab w:val="clear" w:pos="340"/>
      </w:tabs>
      <w:spacing w:before="40" w:after="40"/>
    </w:pPr>
  </w:style>
  <w:style w:type="character" w:customStyle="1" w:styleId="SpecialBold">
    <w:name w:val="Special Bold"/>
    <w:basedOn w:val="DefaultParagraphFont"/>
    <w:rsid w:val="00A76169"/>
    <w:rPr>
      <w:b/>
      <w:spacing w:val="0"/>
    </w:rPr>
  </w:style>
  <w:style w:type="paragraph" w:styleId="ListBullet2">
    <w:name w:val="List Bullet 2"/>
    <w:basedOn w:val="List2"/>
    <w:rsid w:val="00A76169"/>
    <w:pPr>
      <w:numPr>
        <w:numId w:val="14"/>
      </w:numPr>
      <w:tabs>
        <w:tab w:val="clear" w:pos="680"/>
      </w:tabs>
    </w:pPr>
  </w:style>
  <w:style w:type="paragraph" w:customStyle="1" w:styleId="SuperHeading">
    <w:name w:val="SuperHeading"/>
    <w:basedOn w:val="Normal"/>
    <w:rsid w:val="00A76169"/>
    <w:pPr>
      <w:spacing w:before="240" w:after="120"/>
      <w:outlineLvl w:val="0"/>
    </w:pPr>
    <w:rPr>
      <w:rFonts w:ascii="Times New Roman" w:hAnsi="Times New Roman"/>
      <w:b/>
      <w:sz w:val="32"/>
    </w:rPr>
  </w:style>
  <w:style w:type="paragraph" w:customStyle="1" w:styleId="AllowPageBreak">
    <w:name w:val="AllowPageBreak"/>
    <w:rsid w:val="00A761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6169"/>
    <w:pPr>
      <w:numPr>
        <w:numId w:val="3"/>
      </w:numPr>
      <w:tabs>
        <w:tab w:val="clear" w:pos="1021"/>
      </w:tabs>
      <w:ind w:left="1037" w:hanging="357"/>
    </w:pPr>
  </w:style>
  <w:style w:type="character" w:customStyle="1" w:styleId="Heading2Char">
    <w:name w:val="Heading 2 Char"/>
    <w:basedOn w:val="DefaultParagraphFont"/>
    <w:link w:val="Heading2"/>
    <w:rsid w:val="00A761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1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1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1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1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1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1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169"/>
    <w:rPr>
      <w:rFonts w:ascii="Courier New" w:eastAsia="Times New Roman" w:hAnsi="Courier New" w:cs="Times New Roman"/>
      <w:i/>
      <w:szCs w:val="20"/>
      <w:lang w:eastAsia="en-US"/>
    </w:rPr>
  </w:style>
  <w:style w:type="paragraph" w:customStyle="1" w:styleId="HeadingBase">
    <w:name w:val="Heading Base"/>
    <w:rsid w:val="00A761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169"/>
    <w:pPr>
      <w:tabs>
        <w:tab w:val="right" w:leader="dot" w:pos="9072"/>
      </w:tabs>
      <w:ind w:left="567"/>
    </w:pPr>
    <w:rPr>
      <w:szCs w:val="22"/>
    </w:rPr>
  </w:style>
  <w:style w:type="paragraph" w:customStyle="1" w:styleId="TOCBase">
    <w:name w:val="TOC Base"/>
    <w:rsid w:val="00A761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169"/>
    <w:pPr>
      <w:tabs>
        <w:tab w:val="right" w:leader="dot" w:pos="9072"/>
      </w:tabs>
      <w:spacing w:before="40" w:after="40"/>
      <w:ind w:left="284"/>
    </w:pPr>
    <w:rPr>
      <w:rFonts w:ascii="Times New Roman" w:hAnsi="Times New Roman"/>
    </w:rPr>
  </w:style>
  <w:style w:type="paragraph" w:styleId="TOC1">
    <w:name w:val="toc 1"/>
    <w:basedOn w:val="TOCBase"/>
    <w:next w:val="Normal"/>
    <w:rsid w:val="00A761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1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169"/>
    <w:rPr>
      <w:rFonts w:ascii="Times New Roman" w:eastAsia="Times New Roman" w:hAnsi="Times New Roman" w:cs="Times New Roman"/>
      <w:sz w:val="16"/>
      <w:lang w:eastAsia="en-US"/>
    </w:rPr>
  </w:style>
  <w:style w:type="paragraph" w:styleId="Title">
    <w:name w:val="Title"/>
    <w:basedOn w:val="HeadingBase"/>
    <w:link w:val="TitleChar"/>
    <w:qFormat/>
    <w:rsid w:val="00A76169"/>
    <w:pPr>
      <w:spacing w:before="5040"/>
      <w:jc w:val="center"/>
    </w:pPr>
    <w:rPr>
      <w:sz w:val="48"/>
      <w:szCs w:val="72"/>
      <w:lang w:val="en-US"/>
    </w:rPr>
  </w:style>
  <w:style w:type="character" w:customStyle="1" w:styleId="TitleChar">
    <w:name w:val="Title Char"/>
    <w:basedOn w:val="DefaultParagraphFont"/>
    <w:link w:val="Title"/>
    <w:rsid w:val="00A761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169"/>
    <w:pPr>
      <w:tabs>
        <w:tab w:val="left" w:pos="3600"/>
        <w:tab w:val="left" w:pos="3958"/>
      </w:tabs>
    </w:pPr>
  </w:style>
  <w:style w:type="paragraph" w:customStyle="1" w:styleId="Note">
    <w:name w:val="Note"/>
    <w:basedOn w:val="BodyText"/>
    <w:rsid w:val="00A761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169"/>
    <w:pPr>
      <w:framePr w:wrap="auto" w:hAnchor="text" w:y="6049"/>
    </w:pPr>
    <w:rPr>
      <w:color w:val="000000"/>
      <w:sz w:val="40"/>
    </w:rPr>
  </w:style>
  <w:style w:type="paragraph" w:customStyle="1" w:styleId="TOCTitle">
    <w:name w:val="TOCTitle"/>
    <w:basedOn w:val="Heading1"/>
    <w:rsid w:val="00A76169"/>
    <w:pPr>
      <w:spacing w:after="240"/>
      <w:jc w:val="center"/>
      <w:outlineLvl w:val="9"/>
    </w:pPr>
    <w:rPr>
      <w:caps/>
    </w:rPr>
  </w:style>
  <w:style w:type="paragraph" w:customStyle="1" w:styleId="Version">
    <w:name w:val="Version"/>
    <w:rsid w:val="00A761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6169"/>
    <w:pPr>
      <w:keepNext w:val="0"/>
      <w:tabs>
        <w:tab w:val="right" w:pos="4176"/>
      </w:tabs>
      <w:ind w:left="198" w:hanging="198"/>
    </w:pPr>
    <w:rPr>
      <w:rFonts w:ascii="Garamond" w:hAnsi="Garamond"/>
    </w:rPr>
  </w:style>
  <w:style w:type="paragraph" w:styleId="IndexHeading">
    <w:name w:val="index heading"/>
    <w:basedOn w:val="Normal"/>
    <w:next w:val="Index1"/>
    <w:semiHidden/>
    <w:rsid w:val="00A76169"/>
    <w:pPr>
      <w:spacing w:before="120" w:after="120"/>
    </w:pPr>
    <w:rPr>
      <w:rFonts w:ascii="Arial" w:hAnsi="Arial"/>
      <w:b/>
      <w:color w:val="918585"/>
      <w:sz w:val="24"/>
    </w:rPr>
  </w:style>
  <w:style w:type="paragraph" w:styleId="Header">
    <w:name w:val="header"/>
    <w:basedOn w:val="Normal"/>
    <w:link w:val="HeaderChar"/>
    <w:rsid w:val="00A761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169"/>
    <w:rPr>
      <w:rFonts w:ascii="Times New Roman" w:eastAsia="Times New Roman" w:hAnsi="Times New Roman" w:cs="Times New Roman"/>
      <w:sz w:val="16"/>
      <w:szCs w:val="20"/>
      <w:lang w:val="en-GB" w:eastAsia="en-US"/>
    </w:rPr>
  </w:style>
  <w:style w:type="paragraph" w:customStyle="1" w:styleId="Chapter">
    <w:name w:val="Chapter"/>
    <w:basedOn w:val="Normal"/>
    <w:rsid w:val="00A76169"/>
    <w:pPr>
      <w:spacing w:before="240"/>
    </w:pPr>
    <w:rPr>
      <w:rFonts w:ascii="Times New Roman" w:hAnsi="Times New Roman"/>
      <w:smallCaps/>
      <w:spacing w:val="80"/>
      <w:sz w:val="28"/>
    </w:rPr>
  </w:style>
  <w:style w:type="paragraph" w:customStyle="1" w:styleId="InChapter">
    <w:name w:val="InChapter"/>
    <w:basedOn w:val="Heading3"/>
    <w:rsid w:val="00A76169"/>
    <w:pPr>
      <w:spacing w:after="240"/>
      <w:outlineLvl w:val="9"/>
    </w:pPr>
    <w:rPr>
      <w:noProof/>
    </w:rPr>
  </w:style>
  <w:style w:type="paragraph" w:styleId="Index2">
    <w:name w:val="index 2"/>
    <w:basedOn w:val="Normal"/>
    <w:next w:val="Normal"/>
    <w:semiHidden/>
    <w:rsid w:val="00A76169"/>
    <w:pPr>
      <w:tabs>
        <w:tab w:val="right" w:pos="4176"/>
      </w:tabs>
      <w:ind w:left="568" w:hanging="284"/>
    </w:pPr>
    <w:rPr>
      <w:rFonts w:ascii="Garamond" w:hAnsi="Garamond"/>
    </w:rPr>
  </w:style>
  <w:style w:type="paragraph" w:customStyle="1" w:styleId="Byline">
    <w:name w:val="Byline"/>
    <w:rsid w:val="00A761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169"/>
    <w:pPr>
      <w:tabs>
        <w:tab w:val="clear" w:pos="3600"/>
        <w:tab w:val="clear" w:pos="3958"/>
      </w:tabs>
      <w:jc w:val="right"/>
    </w:pPr>
  </w:style>
  <w:style w:type="character" w:styleId="Emphasis">
    <w:name w:val="Emphasis"/>
    <w:basedOn w:val="DefaultParagraphFont"/>
    <w:qFormat/>
    <w:rsid w:val="00A76169"/>
    <w:rPr>
      <w:i/>
    </w:rPr>
  </w:style>
  <w:style w:type="paragraph" w:styleId="Caption">
    <w:name w:val="caption"/>
    <w:basedOn w:val="BodyText"/>
    <w:next w:val="Normal"/>
    <w:qFormat/>
    <w:rsid w:val="00A76169"/>
    <w:pPr>
      <w:framePr w:w="2268" w:hSpace="181" w:vSpace="181" w:wrap="around" w:vAnchor="text" w:hAnchor="page" w:x="1135" w:y="285" w:anchorLock="1"/>
    </w:pPr>
    <w:rPr>
      <w:i/>
    </w:rPr>
  </w:style>
  <w:style w:type="paragraph" w:customStyle="1" w:styleId="MiniTOCTitle">
    <w:name w:val="MiniTOCTitle"/>
    <w:basedOn w:val="Heading4"/>
    <w:rsid w:val="00A76169"/>
    <w:pPr>
      <w:spacing w:before="240"/>
      <w:outlineLvl w:val="9"/>
    </w:pPr>
    <w:rPr>
      <w:noProof/>
      <w:sz w:val="24"/>
    </w:rPr>
  </w:style>
  <w:style w:type="paragraph" w:customStyle="1" w:styleId="MiniTOCItem">
    <w:name w:val="MiniTOCItem"/>
    <w:basedOn w:val="ListBullet"/>
    <w:rsid w:val="00A76169"/>
    <w:pPr>
      <w:numPr>
        <w:numId w:val="0"/>
      </w:numPr>
      <w:tabs>
        <w:tab w:val="right" w:leader="dot" w:pos="6521"/>
      </w:tabs>
      <w:spacing w:before="0" w:after="0"/>
    </w:pPr>
  </w:style>
  <w:style w:type="paragraph" w:customStyle="1" w:styleId="TOFTitle">
    <w:name w:val="TOFTitle"/>
    <w:basedOn w:val="TOCTitle"/>
    <w:rsid w:val="00A76169"/>
  </w:style>
  <w:style w:type="paragraph" w:styleId="TableofFigures">
    <w:name w:val="table of figures"/>
    <w:basedOn w:val="Normal"/>
    <w:next w:val="Normal"/>
    <w:semiHidden/>
    <w:rsid w:val="00A76169"/>
    <w:pPr>
      <w:tabs>
        <w:tab w:val="right" w:leader="dot" w:pos="9072"/>
      </w:tabs>
      <w:ind w:left="970" w:hanging="403"/>
    </w:pPr>
    <w:rPr>
      <w:rFonts w:ascii="Times New Roman" w:hAnsi="Times New Roman"/>
      <w:b/>
    </w:rPr>
  </w:style>
  <w:style w:type="paragraph" w:styleId="ListNumber">
    <w:name w:val="List Number"/>
    <w:basedOn w:val="List"/>
    <w:rsid w:val="00A76169"/>
    <w:pPr>
      <w:numPr>
        <w:numId w:val="16"/>
      </w:numPr>
      <w:tabs>
        <w:tab w:val="clear" w:pos="340"/>
      </w:tabs>
    </w:pPr>
  </w:style>
  <w:style w:type="character" w:customStyle="1" w:styleId="WingdingSymbols">
    <w:name w:val="Wingding Symbols"/>
    <w:rsid w:val="00A76169"/>
    <w:rPr>
      <w:rFonts w:ascii="Wingdings" w:hAnsi="Wingdings"/>
    </w:rPr>
  </w:style>
  <w:style w:type="paragraph" w:customStyle="1" w:styleId="TableHeading">
    <w:name w:val="Table Heading"/>
    <w:basedOn w:val="HeadingBase"/>
    <w:rsid w:val="00A76169"/>
    <w:pPr>
      <w:keepLines/>
      <w:pBdr>
        <w:bottom w:val="single" w:sz="6" w:space="1" w:color="918585"/>
      </w:pBdr>
      <w:spacing w:before="240"/>
    </w:pPr>
  </w:style>
  <w:style w:type="character" w:customStyle="1" w:styleId="HotSpot">
    <w:name w:val="HotSpot"/>
    <w:rsid w:val="00A76169"/>
    <w:rPr>
      <w:color w:val="0033CC"/>
      <w:u w:val="none"/>
    </w:rPr>
  </w:style>
  <w:style w:type="paragraph" w:customStyle="1" w:styleId="BodyTextRight">
    <w:name w:val="Body Text Right"/>
    <w:basedOn w:val="BodyText"/>
    <w:rsid w:val="00A76169"/>
    <w:pPr>
      <w:spacing w:before="0" w:after="0"/>
      <w:jc w:val="right"/>
    </w:pPr>
  </w:style>
  <w:style w:type="paragraph" w:styleId="Index3">
    <w:name w:val="index 3"/>
    <w:basedOn w:val="ListNumber2"/>
    <w:next w:val="Normal"/>
    <w:semiHidden/>
    <w:rsid w:val="00A76169"/>
    <w:pPr>
      <w:numPr>
        <w:numId w:val="0"/>
      </w:numPr>
      <w:tabs>
        <w:tab w:val="right" w:leader="dot" w:pos="4176"/>
      </w:tabs>
    </w:pPr>
  </w:style>
  <w:style w:type="paragraph" w:styleId="ListNumber2">
    <w:name w:val="List Number 2"/>
    <w:basedOn w:val="List2"/>
    <w:rsid w:val="00A76169"/>
    <w:pPr>
      <w:numPr>
        <w:numId w:val="11"/>
      </w:numPr>
      <w:tabs>
        <w:tab w:val="clear" w:pos="1060"/>
      </w:tabs>
    </w:pPr>
  </w:style>
  <w:style w:type="paragraph" w:customStyle="1" w:styleId="MarginNote">
    <w:name w:val="Margin Note"/>
    <w:basedOn w:val="BodyText"/>
    <w:rsid w:val="00A761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1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1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169"/>
    <w:rPr>
      <w:sz w:val="32"/>
    </w:rPr>
  </w:style>
  <w:style w:type="paragraph" w:customStyle="1" w:styleId="HeadingProcedure">
    <w:name w:val="Heading Procedure"/>
    <w:basedOn w:val="HeadingBase"/>
    <w:next w:val="Normal"/>
    <w:rsid w:val="00A76169"/>
    <w:pPr>
      <w:tabs>
        <w:tab w:val="left" w:pos="0"/>
      </w:tabs>
      <w:spacing w:before="120" w:after="60"/>
    </w:pPr>
    <w:rPr>
      <w:i/>
      <w:color w:val="918585"/>
      <w:sz w:val="22"/>
    </w:rPr>
  </w:style>
  <w:style w:type="paragraph" w:customStyle="1" w:styleId="TableBodyText">
    <w:name w:val="Table Body Text"/>
    <w:basedOn w:val="BodyText"/>
    <w:rsid w:val="00A76169"/>
    <w:pPr>
      <w:spacing w:before="60" w:after="60"/>
    </w:pPr>
  </w:style>
  <w:style w:type="paragraph" w:styleId="ListContinue">
    <w:name w:val="List Continue"/>
    <w:basedOn w:val="List"/>
    <w:rsid w:val="00A76169"/>
    <w:pPr>
      <w:ind w:firstLine="0"/>
    </w:pPr>
  </w:style>
  <w:style w:type="paragraph" w:customStyle="1" w:styleId="ListNote">
    <w:name w:val="List Note"/>
    <w:basedOn w:val="List"/>
    <w:rsid w:val="00A76169"/>
    <w:pPr>
      <w:pBdr>
        <w:top w:val="single" w:sz="6" w:space="2" w:color="918585"/>
        <w:bottom w:val="single" w:sz="6" w:space="2" w:color="918585"/>
      </w:pBdr>
      <w:tabs>
        <w:tab w:val="left" w:pos="1021"/>
      </w:tabs>
      <w:ind w:firstLine="0"/>
    </w:pPr>
  </w:style>
  <w:style w:type="paragraph" w:customStyle="1" w:styleId="Warning">
    <w:name w:val="Warning"/>
    <w:basedOn w:val="BodyText"/>
    <w:rsid w:val="00A76169"/>
    <w:pPr>
      <w:shd w:val="clear" w:color="auto" w:fill="D9D9D9"/>
      <w:tabs>
        <w:tab w:val="left" w:pos="992"/>
      </w:tabs>
      <w:ind w:left="119" w:right="119"/>
    </w:pPr>
    <w:rPr>
      <w:sz w:val="20"/>
    </w:rPr>
  </w:style>
  <w:style w:type="paragraph" w:customStyle="1" w:styleId="MarginIcons">
    <w:name w:val="Margin Icons"/>
    <w:basedOn w:val="BodyText"/>
    <w:rsid w:val="00A761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169"/>
    <w:rPr>
      <w:rFonts w:ascii="Courier New" w:hAnsi="Courier New"/>
    </w:rPr>
  </w:style>
  <w:style w:type="paragraph" w:customStyle="1" w:styleId="NoteBullet">
    <w:name w:val="Note Bullet"/>
    <w:basedOn w:val="Note"/>
    <w:rsid w:val="00A76169"/>
    <w:pPr>
      <w:tabs>
        <w:tab w:val="clear" w:pos="680"/>
      </w:tabs>
      <w:spacing w:before="60" w:after="60"/>
    </w:pPr>
  </w:style>
  <w:style w:type="paragraph" w:customStyle="1" w:styleId="SubHeading2">
    <w:name w:val="SubHeading2"/>
    <w:basedOn w:val="HeadingBase"/>
    <w:rsid w:val="00A76169"/>
    <w:pPr>
      <w:spacing w:before="240" w:after="60"/>
    </w:pPr>
    <w:rPr>
      <w:sz w:val="20"/>
    </w:rPr>
  </w:style>
  <w:style w:type="paragraph" w:customStyle="1" w:styleId="SubHeading1">
    <w:name w:val="SubHeading1"/>
    <w:basedOn w:val="HeadingBase"/>
    <w:rsid w:val="00A76169"/>
    <w:pPr>
      <w:spacing w:before="240" w:after="60"/>
    </w:pPr>
    <w:rPr>
      <w:color w:val="918585"/>
      <w:sz w:val="22"/>
    </w:rPr>
  </w:style>
  <w:style w:type="paragraph" w:customStyle="1" w:styleId="SideHeading">
    <w:name w:val="Side Heading"/>
    <w:basedOn w:val="HeadingBase"/>
    <w:rsid w:val="00A761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169"/>
    <w:pPr>
      <w:numPr>
        <w:numId w:val="12"/>
      </w:numPr>
    </w:pPr>
  </w:style>
  <w:style w:type="paragraph" w:styleId="PlainText">
    <w:name w:val="Plain Text"/>
    <w:basedOn w:val="Normal"/>
    <w:link w:val="PlainTextChar"/>
    <w:rsid w:val="00A76169"/>
    <w:rPr>
      <w:sz w:val="20"/>
    </w:rPr>
  </w:style>
  <w:style w:type="character" w:customStyle="1" w:styleId="PlainTextChar">
    <w:name w:val="Plain Text Char"/>
    <w:basedOn w:val="DefaultParagraphFont"/>
    <w:link w:val="PlainText"/>
    <w:rsid w:val="00A76169"/>
    <w:rPr>
      <w:rFonts w:ascii="Courier New" w:eastAsia="Times New Roman" w:hAnsi="Courier New" w:cs="Times New Roman"/>
      <w:sz w:val="20"/>
      <w:szCs w:val="20"/>
      <w:lang w:eastAsia="en-US"/>
    </w:rPr>
  </w:style>
  <w:style w:type="character" w:customStyle="1" w:styleId="MenuOption">
    <w:name w:val="Menu Option"/>
    <w:basedOn w:val="DefaultParagraphFont"/>
    <w:rsid w:val="00A76169"/>
    <w:rPr>
      <w:b/>
      <w:smallCaps/>
    </w:rPr>
  </w:style>
  <w:style w:type="paragraph" w:customStyle="1" w:styleId="TableListNumber">
    <w:name w:val="Table List Number"/>
    <w:basedOn w:val="ListNumber"/>
    <w:rsid w:val="00A76169"/>
    <w:pPr>
      <w:numPr>
        <w:numId w:val="0"/>
      </w:numPr>
    </w:pPr>
  </w:style>
  <w:style w:type="paragraph" w:styleId="TOC4">
    <w:name w:val="toc 4"/>
    <w:basedOn w:val="TOCBase"/>
    <w:next w:val="Normal"/>
    <w:semiHidden/>
    <w:rsid w:val="00A76169"/>
    <w:pPr>
      <w:tabs>
        <w:tab w:val="right" w:leader="dot" w:pos="9071"/>
      </w:tabs>
      <w:ind w:left="1701"/>
    </w:pPr>
  </w:style>
  <w:style w:type="paragraph" w:customStyle="1" w:styleId="ListAlpha">
    <w:name w:val="List Alpha"/>
    <w:basedOn w:val="List"/>
    <w:rsid w:val="00A76169"/>
    <w:pPr>
      <w:numPr>
        <w:numId w:val="10"/>
      </w:numPr>
    </w:pPr>
  </w:style>
  <w:style w:type="paragraph" w:customStyle="1" w:styleId="ListAlpha2">
    <w:name w:val="List Alpha 2"/>
    <w:basedOn w:val="List2"/>
    <w:rsid w:val="00A76169"/>
    <w:pPr>
      <w:numPr>
        <w:numId w:val="9"/>
      </w:numPr>
    </w:pPr>
  </w:style>
  <w:style w:type="paragraph" w:styleId="List2">
    <w:name w:val="List 2"/>
    <w:basedOn w:val="BodyText"/>
    <w:rsid w:val="00A76169"/>
    <w:pPr>
      <w:tabs>
        <w:tab w:val="left" w:pos="680"/>
      </w:tabs>
      <w:spacing w:before="60" w:after="60"/>
      <w:ind w:left="680" w:hanging="340"/>
    </w:pPr>
  </w:style>
  <w:style w:type="paragraph" w:styleId="List3">
    <w:name w:val="List 3"/>
    <w:basedOn w:val="BodyText"/>
    <w:rsid w:val="00A76169"/>
    <w:pPr>
      <w:tabs>
        <w:tab w:val="left" w:pos="1021"/>
      </w:tabs>
      <w:spacing w:before="60" w:after="60"/>
      <w:ind w:left="1020" w:hanging="340"/>
    </w:pPr>
  </w:style>
  <w:style w:type="paragraph" w:styleId="List4">
    <w:name w:val="List 4"/>
    <w:basedOn w:val="BodyText"/>
    <w:rsid w:val="00A76169"/>
    <w:pPr>
      <w:tabs>
        <w:tab w:val="left" w:pos="1361"/>
      </w:tabs>
      <w:spacing w:before="60" w:after="60"/>
      <w:ind w:left="1361" w:hanging="340"/>
    </w:pPr>
  </w:style>
  <w:style w:type="paragraph" w:styleId="List5">
    <w:name w:val="List 5"/>
    <w:basedOn w:val="BodyText"/>
    <w:rsid w:val="00A76169"/>
    <w:pPr>
      <w:tabs>
        <w:tab w:val="left" w:pos="1701"/>
      </w:tabs>
      <w:spacing w:before="60" w:after="60"/>
      <w:ind w:left="1701" w:hanging="340"/>
    </w:pPr>
  </w:style>
  <w:style w:type="paragraph" w:styleId="ListBullet4">
    <w:name w:val="List Bullet 4"/>
    <w:basedOn w:val="List4"/>
    <w:rsid w:val="00A76169"/>
    <w:pPr>
      <w:numPr>
        <w:numId w:val="4"/>
      </w:numPr>
      <w:tabs>
        <w:tab w:val="clear" w:pos="1361"/>
      </w:tabs>
    </w:pPr>
  </w:style>
  <w:style w:type="paragraph" w:styleId="ListBullet5">
    <w:name w:val="List Bullet 5"/>
    <w:basedOn w:val="List5"/>
    <w:rsid w:val="00A76169"/>
    <w:pPr>
      <w:numPr>
        <w:numId w:val="5"/>
      </w:numPr>
    </w:pPr>
  </w:style>
  <w:style w:type="paragraph" w:styleId="ListContinue2">
    <w:name w:val="List Continue 2"/>
    <w:basedOn w:val="List2"/>
    <w:rsid w:val="00A76169"/>
    <w:pPr>
      <w:ind w:firstLine="0"/>
    </w:pPr>
  </w:style>
  <w:style w:type="paragraph" w:styleId="ListContinue3">
    <w:name w:val="List Continue 3"/>
    <w:basedOn w:val="List3"/>
    <w:rsid w:val="00A76169"/>
    <w:pPr>
      <w:ind w:left="1021" w:firstLine="0"/>
    </w:pPr>
  </w:style>
  <w:style w:type="paragraph" w:styleId="ListContinue4">
    <w:name w:val="List Continue 4"/>
    <w:basedOn w:val="List4"/>
    <w:rsid w:val="00A76169"/>
    <w:pPr>
      <w:ind w:firstLine="0"/>
    </w:pPr>
  </w:style>
  <w:style w:type="paragraph" w:styleId="ListContinue5">
    <w:name w:val="List Continue 5"/>
    <w:basedOn w:val="List5"/>
    <w:rsid w:val="00A76169"/>
    <w:pPr>
      <w:ind w:firstLine="0"/>
    </w:pPr>
  </w:style>
  <w:style w:type="paragraph" w:styleId="ListNumber3">
    <w:name w:val="List Number 3"/>
    <w:basedOn w:val="List3"/>
    <w:rsid w:val="00A76169"/>
    <w:pPr>
      <w:numPr>
        <w:numId w:val="6"/>
      </w:numPr>
    </w:pPr>
  </w:style>
  <w:style w:type="paragraph" w:styleId="ListNumber4">
    <w:name w:val="List Number 4"/>
    <w:basedOn w:val="List4"/>
    <w:rsid w:val="00A76169"/>
    <w:pPr>
      <w:numPr>
        <w:numId w:val="7"/>
      </w:numPr>
    </w:pPr>
  </w:style>
  <w:style w:type="paragraph" w:styleId="ListNumber5">
    <w:name w:val="List Number 5"/>
    <w:basedOn w:val="List5"/>
    <w:rsid w:val="00A76169"/>
    <w:pPr>
      <w:numPr>
        <w:numId w:val="8"/>
      </w:numPr>
    </w:pPr>
  </w:style>
  <w:style w:type="paragraph" w:styleId="BlockText">
    <w:name w:val="Block Text"/>
    <w:basedOn w:val="Normal"/>
    <w:rsid w:val="00A76169"/>
    <w:pPr>
      <w:spacing w:after="120"/>
      <w:ind w:left="1440" w:right="1440"/>
    </w:pPr>
  </w:style>
  <w:style w:type="character" w:customStyle="1" w:styleId="Subscript">
    <w:name w:val="Subscript"/>
    <w:basedOn w:val="DefaultParagraphFont"/>
    <w:rsid w:val="00A76169"/>
    <w:rPr>
      <w:sz w:val="16"/>
      <w:vertAlign w:val="subscript"/>
    </w:rPr>
  </w:style>
  <w:style w:type="character" w:customStyle="1" w:styleId="Superscript">
    <w:name w:val="Superscript"/>
    <w:basedOn w:val="DefaultParagraphFont"/>
    <w:rsid w:val="00A76169"/>
    <w:rPr>
      <w:sz w:val="16"/>
      <w:vertAlign w:val="superscript"/>
    </w:rPr>
  </w:style>
  <w:style w:type="character" w:customStyle="1" w:styleId="Symbols">
    <w:name w:val="Symbols"/>
    <w:basedOn w:val="DefaultParagraphFont"/>
    <w:rsid w:val="00A76169"/>
    <w:rPr>
      <w:rFonts w:ascii="Symbol" w:hAnsi="Symbol"/>
    </w:rPr>
  </w:style>
  <w:style w:type="character" w:customStyle="1" w:styleId="MenuOptions">
    <w:name w:val="Menu Options"/>
    <w:basedOn w:val="DefaultParagraphFont"/>
    <w:rsid w:val="00A76169"/>
    <w:rPr>
      <w:rFonts w:ascii="Arial Narrow" w:hAnsi="Arial Narrow"/>
      <w:smallCaps/>
    </w:rPr>
  </w:style>
  <w:style w:type="character" w:customStyle="1" w:styleId="Buttons">
    <w:name w:val="Buttons"/>
    <w:basedOn w:val="DefaultParagraphFont"/>
    <w:rsid w:val="00A76169"/>
    <w:rPr>
      <w:b/>
    </w:rPr>
  </w:style>
  <w:style w:type="character" w:customStyle="1" w:styleId="Underlined">
    <w:name w:val="Underlined"/>
    <w:basedOn w:val="DefaultParagraphFont"/>
    <w:rsid w:val="00A76169"/>
    <w:rPr>
      <w:u w:val="single"/>
    </w:rPr>
  </w:style>
  <w:style w:type="paragraph" w:customStyle="1" w:styleId="TableBodyTextRight">
    <w:name w:val="Table Body Text Right"/>
    <w:basedOn w:val="TableBodyText"/>
    <w:rsid w:val="00A76169"/>
    <w:pPr>
      <w:widowControl w:val="0"/>
      <w:autoSpaceDE w:val="0"/>
      <w:autoSpaceDN w:val="0"/>
      <w:adjustRightInd w:val="0"/>
      <w:jc w:val="right"/>
    </w:pPr>
    <w:rPr>
      <w:rFonts w:cs="Arial"/>
      <w:szCs w:val="18"/>
    </w:rPr>
  </w:style>
  <w:style w:type="paragraph" w:customStyle="1" w:styleId="CopyrightText">
    <w:name w:val="Copyright Text"/>
    <w:basedOn w:val="BodyText"/>
    <w:rsid w:val="00A76169"/>
    <w:rPr>
      <w:sz w:val="18"/>
    </w:rPr>
  </w:style>
  <w:style w:type="paragraph" w:customStyle="1" w:styleId="BodySmallRight">
    <w:name w:val="Body Small Right"/>
    <w:basedOn w:val="BodyTextRight"/>
    <w:rsid w:val="00A76169"/>
    <w:rPr>
      <w:sz w:val="18"/>
      <w:szCs w:val="18"/>
    </w:rPr>
  </w:style>
  <w:style w:type="paragraph" w:customStyle="1" w:styleId="MarginEdition">
    <w:name w:val="Margin Edition"/>
    <w:basedOn w:val="MarginNote"/>
    <w:rsid w:val="00A76169"/>
    <w:pPr>
      <w:spacing w:before="0" w:after="0"/>
    </w:pPr>
    <w:rPr>
      <w:rFonts w:ascii="Times New Roman" w:hAnsi="Times New Roman"/>
      <w:color w:val="999999"/>
    </w:rPr>
  </w:style>
  <w:style w:type="paragraph" w:customStyle="1" w:styleId="Spacer">
    <w:name w:val="Spacer"/>
    <w:basedOn w:val="Normal"/>
    <w:rsid w:val="00A76169"/>
    <w:rPr>
      <w:sz w:val="2"/>
      <w:szCs w:val="2"/>
    </w:rPr>
  </w:style>
  <w:style w:type="character" w:customStyle="1" w:styleId="Small">
    <w:name w:val="Small"/>
    <w:basedOn w:val="DefaultParagraphFont"/>
    <w:rsid w:val="00A76169"/>
    <w:rPr>
      <w:sz w:val="16"/>
    </w:rPr>
  </w:style>
  <w:style w:type="paragraph" w:customStyle="1" w:styleId="WideTable">
    <w:name w:val="Wide Table"/>
    <w:basedOn w:val="Normal"/>
    <w:rsid w:val="00A76169"/>
    <w:pPr>
      <w:ind w:left="-1418"/>
    </w:pPr>
    <w:rPr>
      <w:sz w:val="2"/>
      <w:szCs w:val="2"/>
    </w:rPr>
  </w:style>
  <w:style w:type="character" w:styleId="PageNumber">
    <w:name w:val="page number"/>
    <w:basedOn w:val="DefaultParagraphFont"/>
    <w:rsid w:val="00A76169"/>
  </w:style>
  <w:style w:type="paragraph" w:styleId="Quote">
    <w:name w:val="Quote"/>
    <w:basedOn w:val="Heading1"/>
    <w:link w:val="QuoteChar"/>
    <w:qFormat/>
    <w:rsid w:val="00A76169"/>
    <w:rPr>
      <w:b w:val="0"/>
      <w:sz w:val="72"/>
      <w:szCs w:val="72"/>
      <w:lang w:val="en-NZ"/>
    </w:rPr>
  </w:style>
  <w:style w:type="character" w:customStyle="1" w:styleId="QuoteChar">
    <w:name w:val="Quote Char"/>
    <w:basedOn w:val="DefaultParagraphFont"/>
    <w:link w:val="Quote"/>
    <w:rsid w:val="00A761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169"/>
    <w:pPr>
      <w:pageBreakBefore/>
    </w:pPr>
  </w:style>
  <w:style w:type="paragraph" w:customStyle="1" w:styleId="Border">
    <w:name w:val="Border"/>
    <w:basedOn w:val="Normal"/>
    <w:qFormat/>
    <w:rsid w:val="00A761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169"/>
    <w:rPr>
      <w:b/>
      <w:bCs/>
      <w:i/>
      <w:iCs/>
      <w:color w:val="auto"/>
    </w:rPr>
  </w:style>
  <w:style w:type="paragraph" w:styleId="IntenseQuote">
    <w:name w:val="Intense Quote"/>
    <w:basedOn w:val="Normal"/>
    <w:next w:val="Normal"/>
    <w:link w:val="IntenseQuoteChar"/>
    <w:uiPriority w:val="30"/>
    <w:qFormat/>
    <w:rsid w:val="00A761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1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169"/>
    <w:rPr>
      <w:smallCaps/>
      <w:color w:val="auto"/>
      <w:u w:val="single"/>
    </w:rPr>
  </w:style>
  <w:style w:type="character" w:styleId="IntenseReference">
    <w:name w:val="Intense Reference"/>
    <w:basedOn w:val="DefaultParagraphFont"/>
    <w:uiPriority w:val="32"/>
    <w:qFormat/>
    <w:rsid w:val="00A76169"/>
    <w:rPr>
      <w:b/>
      <w:bCs/>
      <w:smallCaps/>
      <w:color w:val="auto"/>
      <w:spacing w:val="5"/>
      <w:u w:val="single"/>
    </w:rPr>
  </w:style>
  <w:style w:type="paragraph" w:customStyle="1" w:styleId="2ColumnHeading">
    <w:name w:val="2Column Heading"/>
    <w:basedOn w:val="BodyText"/>
    <w:qFormat/>
    <w:rsid w:val="00A76169"/>
    <w:pPr>
      <w:spacing w:after="60"/>
      <w:ind w:left="-2268"/>
    </w:pPr>
    <w:rPr>
      <w:b/>
    </w:rPr>
  </w:style>
  <w:style w:type="paragraph" w:customStyle="1" w:styleId="Heading1TOC">
    <w:name w:val="Heading1 TOC"/>
    <w:basedOn w:val="Normal"/>
    <w:qFormat/>
    <w:rsid w:val="00A76169"/>
    <w:pPr>
      <w:spacing w:before="240" w:after="120"/>
    </w:pPr>
    <w:rPr>
      <w:rFonts w:ascii="Times New Roman" w:hAnsi="Times New Roman"/>
      <w:b/>
      <w:sz w:val="32"/>
    </w:rPr>
  </w:style>
  <w:style w:type="paragraph" w:customStyle="1" w:styleId="Heading2TOC">
    <w:name w:val="Heading2 TOC"/>
    <w:basedOn w:val="Normal"/>
    <w:qFormat/>
    <w:rsid w:val="00A76169"/>
    <w:pPr>
      <w:spacing w:before="240" w:after="60"/>
    </w:pPr>
    <w:rPr>
      <w:rFonts w:ascii="Times New Roman" w:hAnsi="Times New Roman"/>
      <w:b/>
      <w:sz w:val="28"/>
    </w:rPr>
  </w:style>
  <w:style w:type="character" w:customStyle="1" w:styleId="Underline">
    <w:name w:val="Underline"/>
    <w:basedOn w:val="DefaultParagraphFont"/>
    <w:qFormat/>
    <w:rsid w:val="00A76169"/>
    <w:rPr>
      <w:u w:val="single"/>
    </w:rPr>
  </w:style>
  <w:style w:type="character" w:customStyle="1" w:styleId="BoldandItalics">
    <w:name w:val="Bold and Italics"/>
    <w:qFormat/>
    <w:rsid w:val="00A76169"/>
    <w:rPr>
      <w:b/>
      <w:i/>
      <w:u w:val="none"/>
    </w:rPr>
  </w:style>
  <w:style w:type="paragraph" w:styleId="BalloonText">
    <w:name w:val="Balloon Text"/>
    <w:basedOn w:val="Normal"/>
    <w:link w:val="BalloonTextChar"/>
    <w:rsid w:val="00A76169"/>
    <w:rPr>
      <w:rFonts w:ascii="Tahoma" w:hAnsi="Tahoma" w:cs="Tahoma"/>
      <w:sz w:val="16"/>
      <w:szCs w:val="16"/>
    </w:rPr>
  </w:style>
  <w:style w:type="character" w:customStyle="1" w:styleId="BalloonTextChar">
    <w:name w:val="Balloon Text Char"/>
    <w:basedOn w:val="DefaultParagraphFont"/>
    <w:link w:val="BalloonText"/>
    <w:rsid w:val="00A761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1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61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169"/>
    <w:rPr>
      <w:b/>
      <w:color w:val="660033"/>
      <w:spacing w:val="0"/>
    </w:rPr>
  </w:style>
  <w:style w:type="paragraph" w:customStyle="1" w:styleId="Nameditemlist">
    <w:name w:val="Named item list"/>
    <w:basedOn w:val="BodyText"/>
    <w:qFormat/>
    <w:rsid w:val="00A76169"/>
    <w:pPr>
      <w:tabs>
        <w:tab w:val="left" w:pos="2835"/>
      </w:tabs>
      <w:ind w:left="2835" w:hanging="2835"/>
    </w:pPr>
  </w:style>
  <w:style w:type="paragraph" w:customStyle="1" w:styleId="BodyTextnopadding">
    <w:name w:val="Body Text no padding"/>
    <w:basedOn w:val="BodyText"/>
    <w:qFormat/>
    <w:rsid w:val="00A76169"/>
    <w:pPr>
      <w:spacing w:before="0" w:after="0"/>
    </w:pPr>
  </w:style>
  <w:style w:type="paragraph" w:customStyle="1" w:styleId="BodyTextBold">
    <w:name w:val="Body Text Bold"/>
    <w:basedOn w:val="BodyText"/>
    <w:qFormat/>
    <w:rsid w:val="00A76169"/>
    <w:rPr>
      <w:b/>
    </w:rPr>
  </w:style>
  <w:style w:type="character" w:styleId="Hyperlink">
    <w:name w:val="Hyperlink"/>
    <w:basedOn w:val="DefaultParagraphFont"/>
    <w:uiPriority w:val="99"/>
    <w:unhideWhenUsed/>
    <w:rsid w:val="001C49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1516</Words>
  <Characters>9735</Characters>
  <Application>Microsoft Office Word</Application>
  <DocSecurity>0</DocSecurity>
  <Lines>286</Lines>
  <Paragraphs>220</Paragraphs>
  <ScaleCrop>false</ScaleCrop>
  <Company>Author-it Software Corporation Ltd.</Company>
  <LinksUpToDate>false</LinksUpToDate>
  <CharactersWithSpaces>11031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SHBHCUT006 Create combined haircut structures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2025-03-02T02:38:00Z</dcterms:created>
  <dcterms:modified xsi:type="dcterms:W3CDTF">2025-03-02T02:38:00Z</dcterms:modified>
</cp:coreProperties>
</file>