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CA0" w:rsidP="00C15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SHBHCUT002 Create one length or solid haircut structures</w:t>
      </w:r>
      <w:r>
        <w:fldChar w:fldCharType="end"/>
      </w:r>
    </w:p>
    <w:p w:rsidR="00C15CA0" w:rsidP="00C15CA0">
      <w:pPr>
        <w:pStyle w:val="Version"/>
        <w:sectPr w:rsidSect="005C5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074" w:rsidP="005C5074">
      <w:pPr>
        <w:pStyle w:val="SuperHeading"/>
      </w:pPr>
      <w:r w:rsidRPr="005C5074">
        <w:t>Assessment Requirements for SHBHCUT002 Create one length or solid haircut structures</w:t>
      </w:r>
    </w:p>
    <w:p w:rsidR="00000000" w:rsidRPr="005C5074" w:rsidP="005C5074">
      <w:pPr>
        <w:pStyle w:val="Heading1"/>
      </w:pPr>
      <w:bookmarkStart w:id="1" w:name="O_842662"/>
      <w:bookmarkEnd w:id="1"/>
      <w:r w:rsidRPr="005C5074">
        <w:t>Modification History</w:t>
      </w:r>
    </w:p>
    <w:p w:rsidR="00000000" w:rsidRPr="005C5074" w:rsidP="00C15CA0">
      <w:pPr>
        <w:pStyle w:val="BodyText"/>
      </w:pPr>
      <w:r w:rsidRPr="005C5074">
        <w:t>Not applicable.</w:t>
      </w:r>
    </w:p>
    <w:p w:rsidR="00000000" w:rsidRPr="005C5074" w:rsidP="005C5074">
      <w:pPr>
        <w:pStyle w:val="Heading1"/>
      </w:pPr>
      <w:bookmarkStart w:id="2" w:name="O_842663"/>
      <w:bookmarkEnd w:id="2"/>
      <w:r w:rsidRPr="005C5074">
        <w:t>Performance Evidence</w:t>
      </w:r>
    </w:p>
    <w:p w:rsidR="00000000" w:rsidRPr="005C5074" w:rsidP="00C15CA0">
      <w:pPr>
        <w:pStyle w:val="BodyText"/>
      </w:pPr>
      <w:r w:rsidRPr="005C5074">
        <w:t>Evidence of the ability to complete tasks outlined in elements and performance criteria of this unit in the context of the job role, and:</w:t>
      </w:r>
    </w:p>
    <w:p w:rsidR="00000000" w:rsidRPr="005C5074" w:rsidP="005C5074">
      <w:pPr>
        <w:pStyle w:val="ListBullet"/>
      </w:pPr>
      <w:r w:rsidRPr="005C5074">
        <w:t>consult with at least three clients and complete a pre-service analysis covering the following characteristics to cre</w:t>
      </w:r>
      <w:r w:rsidRPr="005C5074">
        <w:t>ate and recommend appropriate one length or solid form hair cut designs:</w:t>
      </w:r>
    </w:p>
    <w:p w:rsidR="00000000" w:rsidRPr="005C5074" w:rsidP="005C5074">
      <w:pPr>
        <w:pStyle w:val="ListBullet2"/>
      </w:pPr>
      <w:r w:rsidRPr="005C5074">
        <w:t>facial features and bone structure</w:t>
      </w:r>
    </w:p>
    <w:p w:rsidR="00000000" w:rsidRPr="005C5074" w:rsidP="005C5074">
      <w:pPr>
        <w:pStyle w:val="ListBullet2"/>
      </w:pPr>
      <w:r w:rsidRPr="005C5074">
        <w:t>natural hair type</w:t>
      </w:r>
    </w:p>
    <w:p w:rsidR="00000000" w:rsidRPr="005C5074" w:rsidP="005C5074">
      <w:pPr>
        <w:pStyle w:val="ListBullet2"/>
      </w:pPr>
      <w:r w:rsidRPr="005C5074">
        <w:t>hair texture</w:t>
      </w:r>
    </w:p>
    <w:p w:rsidR="00000000" w:rsidRPr="005C5074" w:rsidP="005C5074">
      <w:pPr>
        <w:pStyle w:val="ListBullet2"/>
      </w:pPr>
      <w:r w:rsidRPr="005C5074">
        <w:t>hair density</w:t>
      </w:r>
    </w:p>
    <w:p w:rsidR="00000000" w:rsidRPr="005C5074" w:rsidP="005C5074">
      <w:pPr>
        <w:pStyle w:val="ListBullet2"/>
      </w:pPr>
      <w:r w:rsidRPr="005C5074">
        <w:t>growth patterns</w:t>
      </w:r>
    </w:p>
    <w:p w:rsidR="00000000" w:rsidRPr="005C5074" w:rsidP="005C5074">
      <w:pPr>
        <w:pStyle w:val="ListBullet2"/>
      </w:pPr>
      <w:r w:rsidRPr="005C5074">
        <w:t>fall and movement</w:t>
      </w:r>
    </w:p>
    <w:p w:rsidR="00000000" w:rsidRPr="005C5074" w:rsidP="005C5074">
      <w:pPr>
        <w:pStyle w:val="ListBullet"/>
      </w:pPr>
      <w:r w:rsidRPr="005C5074">
        <w:t>complete one length or solid form haircuts for the above three clien</w:t>
      </w:r>
      <w:r w:rsidRPr="005C5074">
        <w:t>ts to their satisfaction to include these lengths:</w:t>
      </w:r>
    </w:p>
    <w:p w:rsidR="00000000" w:rsidRPr="005C5074" w:rsidP="005C5074">
      <w:pPr>
        <w:pStyle w:val="ListBullet2"/>
      </w:pPr>
      <w:r w:rsidRPr="005C5074">
        <w:t>above shoulder length</w:t>
      </w:r>
    </w:p>
    <w:p w:rsidR="00000000" w:rsidRPr="005C5074" w:rsidP="005C5074">
      <w:pPr>
        <w:pStyle w:val="ListBullet2"/>
      </w:pPr>
      <w:r w:rsidRPr="005C5074">
        <w:t>below shoulder length.</w:t>
      </w:r>
    </w:p>
    <w:p w:rsidR="00000000" w:rsidRPr="005C5074" w:rsidP="005C5074">
      <w:pPr>
        <w:pStyle w:val="AllowPageBreak"/>
      </w:pPr>
    </w:p>
    <w:p w:rsidR="00000000" w:rsidRPr="005C5074" w:rsidP="005C5074">
      <w:pPr>
        <w:pStyle w:val="Heading1"/>
      </w:pPr>
      <w:bookmarkStart w:id="3" w:name="O_842664"/>
      <w:bookmarkEnd w:id="3"/>
      <w:r w:rsidRPr="005C5074">
        <w:t>Knowledge Evidence</w:t>
      </w:r>
    </w:p>
    <w:p w:rsidR="00000000" w:rsidRPr="005C5074" w:rsidP="00C15CA0">
      <w:pPr>
        <w:pStyle w:val="BodyText"/>
      </w:pPr>
      <w:r w:rsidRPr="005C5074">
        <w:t>Demonstrated knowledge required to complete the tasks outlined in elements and performance criteria of this unit:</w:t>
      </w:r>
    </w:p>
    <w:p w:rsidR="00000000" w:rsidRPr="005C5074" w:rsidP="005C5074">
      <w:pPr>
        <w:pStyle w:val="ListBullet"/>
      </w:pPr>
      <w:r w:rsidRPr="005C5074">
        <w:t>different facial shapes and one length or solid form haircut designs which best complement particular shapes</w:t>
      </w:r>
    </w:p>
    <w:p w:rsidR="00000000" w:rsidRPr="005C5074" w:rsidP="005C5074">
      <w:pPr>
        <w:pStyle w:val="ListBullet"/>
      </w:pPr>
      <w:r w:rsidRPr="005C5074">
        <w:t>characteristics of the following hair features, how these will impact on finished one length or solid form haircuts and appropriate designs for bes</w:t>
      </w:r>
      <w:r w:rsidRPr="005C5074">
        <w:t>t outcomes:</w:t>
      </w:r>
    </w:p>
    <w:p w:rsidR="00000000" w:rsidRPr="005C5074" w:rsidP="005C5074">
      <w:pPr>
        <w:pStyle w:val="ListBullet2"/>
      </w:pPr>
      <w:r w:rsidRPr="005C5074">
        <w:t>natural hair types:</w:t>
      </w:r>
    </w:p>
    <w:p w:rsidR="00000000" w:rsidRPr="005C5074" w:rsidP="005C5074">
      <w:pPr>
        <w:pStyle w:val="ListBullet3"/>
      </w:pPr>
      <w:r w:rsidRPr="005C5074">
        <w:t>European</w:t>
      </w:r>
    </w:p>
    <w:p w:rsidR="00000000" w:rsidRPr="005C5074" w:rsidP="005C5074">
      <w:pPr>
        <w:pStyle w:val="ListBullet3"/>
      </w:pPr>
      <w:r w:rsidRPr="005C5074">
        <w:t>Asian</w:t>
      </w:r>
    </w:p>
    <w:p w:rsidR="00000000" w:rsidRPr="005C5074" w:rsidP="005C5074">
      <w:pPr>
        <w:pStyle w:val="ListBullet3"/>
      </w:pPr>
      <w:r w:rsidRPr="005C5074">
        <w:t>Euro-Asian</w:t>
      </w:r>
    </w:p>
    <w:p w:rsidR="00000000" w:rsidRPr="005C5074" w:rsidP="005C5074">
      <w:pPr>
        <w:pStyle w:val="ListBullet3"/>
      </w:pPr>
      <w:r w:rsidRPr="005C5074">
        <w:t>African</w:t>
      </w:r>
    </w:p>
    <w:p w:rsidR="00000000" w:rsidRPr="005C5074" w:rsidP="005C5074">
      <w:pPr>
        <w:pStyle w:val="ListBullet2"/>
      </w:pPr>
      <w:r w:rsidRPr="005C5074">
        <w:t>hair texture:</w:t>
      </w:r>
    </w:p>
    <w:p w:rsidR="00000000" w:rsidRPr="005C5074" w:rsidP="005C5074">
      <w:pPr>
        <w:pStyle w:val="ListBullet3"/>
      </w:pPr>
      <w:r w:rsidRPr="005C5074">
        <w:t>coarse</w:t>
      </w:r>
    </w:p>
    <w:p w:rsidR="00000000" w:rsidRPr="005C5074" w:rsidP="005C5074">
      <w:pPr>
        <w:pStyle w:val="ListBullet3"/>
      </w:pPr>
      <w:r w:rsidRPr="005C5074">
        <w:t>medium</w:t>
      </w:r>
    </w:p>
    <w:p w:rsidR="00000000" w:rsidRPr="005C5074" w:rsidP="005C5074">
      <w:pPr>
        <w:pStyle w:val="ListBullet3"/>
      </w:pPr>
      <w:r w:rsidRPr="005C5074">
        <w:t>fine</w:t>
      </w:r>
    </w:p>
    <w:p w:rsidR="00000000" w:rsidRPr="005C5074" w:rsidP="005C5074">
      <w:pPr>
        <w:pStyle w:val="ListBullet2"/>
      </w:pPr>
      <w:r w:rsidRPr="005C5074">
        <w:t>hair movement:</w:t>
      </w:r>
    </w:p>
    <w:p w:rsidR="00000000" w:rsidRPr="005C5074" w:rsidP="005C5074">
      <w:pPr>
        <w:pStyle w:val="ListBullet3"/>
      </w:pPr>
      <w:r w:rsidRPr="005C5074">
        <w:t>straight</w:t>
      </w:r>
    </w:p>
    <w:p w:rsidR="00000000" w:rsidRPr="005C5074" w:rsidP="005C5074">
      <w:pPr>
        <w:pStyle w:val="ListBullet3"/>
      </w:pPr>
      <w:r w:rsidRPr="005C5074">
        <w:t>wavy</w:t>
      </w:r>
    </w:p>
    <w:p w:rsidR="00000000" w:rsidRPr="005C5074" w:rsidP="005C5074">
      <w:pPr>
        <w:pStyle w:val="ListBullet3"/>
      </w:pPr>
      <w:r w:rsidRPr="005C5074">
        <w:t>natural curl</w:t>
      </w:r>
    </w:p>
    <w:p w:rsidR="00000000" w:rsidRPr="005C5074" w:rsidP="005C5074">
      <w:pPr>
        <w:pStyle w:val="ListBullet3"/>
      </w:pPr>
      <w:r w:rsidRPr="005C5074">
        <w:t>chemical curl or waves</w:t>
      </w:r>
    </w:p>
    <w:p w:rsidR="00000000" w:rsidRPr="005C5074" w:rsidP="005C5074">
      <w:pPr>
        <w:pStyle w:val="ListBullet2"/>
      </w:pPr>
      <w:r w:rsidRPr="005C5074">
        <w:t>natural distribution and growth patterns of hair:</w:t>
      </w:r>
    </w:p>
    <w:p w:rsidR="00000000" w:rsidRPr="005C5074" w:rsidP="005C5074">
      <w:pPr>
        <w:pStyle w:val="ListBullet3"/>
      </w:pPr>
      <w:r w:rsidRPr="005C5074">
        <w:t>crown area</w:t>
      </w:r>
    </w:p>
    <w:p w:rsidR="00000000" w:rsidRPr="005C5074" w:rsidP="005C5074">
      <w:pPr>
        <w:pStyle w:val="ListBullet3"/>
      </w:pPr>
      <w:r w:rsidRPr="005C5074">
        <w:t>hairline</w:t>
      </w:r>
    </w:p>
    <w:p w:rsidR="00000000" w:rsidRPr="005C5074" w:rsidP="005C5074">
      <w:pPr>
        <w:pStyle w:val="ListBullet3"/>
      </w:pPr>
      <w:r w:rsidRPr="005C5074">
        <w:t>neckline</w:t>
      </w:r>
    </w:p>
    <w:p w:rsidR="00000000" w:rsidRPr="005C5074" w:rsidP="005C5074">
      <w:pPr>
        <w:pStyle w:val="ListBullet3"/>
      </w:pPr>
      <w:r w:rsidRPr="005C5074">
        <w:t>cowlicks (whorls)</w:t>
      </w:r>
    </w:p>
    <w:p w:rsidR="00000000" w:rsidRPr="005C5074" w:rsidP="005C5074">
      <w:pPr>
        <w:pStyle w:val="ListBullet"/>
      </w:pPr>
      <w:r w:rsidRPr="005C5074">
        <w:t>shapes, structure and texture for one length or solid form haircut structures</w:t>
      </w:r>
    </w:p>
    <w:p w:rsidR="00000000" w:rsidRPr="005C5074" w:rsidP="005C5074">
      <w:pPr>
        <w:pStyle w:val="ListBullet"/>
      </w:pPr>
      <w:r w:rsidRPr="005C5074">
        <w:t>starting point, sectioning and parting patterns and the impact on the finished result for one length or solid form haircut structures</w:t>
      </w:r>
    </w:p>
    <w:p w:rsidR="00000000" w:rsidRPr="005C5074" w:rsidP="005C5074">
      <w:pPr>
        <w:pStyle w:val="ListBullet"/>
      </w:pPr>
      <w:r w:rsidRPr="005C5074">
        <w:t>required angle of scissor</w:t>
      </w:r>
      <w:r w:rsidRPr="005C5074">
        <w:t>s to base parting to achieve one length or solid form structures</w:t>
      </w:r>
    </w:p>
    <w:p w:rsidR="00000000" w:rsidRPr="005C5074" w:rsidP="005C5074">
      <w:pPr>
        <w:pStyle w:val="ListBullet"/>
      </w:pPr>
      <w:r w:rsidRPr="005C5074">
        <w:t>reasons for using minimum lift and natural fall to achieve one length or solid form haircut structures</w:t>
      </w:r>
    </w:p>
    <w:p w:rsidR="00000000" w:rsidRPr="005C5074" w:rsidP="005C5074">
      <w:pPr>
        <w:pStyle w:val="ListBullet"/>
      </w:pPr>
      <w:r w:rsidRPr="005C5074">
        <w:t>importance of client head position and impact on finished haircut result</w:t>
      </w:r>
    </w:p>
    <w:p w:rsidR="00000000" w:rsidRPr="005C5074" w:rsidP="005C5074">
      <w:pPr>
        <w:pStyle w:val="ListBullet"/>
      </w:pPr>
      <w:r w:rsidRPr="005C5074">
        <w:t>cleaning techni</w:t>
      </w:r>
      <w:r w:rsidRPr="005C5074">
        <w:t>ques and uses of cleaning and disinfection products for haircutting equipment</w:t>
      </w:r>
    </w:p>
    <w:p w:rsidR="00000000" w:rsidRPr="005C5074" w:rsidP="005C5074">
      <w:pPr>
        <w:pStyle w:val="ListBullet"/>
      </w:pPr>
      <w:r w:rsidRPr="005C5074">
        <w:t>basic aspects of local government, state or territory health regulations for hygiene and infection control for haircutting services</w:t>
      </w:r>
    </w:p>
    <w:p w:rsidR="00000000" w:rsidRPr="005C5074" w:rsidP="005C5074">
      <w:pPr>
        <w:pStyle w:val="ListBullet"/>
      </w:pPr>
      <w:r w:rsidRPr="005C5074">
        <w:t>industry practices and organisational procedur</w:t>
      </w:r>
      <w:r w:rsidRPr="005C5074">
        <w:t>es for:</w:t>
      </w:r>
    </w:p>
    <w:p w:rsidR="00000000" w:rsidRPr="005C5074" w:rsidP="005C5074">
      <w:pPr>
        <w:pStyle w:val="ListBullet2"/>
      </w:pPr>
      <w:r w:rsidRPr="005C5074">
        <w:t>client comfort, safety and hygiene with particular emphasis on:</w:t>
      </w:r>
    </w:p>
    <w:p w:rsidR="00000000" w:rsidRPr="005C5074" w:rsidP="005C5074">
      <w:pPr>
        <w:pStyle w:val="ListBullet3"/>
      </w:pPr>
      <w:r w:rsidRPr="005C5074">
        <w:t>using gowns to protect client clothes</w:t>
      </w:r>
    </w:p>
    <w:p w:rsidR="00000000" w:rsidRPr="005C5074" w:rsidP="005C5074">
      <w:pPr>
        <w:pStyle w:val="ListBullet3"/>
      </w:pPr>
      <w:r w:rsidRPr="005C5074">
        <w:t>monitoring client comfort</w:t>
      </w:r>
    </w:p>
    <w:p w:rsidR="00000000" w:rsidRPr="005C5074" w:rsidP="005C5074">
      <w:pPr>
        <w:pStyle w:val="ListBullet3"/>
      </w:pPr>
      <w:r w:rsidRPr="005C5074">
        <w:t>preventing cross-transmission of infection between customers</w:t>
      </w:r>
    </w:p>
    <w:p w:rsidR="00000000" w:rsidRPr="005C5074" w:rsidP="005C5074">
      <w:pPr>
        <w:pStyle w:val="ListBullet2"/>
      </w:pPr>
      <w:r w:rsidRPr="005C5074">
        <w:t>work health, safety and hygiene for haircutting, with particular emphasis on:</w:t>
      </w:r>
    </w:p>
    <w:p w:rsidR="00000000" w:rsidRPr="005C5074" w:rsidP="005C5074">
      <w:pPr>
        <w:pStyle w:val="ListBullet3"/>
      </w:pPr>
      <w:r w:rsidRPr="005C5074">
        <w:t>using correct posture and adjusting height of client chair to avoid fatigue and injury</w:t>
      </w:r>
    </w:p>
    <w:p w:rsidR="00000000" w:rsidRPr="005C5074" w:rsidP="005C5074">
      <w:pPr>
        <w:pStyle w:val="ListBullet3"/>
      </w:pPr>
      <w:r w:rsidRPr="005C5074">
        <w:t>using correct techniques to hold, grip and manipulate cutting tools and combs to avoid fat</w:t>
      </w:r>
      <w:r w:rsidRPr="005C5074">
        <w:t xml:space="preserve">igue and injury </w:t>
      </w:r>
    </w:p>
    <w:p w:rsidR="00000000" w:rsidRPr="005C5074" w:rsidP="005C5074">
      <w:pPr>
        <w:pStyle w:val="ListBullet3"/>
      </w:pPr>
      <w:r w:rsidRPr="005C5074">
        <w:t>preventing cross-transmission of infection during customer contact</w:t>
      </w:r>
    </w:p>
    <w:p w:rsidR="00000000" w:rsidRPr="005C5074" w:rsidP="005C5074">
      <w:pPr>
        <w:pStyle w:val="ListBullet2"/>
      </w:pPr>
      <w:r w:rsidRPr="005C5074">
        <w:t>minimising product wastage</w:t>
      </w:r>
    </w:p>
    <w:p w:rsidR="00000000" w:rsidRPr="005C5074" w:rsidP="005C5074">
      <w:pPr>
        <w:pStyle w:val="ListBullet2"/>
      </w:pPr>
      <w:r w:rsidRPr="005C5074">
        <w:t>waste disposal with particular emphasis on environmentally sound disposal methods for hair waste.</w:t>
      </w:r>
    </w:p>
    <w:p w:rsidR="00000000" w:rsidRPr="005C5074" w:rsidP="005C5074">
      <w:pPr>
        <w:pStyle w:val="AllowPageBreak"/>
      </w:pPr>
    </w:p>
    <w:p w:rsidR="00000000" w:rsidRPr="005C5074" w:rsidP="005C5074">
      <w:pPr>
        <w:pStyle w:val="Heading1"/>
      </w:pPr>
      <w:bookmarkStart w:id="4" w:name="O_842665"/>
      <w:bookmarkEnd w:id="4"/>
      <w:r w:rsidRPr="005C5074">
        <w:t>Assessment Conditions</w:t>
      </w:r>
    </w:p>
    <w:p w:rsidR="00000000" w:rsidRPr="005C5074" w:rsidP="00C15CA0">
      <w:pPr>
        <w:pStyle w:val="BodyText"/>
      </w:pPr>
      <w:r w:rsidRPr="005C5074">
        <w:t xml:space="preserve">Skills </w:t>
      </w:r>
      <w:r w:rsidRPr="005C5074">
        <w:t xml:space="preserve">must be demonstrated in a hairdressing or barbering environment; this can be: </w:t>
      </w:r>
    </w:p>
    <w:p w:rsidR="00000000" w:rsidRPr="005C5074" w:rsidP="005C5074">
      <w:pPr>
        <w:pStyle w:val="ListBullet"/>
      </w:pPr>
      <w:r w:rsidRPr="005C5074">
        <w:t>a hairdressing or barbering industry workplace or</w:t>
      </w:r>
    </w:p>
    <w:p w:rsidR="00000000" w:rsidRPr="005C5074" w:rsidP="005C5074">
      <w:pPr>
        <w:pStyle w:val="ListBullet"/>
      </w:pPr>
      <w:r w:rsidRPr="005C5074">
        <w:t xml:space="preserve">a simulated hairdressing or barbering workplace, set up for the purpose of skills assessment </w:t>
      </w:r>
      <w:r w:rsidRPr="005C5074">
        <w:t>that provides services to paying members of the public.</w:t>
      </w:r>
    </w:p>
    <w:p w:rsidR="00000000" w:rsidRPr="005C5074" w:rsidP="005C5074">
      <w:pPr>
        <w:pStyle w:val="BodyText"/>
      </w:pPr>
    </w:p>
    <w:p w:rsidR="00000000" w:rsidRPr="005C5074" w:rsidP="00C15CA0">
      <w:pPr>
        <w:pStyle w:val="BodyText"/>
      </w:pPr>
      <w:r w:rsidRPr="005C5074">
        <w:t>Assessment must ensure use of:</w:t>
      </w:r>
    </w:p>
    <w:p w:rsidR="00000000" w:rsidRPr="005C5074" w:rsidP="005C5074">
      <w:pPr>
        <w:pStyle w:val="ListBullet"/>
      </w:pPr>
      <w:r w:rsidRPr="005C5074">
        <w:t>paying clients with different haircutting requirements; these can be:</w:t>
      </w:r>
    </w:p>
    <w:p w:rsidR="00000000" w:rsidRPr="005C5074" w:rsidP="005C5074">
      <w:pPr>
        <w:pStyle w:val="ListBullet2"/>
      </w:pPr>
      <w:r w:rsidRPr="005C5074">
        <w:t>clients in a hairdressing or barbering industry workplace, or</w:t>
      </w:r>
    </w:p>
    <w:p w:rsidR="00000000" w:rsidRPr="005C5074" w:rsidP="005C5074">
      <w:pPr>
        <w:pStyle w:val="ListBullet2"/>
      </w:pPr>
      <w:r w:rsidRPr="005C5074">
        <w:t>clients in a simulated hairdressin</w:t>
      </w:r>
      <w:r w:rsidRPr="005C5074">
        <w:t>g or barbering workplace within a training organisation who have the expectation that the services provided reflect those of a commercial business</w:t>
      </w:r>
    </w:p>
    <w:p w:rsidR="00000000" w:rsidRPr="005C5074" w:rsidP="005C5074">
      <w:pPr>
        <w:pStyle w:val="ListBullet"/>
      </w:pPr>
      <w:r w:rsidRPr="005C5074">
        <w:t>sufficient client traffic to allow for prioritisation of tasks so that clients are serviced effectively in a</w:t>
      </w:r>
      <w:r w:rsidRPr="005C5074">
        <w:t xml:space="preserve"> logical sequence</w:t>
      </w:r>
    </w:p>
    <w:p w:rsidR="00000000" w:rsidRPr="005C5074" w:rsidP="005C5074">
      <w:pPr>
        <w:pStyle w:val="ListBullet"/>
      </w:pPr>
      <w:r w:rsidRPr="005C5074">
        <w:t>activities that require the individual to work with commercial speed, timing and productivity to:</w:t>
      </w:r>
    </w:p>
    <w:p w:rsidR="00000000" w:rsidRPr="005C5074" w:rsidP="005C5074">
      <w:pPr>
        <w:pStyle w:val="ListBullet2"/>
      </w:pPr>
      <w:r w:rsidRPr="005C5074">
        <w:t>deal with multiple tasks simultaneously</w:t>
      </w:r>
    </w:p>
    <w:p w:rsidR="00000000" w:rsidRPr="005C5074" w:rsidP="005C5074">
      <w:pPr>
        <w:pStyle w:val="ListBullet2"/>
      </w:pPr>
      <w:r w:rsidRPr="005C5074">
        <w:t>complete client services within designated timeframes that reflect accepted industry practice</w:t>
      </w:r>
    </w:p>
    <w:p w:rsidR="00000000" w:rsidRPr="005C5074" w:rsidP="005C5074">
      <w:pPr>
        <w:pStyle w:val="ListBullet"/>
      </w:pPr>
      <w:r w:rsidRPr="005C5074">
        <w:t>a ha</w:t>
      </w:r>
      <w:r w:rsidRPr="005C5074">
        <w:t>irdressing or barbering services workstation with:</w:t>
      </w:r>
    </w:p>
    <w:p w:rsidR="00000000" w:rsidRPr="005C5074" w:rsidP="005C5074">
      <w:pPr>
        <w:pStyle w:val="ListBullet2"/>
      </w:pPr>
      <w:r w:rsidRPr="005C5074">
        <w:t>one mirror per workstation</w:t>
      </w:r>
    </w:p>
    <w:p w:rsidR="00000000" w:rsidRPr="005C5074" w:rsidP="005C5074">
      <w:pPr>
        <w:pStyle w:val="ListBullet2"/>
      </w:pPr>
      <w:r w:rsidRPr="005C5074">
        <w:t>one adjustable client services chair per workstation</w:t>
      </w:r>
    </w:p>
    <w:p w:rsidR="00000000" w:rsidRPr="005C5074" w:rsidP="005C5074">
      <w:pPr>
        <w:pStyle w:val="ListBullet2"/>
      </w:pPr>
      <w:r w:rsidRPr="005C5074">
        <w:t>one blow dryer with heat diffuser per workstation</w:t>
      </w:r>
    </w:p>
    <w:p w:rsidR="00000000" w:rsidRPr="005C5074" w:rsidP="005C5074">
      <w:pPr>
        <w:pStyle w:val="ListBullet2"/>
      </w:pPr>
      <w:r w:rsidRPr="005C5074">
        <w:t>hairdressing chisels</w:t>
      </w:r>
    </w:p>
    <w:p w:rsidR="00000000" w:rsidRPr="005C5074" w:rsidP="005C5074">
      <w:pPr>
        <w:pStyle w:val="ListBullet2"/>
      </w:pPr>
      <w:r w:rsidRPr="005C5074">
        <w:t>clean client gowns or wraps</w:t>
      </w:r>
    </w:p>
    <w:p w:rsidR="00000000" w:rsidRPr="005C5074" w:rsidP="005C5074">
      <w:pPr>
        <w:pStyle w:val="ListBullet2"/>
      </w:pPr>
      <w:r w:rsidRPr="005C5074">
        <w:t>professional styling and finishing products which can be:</w:t>
      </w:r>
    </w:p>
    <w:p w:rsidR="00000000" w:rsidRPr="005C5074" w:rsidP="005C5074">
      <w:pPr>
        <w:pStyle w:val="ListBullet3"/>
      </w:pPr>
      <w:r w:rsidRPr="005C5074">
        <w:t>gels</w:t>
      </w:r>
    </w:p>
    <w:p w:rsidR="00000000" w:rsidRPr="005C5074" w:rsidP="005C5074">
      <w:pPr>
        <w:pStyle w:val="ListBullet3"/>
      </w:pPr>
      <w:r w:rsidRPr="005C5074">
        <w:t>glazes</w:t>
      </w:r>
    </w:p>
    <w:p w:rsidR="00000000" w:rsidRPr="005C5074" w:rsidP="005C5074">
      <w:pPr>
        <w:pStyle w:val="ListBullet3"/>
      </w:pPr>
      <w:r w:rsidRPr="005C5074">
        <w:t>lotions</w:t>
      </w:r>
    </w:p>
    <w:p w:rsidR="00000000" w:rsidRPr="005C5074" w:rsidP="005C5074">
      <w:pPr>
        <w:pStyle w:val="ListBullet3"/>
      </w:pPr>
      <w:r w:rsidRPr="005C5074">
        <w:t>mousses</w:t>
      </w:r>
    </w:p>
    <w:p w:rsidR="00000000" w:rsidRPr="005C5074" w:rsidP="005C5074">
      <w:pPr>
        <w:pStyle w:val="ListBullet3"/>
      </w:pPr>
      <w:r w:rsidRPr="005C5074">
        <w:t>setting lotions</w:t>
      </w:r>
    </w:p>
    <w:p w:rsidR="00000000" w:rsidRPr="005C5074" w:rsidP="005C5074">
      <w:pPr>
        <w:pStyle w:val="ListBullet3"/>
      </w:pPr>
      <w:r w:rsidRPr="005C5074">
        <w:t>sprays</w:t>
      </w:r>
    </w:p>
    <w:p w:rsidR="00000000" w:rsidRPr="005C5074" w:rsidP="005C5074">
      <w:pPr>
        <w:pStyle w:val="ListBullet3"/>
      </w:pPr>
      <w:r w:rsidRPr="005C5074">
        <w:t>waxes</w:t>
      </w:r>
    </w:p>
    <w:p w:rsidR="00000000" w:rsidRPr="005C5074" w:rsidP="005C5074">
      <w:pPr>
        <w:pStyle w:val="ListBullet"/>
      </w:pPr>
      <w:r w:rsidRPr="005C5074">
        <w:t>one operator trolley per workstation stocked with:</w:t>
      </w:r>
    </w:p>
    <w:p w:rsidR="00000000" w:rsidRPr="005C5074" w:rsidP="005C5074">
      <w:pPr>
        <w:pStyle w:val="ListBullet2"/>
      </w:pPr>
      <w:r w:rsidRPr="005C5074">
        <w:t>haircutting scissors</w:t>
      </w:r>
    </w:p>
    <w:p w:rsidR="00000000" w:rsidRPr="005C5074" w:rsidP="005C5074">
      <w:pPr>
        <w:pStyle w:val="ListBullet2"/>
      </w:pPr>
      <w:r w:rsidRPr="005C5074">
        <w:t>texturising and thinning shears</w:t>
      </w:r>
    </w:p>
    <w:p w:rsidR="00000000" w:rsidRPr="005C5074" w:rsidP="005C5074">
      <w:pPr>
        <w:pStyle w:val="ListBullet2"/>
      </w:pPr>
      <w:r w:rsidRPr="005C5074">
        <w:t>disposable blade safety razors</w:t>
      </w:r>
    </w:p>
    <w:p w:rsidR="00000000" w:rsidRPr="005C5074" w:rsidP="005C5074">
      <w:pPr>
        <w:pStyle w:val="ListBullet2"/>
      </w:pPr>
      <w:r w:rsidRPr="005C5074">
        <w:t>disposable razor blades</w:t>
      </w:r>
    </w:p>
    <w:p w:rsidR="00000000" w:rsidRPr="005C5074" w:rsidP="005C5074">
      <w:pPr>
        <w:pStyle w:val="ListBullet2"/>
      </w:pPr>
      <w:r w:rsidRPr="005C5074">
        <w:t>combs:</w:t>
      </w:r>
    </w:p>
    <w:p w:rsidR="00000000" w:rsidRPr="005C5074" w:rsidP="005C5074">
      <w:pPr>
        <w:pStyle w:val="ListBullet3"/>
      </w:pPr>
      <w:r w:rsidRPr="005C5074">
        <w:t>cutting combs with fine and coarse ends</w:t>
      </w:r>
    </w:p>
    <w:p w:rsidR="00000000" w:rsidRPr="005C5074" w:rsidP="005C5074">
      <w:pPr>
        <w:pStyle w:val="ListBullet3"/>
      </w:pPr>
      <w:r w:rsidRPr="005C5074">
        <w:t>tapering</w:t>
      </w:r>
    </w:p>
    <w:p w:rsidR="00000000" w:rsidRPr="005C5074" w:rsidP="005C5074">
      <w:pPr>
        <w:pStyle w:val="ListBullet2"/>
      </w:pPr>
      <w:r w:rsidRPr="005C5074">
        <w:t>brushes:</w:t>
      </w:r>
    </w:p>
    <w:p w:rsidR="00000000" w:rsidRPr="005C5074" w:rsidP="005C5074">
      <w:pPr>
        <w:pStyle w:val="ListBullet3"/>
      </w:pPr>
      <w:r w:rsidRPr="005C5074">
        <w:t>Denman style</w:t>
      </w:r>
    </w:p>
    <w:p w:rsidR="00000000" w:rsidRPr="005C5074" w:rsidP="005C5074">
      <w:pPr>
        <w:pStyle w:val="ListBullet3"/>
      </w:pPr>
      <w:r w:rsidRPr="005C5074">
        <w:t>round</w:t>
      </w:r>
    </w:p>
    <w:p w:rsidR="00000000" w:rsidRPr="005C5074" w:rsidP="005C5074">
      <w:pPr>
        <w:pStyle w:val="ListBullet3"/>
      </w:pPr>
      <w:r w:rsidRPr="005C5074">
        <w:t>vent</w:t>
      </w:r>
    </w:p>
    <w:p w:rsidR="00000000" w:rsidRPr="005C5074" w:rsidP="005C5074">
      <w:pPr>
        <w:pStyle w:val="ListBullet2"/>
      </w:pPr>
      <w:r w:rsidRPr="005C5074">
        <w:t>sectioning clips</w:t>
      </w:r>
    </w:p>
    <w:p w:rsidR="00000000" w:rsidRPr="005C5074" w:rsidP="005C5074">
      <w:pPr>
        <w:pStyle w:val="ListBullet"/>
      </w:pPr>
      <w:r w:rsidRPr="005C5074">
        <w:t>disinfectant products for hairdressing tools</w:t>
      </w:r>
    </w:p>
    <w:p w:rsidR="00000000" w:rsidRPr="005C5074" w:rsidP="005C5074">
      <w:pPr>
        <w:pStyle w:val="ListBullet"/>
      </w:pPr>
      <w:r w:rsidRPr="005C5074">
        <w:t>product instructions</w:t>
      </w:r>
    </w:p>
    <w:p w:rsidR="00000000" w:rsidRPr="005C5074" w:rsidP="005C5074">
      <w:pPr>
        <w:pStyle w:val="ListBullet"/>
      </w:pPr>
      <w:r w:rsidRPr="005C5074">
        <w:t>current plain English health and hygiene regulatory documents distributed by government regulators</w:t>
      </w:r>
    </w:p>
    <w:p w:rsidR="00000000" w:rsidRPr="005C5074" w:rsidP="005C5074">
      <w:pPr>
        <w:pStyle w:val="ListBullet"/>
      </w:pPr>
      <w:r w:rsidRPr="005C5074">
        <w:t>organisational procedures for:</w:t>
      </w:r>
    </w:p>
    <w:p w:rsidR="00000000" w:rsidRPr="005C5074" w:rsidP="005C5074">
      <w:pPr>
        <w:pStyle w:val="ListBullet2"/>
      </w:pPr>
      <w:r w:rsidRPr="005C5074">
        <w:t>client comfort, safety and hygiene</w:t>
      </w:r>
    </w:p>
    <w:p w:rsidR="00000000" w:rsidRPr="005C5074" w:rsidP="005C5074">
      <w:pPr>
        <w:pStyle w:val="ListBullet2"/>
      </w:pPr>
      <w:r w:rsidRPr="005C5074">
        <w:t>work health, safety and hygiene for haircutting</w:t>
      </w:r>
    </w:p>
    <w:p w:rsidR="00000000" w:rsidRPr="005C5074" w:rsidP="005C5074">
      <w:pPr>
        <w:pStyle w:val="ListBullet2"/>
      </w:pPr>
      <w:r w:rsidRPr="005C5074">
        <w:t>waste minimisation</w:t>
      </w:r>
    </w:p>
    <w:p w:rsidR="00000000" w:rsidRPr="005C5074" w:rsidP="005C5074">
      <w:pPr>
        <w:pStyle w:val="ListBullet2"/>
      </w:pPr>
      <w:r w:rsidRPr="005C5074">
        <w:t>disposal of hair waste.</w:t>
      </w:r>
    </w:p>
    <w:p w:rsidR="00000000" w:rsidRPr="005C5074" w:rsidP="005C5074">
      <w:pPr>
        <w:pStyle w:val="BodyText"/>
      </w:pPr>
    </w:p>
    <w:p w:rsidR="00000000" w:rsidRPr="005C5074" w:rsidP="00C15CA0">
      <w:pPr>
        <w:pStyle w:val="BodyText"/>
      </w:pPr>
      <w:r w:rsidRPr="005C5074">
        <w:t>Assessors must satisfy the Standards for Registered Training Organisation’s requirements for assessors; and:</w:t>
      </w:r>
    </w:p>
    <w:p w:rsidR="00000000" w:rsidRPr="005C5074" w:rsidP="005C5074">
      <w:pPr>
        <w:pStyle w:val="ListBullet"/>
      </w:pPr>
      <w:r w:rsidRPr="005C5074">
        <w:t>hold a Certificate III in Hairdressing, or a Certificate III in Barbering, or a Certificate IV in Hairdressing, or be able to demonstrate equiva</w:t>
      </w:r>
      <w:r w:rsidRPr="005C5074">
        <w:t>lence of competencies; and</w:t>
      </w:r>
    </w:p>
    <w:p w:rsidR="00000000" w:rsidRPr="005C5074" w:rsidP="005C5074">
      <w:pPr>
        <w:pStyle w:val="ListBullet"/>
      </w:pPr>
      <w:r w:rsidRPr="005C5074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5C5074">
        <w:rPr>
          <w:rStyle w:val="SpecialBold"/>
        </w:rPr>
        <w:t>part of a hairdressing q</w:t>
      </w:r>
      <w:r w:rsidRPr="005C5074">
        <w:rPr>
          <w:rStyle w:val="SpecialBold"/>
        </w:rPr>
        <w:t>ualification;</w:t>
      </w:r>
      <w:r w:rsidRPr="005C5074">
        <w:t xml:space="preserve"> this cannot include any indentured traineeship or apprenticeship period; or</w:t>
      </w:r>
    </w:p>
    <w:p w:rsidR="00000000" w:rsidRPr="005C5074" w:rsidP="005C5074">
      <w:pPr>
        <w:pStyle w:val="ListBullet"/>
      </w:pPr>
      <w:r w:rsidRPr="005C5074">
        <w:t xml:space="preserve">have at least three years full time employment experience as a barber in a shop or salon environment where they have applied the skills and knowledge covered in this </w:t>
      </w:r>
      <w:r w:rsidRPr="005C5074">
        <w:t xml:space="preserve">unit of competency to assess this unit as </w:t>
      </w:r>
      <w:r w:rsidRPr="005C5074">
        <w:rPr>
          <w:rStyle w:val="SpecialBold"/>
        </w:rPr>
        <w:t>part of a barbering qualification</w:t>
      </w:r>
      <w:r w:rsidRPr="005C5074">
        <w:t>; this cannot include any indentured traineeship or apprenticeship period.</w:t>
      </w:r>
    </w:p>
    <w:p w:rsidR="00000000" w:rsidRPr="005C5074" w:rsidP="005C5074">
      <w:pPr>
        <w:pStyle w:val="AllowPageBreak"/>
      </w:pPr>
    </w:p>
    <w:p w:rsidR="00000000" w:rsidRPr="005C5074" w:rsidP="005C5074">
      <w:pPr>
        <w:pStyle w:val="Heading1"/>
      </w:pPr>
      <w:bookmarkStart w:id="5" w:name="O_842668"/>
      <w:bookmarkEnd w:id="5"/>
      <w:r w:rsidRPr="005C5074">
        <w:t>Links</w:t>
      </w:r>
    </w:p>
    <w:p w:rsidR="00000000" w:rsidRPr="005C5074" w:rsidP="00C15CA0">
      <w:pPr>
        <w:pStyle w:val="BodyText"/>
      </w:pPr>
      <w:r w:rsidRPr="005C5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672D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C5074" w:rsidP="005C5074"/>
    <w:sectPr w:rsidSect="005C5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4" w:rsidRPr="00C15CA0" w:rsidP="00C15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0" w:rsidP="005C5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CA0" w:rsidP="005C5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5CA0" w:rsidP="005C5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074" w:rsidRPr="00C15CA0" w:rsidP="00C15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0" w:rsidRPr="002D2AF8" w:rsidP="005C5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SHBHCUT002 Create one length or solid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15CA0" w:rsidP="005C5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2C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65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284A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074"/>
  </w:style>
  <w:style w:type="character" w:customStyle="1" w:styleId="Heading1Char">
    <w:name w:val="Heading 1 Char"/>
    <w:basedOn w:val="DefaultParagraphFont"/>
    <w:link w:val="Heading1"/>
    <w:rsid w:val="005C5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0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074"/>
    <w:rPr>
      <w:b/>
      <w:spacing w:val="0"/>
    </w:rPr>
  </w:style>
  <w:style w:type="paragraph" w:styleId="ListBullet2">
    <w:name w:val="List Bullet 2"/>
    <w:basedOn w:val="List2"/>
    <w:rsid w:val="005C50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5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50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5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074"/>
    <w:rPr>
      <w:i/>
    </w:rPr>
  </w:style>
  <w:style w:type="paragraph" w:styleId="Caption">
    <w:name w:val="caption"/>
    <w:basedOn w:val="BodyText"/>
    <w:next w:val="Normal"/>
    <w:qFormat/>
    <w:rsid w:val="005C5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074"/>
  </w:style>
  <w:style w:type="paragraph" w:styleId="TableofFigures">
    <w:name w:val="table of figures"/>
    <w:basedOn w:val="Normal"/>
    <w:next w:val="Normal"/>
    <w:semiHidden/>
    <w:rsid w:val="005C5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0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5074"/>
    <w:rPr>
      <w:rFonts w:ascii="Wingdings" w:hAnsi="Wingdings"/>
    </w:rPr>
  </w:style>
  <w:style w:type="paragraph" w:customStyle="1" w:styleId="TableHeading">
    <w:name w:val="Table Heading"/>
    <w:basedOn w:val="HeadingBase"/>
    <w:rsid w:val="005C5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074"/>
    <w:rPr>
      <w:color w:val="0033CC"/>
      <w:u w:val="none"/>
    </w:rPr>
  </w:style>
  <w:style w:type="paragraph" w:customStyle="1" w:styleId="BodyTextRight">
    <w:name w:val="Body Text Right"/>
    <w:basedOn w:val="BodyText"/>
    <w:rsid w:val="005C5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0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074"/>
    <w:rPr>
      <w:sz w:val="32"/>
    </w:rPr>
  </w:style>
  <w:style w:type="paragraph" w:customStyle="1" w:styleId="HeadingProcedure">
    <w:name w:val="Heading Procedure"/>
    <w:basedOn w:val="HeadingBase"/>
    <w:next w:val="Normal"/>
    <w:rsid w:val="005C5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074"/>
    <w:pPr>
      <w:spacing w:before="60" w:after="60"/>
    </w:pPr>
  </w:style>
  <w:style w:type="paragraph" w:styleId="ListContinue">
    <w:name w:val="List Continue"/>
    <w:basedOn w:val="List"/>
    <w:rsid w:val="005C5074"/>
    <w:pPr>
      <w:ind w:firstLine="0"/>
    </w:pPr>
  </w:style>
  <w:style w:type="paragraph" w:customStyle="1" w:styleId="ListNote">
    <w:name w:val="List Note"/>
    <w:basedOn w:val="List"/>
    <w:rsid w:val="005C5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074"/>
    <w:rPr>
      <w:rFonts w:ascii="Courier New" w:hAnsi="Courier New"/>
    </w:rPr>
  </w:style>
  <w:style w:type="paragraph" w:customStyle="1" w:styleId="NoteBullet">
    <w:name w:val="Note Bullet"/>
    <w:basedOn w:val="Note"/>
    <w:rsid w:val="005C5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0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5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074"/>
    <w:rPr>
      <w:b/>
      <w:smallCaps/>
    </w:rPr>
  </w:style>
  <w:style w:type="paragraph" w:customStyle="1" w:styleId="TableListNumber">
    <w:name w:val="Table List Number"/>
    <w:basedOn w:val="ListNumber"/>
    <w:rsid w:val="005C5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074"/>
    <w:pPr>
      <w:numPr>
        <w:numId w:val="10"/>
      </w:numPr>
    </w:pPr>
  </w:style>
  <w:style w:type="paragraph" w:customStyle="1" w:styleId="ListAlpha2">
    <w:name w:val="List Alpha 2"/>
    <w:basedOn w:val="List2"/>
    <w:rsid w:val="005C5074"/>
    <w:pPr>
      <w:numPr>
        <w:numId w:val="9"/>
      </w:numPr>
    </w:pPr>
  </w:style>
  <w:style w:type="paragraph" w:styleId="List2">
    <w:name w:val="List 2"/>
    <w:basedOn w:val="BodyText"/>
    <w:rsid w:val="005C5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0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50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5074"/>
    <w:pPr>
      <w:numPr>
        <w:numId w:val="5"/>
      </w:numPr>
    </w:pPr>
  </w:style>
  <w:style w:type="paragraph" w:styleId="ListContinue2">
    <w:name w:val="List Continue 2"/>
    <w:basedOn w:val="List2"/>
    <w:rsid w:val="005C5074"/>
    <w:pPr>
      <w:ind w:firstLine="0"/>
    </w:pPr>
  </w:style>
  <w:style w:type="paragraph" w:styleId="ListContinue3">
    <w:name w:val="List Continue 3"/>
    <w:basedOn w:val="List3"/>
    <w:rsid w:val="005C5074"/>
    <w:pPr>
      <w:ind w:left="1021" w:firstLine="0"/>
    </w:pPr>
  </w:style>
  <w:style w:type="paragraph" w:styleId="ListContinue4">
    <w:name w:val="List Continue 4"/>
    <w:basedOn w:val="List4"/>
    <w:rsid w:val="005C5074"/>
    <w:pPr>
      <w:ind w:firstLine="0"/>
    </w:pPr>
  </w:style>
  <w:style w:type="paragraph" w:styleId="ListContinue5">
    <w:name w:val="List Continue 5"/>
    <w:basedOn w:val="List5"/>
    <w:rsid w:val="005C5074"/>
    <w:pPr>
      <w:ind w:firstLine="0"/>
    </w:pPr>
  </w:style>
  <w:style w:type="paragraph" w:styleId="ListNumber3">
    <w:name w:val="List Number 3"/>
    <w:basedOn w:val="List3"/>
    <w:rsid w:val="005C5074"/>
    <w:pPr>
      <w:numPr>
        <w:numId w:val="6"/>
      </w:numPr>
    </w:pPr>
  </w:style>
  <w:style w:type="paragraph" w:styleId="ListNumber4">
    <w:name w:val="List Number 4"/>
    <w:basedOn w:val="List4"/>
    <w:rsid w:val="005C5074"/>
    <w:pPr>
      <w:numPr>
        <w:numId w:val="7"/>
      </w:numPr>
    </w:pPr>
  </w:style>
  <w:style w:type="paragraph" w:styleId="ListNumber5">
    <w:name w:val="List Number 5"/>
    <w:basedOn w:val="List5"/>
    <w:rsid w:val="005C5074"/>
    <w:pPr>
      <w:numPr>
        <w:numId w:val="8"/>
      </w:numPr>
    </w:pPr>
  </w:style>
  <w:style w:type="paragraph" w:styleId="BlockText">
    <w:name w:val="Block Text"/>
    <w:basedOn w:val="Normal"/>
    <w:rsid w:val="005C5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074"/>
    <w:rPr>
      <w:sz w:val="16"/>
      <w:vertAlign w:val="superscript"/>
    </w:rPr>
  </w:style>
  <w:style w:type="character" w:customStyle="1" w:styleId="Symbols">
    <w:name w:val="Symbols"/>
    <w:basedOn w:val="DefaultParagraphFont"/>
    <w:rsid w:val="005C5074"/>
    <w:rPr>
      <w:rFonts w:ascii="Symbol" w:hAnsi="Symbol"/>
    </w:rPr>
  </w:style>
  <w:style w:type="character" w:customStyle="1" w:styleId="MenuOptions">
    <w:name w:val="Menu Options"/>
    <w:basedOn w:val="DefaultParagraphFont"/>
    <w:rsid w:val="005C5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074"/>
    <w:rPr>
      <w:b/>
    </w:rPr>
  </w:style>
  <w:style w:type="character" w:customStyle="1" w:styleId="Underlined">
    <w:name w:val="Underlined"/>
    <w:basedOn w:val="DefaultParagraphFont"/>
    <w:rsid w:val="005C5074"/>
    <w:rPr>
      <w:u w:val="single"/>
    </w:rPr>
  </w:style>
  <w:style w:type="paragraph" w:customStyle="1" w:styleId="TableBodyTextRight">
    <w:name w:val="Table Body Text Right"/>
    <w:basedOn w:val="TableBodyText"/>
    <w:rsid w:val="005C5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074"/>
    <w:rPr>
      <w:sz w:val="18"/>
    </w:rPr>
  </w:style>
  <w:style w:type="paragraph" w:customStyle="1" w:styleId="BodySmallRight">
    <w:name w:val="Body Small Right"/>
    <w:basedOn w:val="BodyTextRight"/>
    <w:rsid w:val="005C5074"/>
    <w:rPr>
      <w:sz w:val="18"/>
      <w:szCs w:val="18"/>
    </w:rPr>
  </w:style>
  <w:style w:type="paragraph" w:customStyle="1" w:styleId="MarginEdition">
    <w:name w:val="Margin Edition"/>
    <w:basedOn w:val="MarginNote"/>
    <w:rsid w:val="005C5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074"/>
    <w:rPr>
      <w:sz w:val="2"/>
      <w:szCs w:val="2"/>
    </w:rPr>
  </w:style>
  <w:style w:type="character" w:customStyle="1" w:styleId="Small">
    <w:name w:val="Small"/>
    <w:basedOn w:val="DefaultParagraphFont"/>
    <w:rsid w:val="005C5074"/>
    <w:rPr>
      <w:sz w:val="16"/>
    </w:rPr>
  </w:style>
  <w:style w:type="paragraph" w:customStyle="1" w:styleId="WideTable">
    <w:name w:val="Wide Table"/>
    <w:basedOn w:val="Normal"/>
    <w:rsid w:val="005C5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074"/>
  </w:style>
  <w:style w:type="paragraph" w:styleId="Quote">
    <w:name w:val="Quote"/>
    <w:basedOn w:val="Heading1"/>
    <w:link w:val="QuoteChar"/>
    <w:qFormat/>
    <w:rsid w:val="005C5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074"/>
    <w:pPr>
      <w:pageBreakBefore/>
    </w:pPr>
  </w:style>
  <w:style w:type="paragraph" w:customStyle="1" w:styleId="Border">
    <w:name w:val="Border"/>
    <w:basedOn w:val="Normal"/>
    <w:qFormat/>
    <w:rsid w:val="005C5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074"/>
    <w:rPr>
      <w:u w:val="single"/>
    </w:rPr>
  </w:style>
  <w:style w:type="character" w:customStyle="1" w:styleId="BoldandItalics">
    <w:name w:val="Bold and Italics"/>
    <w:qFormat/>
    <w:rsid w:val="005C5074"/>
    <w:rPr>
      <w:b/>
      <w:i/>
      <w:u w:val="none"/>
    </w:rPr>
  </w:style>
  <w:style w:type="paragraph" w:styleId="BalloonText">
    <w:name w:val="Balloon Text"/>
    <w:basedOn w:val="Normal"/>
    <w:link w:val="BalloonTextChar"/>
    <w:rsid w:val="005C5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074"/>
    <w:pPr>
      <w:spacing w:before="0" w:after="0"/>
    </w:pPr>
  </w:style>
  <w:style w:type="paragraph" w:customStyle="1" w:styleId="BodyTextBold">
    <w:name w:val="Body Text Bold"/>
    <w:basedOn w:val="BodyText"/>
    <w:qFormat/>
    <w:rsid w:val="005C5074"/>
    <w:rPr>
      <w:b/>
    </w:rPr>
  </w:style>
  <w:style w:type="character" w:styleId="Hyperlink">
    <w:name w:val="Hyperlink"/>
    <w:basedOn w:val="DefaultParagraphFont"/>
    <w:uiPriority w:val="99"/>
    <w:unhideWhenUsed/>
    <w:rsid w:val="00C15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5243</Characters>
  <Application>Microsoft Office Word</Application>
  <DocSecurity>0</DocSecurity>
  <Lines>154</Lines>
  <Paragraphs>129</Paragraphs>
  <ScaleCrop>false</ScaleCrop>
  <Company>Author-it Software Corporation Ltd.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SHBHCUT002 Create one length or solid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