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DE8" w:rsidP="00876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SHBHCUT001 Design haircut structures</w:t>
      </w:r>
      <w:r>
        <w:fldChar w:fldCharType="end"/>
      </w:r>
    </w:p>
    <w:p w:rsidR="00876DE8" w:rsidP="00876DE8">
      <w:pPr>
        <w:pStyle w:val="Version"/>
        <w:sectPr w:rsidSect="00F94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E42" w:rsidP="00F94E42">
      <w:pPr>
        <w:pStyle w:val="SuperHeading"/>
      </w:pPr>
      <w:r w:rsidRPr="00F94E42">
        <w:t>Assessment Requirements for SHBHCUT001 Design haircut structures</w:t>
      </w:r>
    </w:p>
    <w:p w:rsidR="00000000" w:rsidRPr="00F94E42" w:rsidP="00F94E42">
      <w:pPr>
        <w:pStyle w:val="Heading1"/>
      </w:pPr>
      <w:bookmarkStart w:id="1" w:name="O_842643"/>
      <w:bookmarkEnd w:id="1"/>
      <w:r w:rsidRPr="00F94E42">
        <w:t>Modification History</w:t>
      </w:r>
    </w:p>
    <w:p w:rsidR="00000000" w:rsidRPr="00F94E42" w:rsidP="00876DE8">
      <w:pPr>
        <w:pStyle w:val="BodyText"/>
      </w:pPr>
      <w:r w:rsidRPr="00F94E42">
        <w:t>Not applicable.</w:t>
      </w:r>
    </w:p>
    <w:p w:rsidR="00000000" w:rsidRPr="00F94E42" w:rsidP="00F94E42">
      <w:pPr>
        <w:pStyle w:val="Heading1"/>
      </w:pPr>
      <w:bookmarkStart w:id="2" w:name="O_842644"/>
      <w:bookmarkEnd w:id="2"/>
      <w:r w:rsidRPr="00F94E42">
        <w:t>Performance Evidence</w:t>
      </w:r>
    </w:p>
    <w:p w:rsidR="00000000" w:rsidRPr="00F94E42" w:rsidP="00876DE8">
      <w:pPr>
        <w:pStyle w:val="BodyText"/>
      </w:pPr>
      <w:r w:rsidRPr="00F94E42">
        <w:t>Evidenc</w:t>
      </w:r>
      <w:r w:rsidRPr="00F94E42">
        <w:t>e of the ability to complete tasks outlined in elements and performance criteria of this unit in the context of the job role, and:</w:t>
      </w:r>
    </w:p>
    <w:p w:rsidR="00000000" w:rsidRPr="00F94E42" w:rsidP="00F94E42">
      <w:pPr>
        <w:pStyle w:val="ListBullet"/>
      </w:pPr>
      <w:r w:rsidRPr="00F94E42">
        <w:t>analyse and interpret finished haircuts of these types</w:t>
      </w:r>
    </w:p>
    <w:p w:rsidR="00000000" w:rsidRPr="00F94E42" w:rsidP="00F94E42">
      <w:pPr>
        <w:pStyle w:val="ListBullet2"/>
      </w:pPr>
      <w:r w:rsidRPr="00F94E42">
        <w:t>solid form</w:t>
      </w:r>
    </w:p>
    <w:p w:rsidR="00000000" w:rsidRPr="00F94E42" w:rsidP="00F94E42">
      <w:pPr>
        <w:pStyle w:val="ListBullet2"/>
      </w:pPr>
      <w:r w:rsidRPr="00F94E42">
        <w:t>graduated</w:t>
      </w:r>
    </w:p>
    <w:p w:rsidR="00000000" w:rsidRPr="00F94E42" w:rsidP="00F94E42">
      <w:pPr>
        <w:pStyle w:val="ListBullet2"/>
      </w:pPr>
      <w:r w:rsidRPr="00F94E42">
        <w:t>increased layered</w:t>
      </w:r>
    </w:p>
    <w:p w:rsidR="00000000" w:rsidRPr="00F94E42" w:rsidP="00F94E42">
      <w:pPr>
        <w:pStyle w:val="ListBullet2"/>
      </w:pPr>
      <w:r w:rsidRPr="00F94E42">
        <w:t>uniform layered</w:t>
      </w:r>
    </w:p>
    <w:p w:rsidR="00000000" w:rsidRPr="00F94E42" w:rsidP="00F94E42">
      <w:pPr>
        <w:pStyle w:val="ListBullet"/>
      </w:pPr>
      <w:r w:rsidRPr="00F94E42">
        <w:t xml:space="preserve">for each of </w:t>
      </w:r>
      <w:r w:rsidRPr="00F94E42">
        <w:t>the above haircut structures, produce a simple line drawing showing straight and curved design lines and direction of lines for the finished haircut</w:t>
      </w:r>
    </w:p>
    <w:p w:rsidR="00000000" w:rsidRPr="00F94E42" w:rsidP="00F94E42">
      <w:pPr>
        <w:pStyle w:val="ListBullet"/>
      </w:pPr>
      <w:r w:rsidRPr="00F94E42">
        <w:t>for each of the above haircuts produce a haircut plan using a 2-D structural graphic representation showing</w:t>
      </w:r>
      <w:r w:rsidRPr="00F94E42">
        <w:t>:</w:t>
      </w:r>
    </w:p>
    <w:p w:rsidR="00000000" w:rsidRPr="00F94E42" w:rsidP="00F94E42">
      <w:pPr>
        <w:pStyle w:val="ListBullet2"/>
      </w:pPr>
      <w:r w:rsidRPr="00F94E42">
        <w:t>interior and exterior design lines</w:t>
      </w:r>
    </w:p>
    <w:p w:rsidR="00000000" w:rsidRPr="00F94E42" w:rsidP="00F94E42">
      <w:pPr>
        <w:pStyle w:val="ListBullet2"/>
      </w:pPr>
      <w:r w:rsidRPr="00F94E42">
        <w:t>soft or hard lines</w:t>
      </w:r>
    </w:p>
    <w:p w:rsidR="00000000" w:rsidRPr="00F94E42" w:rsidP="00F94E42">
      <w:pPr>
        <w:pStyle w:val="ListBullet2"/>
      </w:pPr>
      <w:r w:rsidRPr="00F94E42">
        <w:t>starting point of haircut</w:t>
      </w:r>
    </w:p>
    <w:p w:rsidR="00000000" w:rsidRPr="00F94E42" w:rsidP="00F94E42">
      <w:pPr>
        <w:pStyle w:val="ListBullet2"/>
      </w:pPr>
      <w:r w:rsidRPr="00F94E42">
        <w:t>sectioning and parting patterns</w:t>
      </w:r>
    </w:p>
    <w:p w:rsidR="00000000" w:rsidRPr="00F94E42" w:rsidP="00F94E42">
      <w:pPr>
        <w:pStyle w:val="ListBullet2"/>
      </w:pPr>
      <w:r w:rsidRPr="00F94E42">
        <w:t>angles of lift in degrees</w:t>
      </w:r>
    </w:p>
    <w:p w:rsidR="00000000" w:rsidRPr="00F94E42" w:rsidP="00F94E42">
      <w:pPr>
        <w:pStyle w:val="ListBullet2"/>
      </w:pPr>
      <w:r w:rsidRPr="00F94E42">
        <w:t>distribution of hair.</w:t>
      </w:r>
    </w:p>
    <w:p w:rsidR="00000000" w:rsidRPr="00F94E42" w:rsidP="00F94E42">
      <w:pPr>
        <w:pStyle w:val="AllowPageBreak"/>
      </w:pPr>
    </w:p>
    <w:p w:rsidR="00000000" w:rsidRPr="00F94E42" w:rsidP="00F94E42">
      <w:pPr>
        <w:pStyle w:val="Heading1"/>
      </w:pPr>
      <w:bookmarkStart w:id="3" w:name="O_842645"/>
      <w:bookmarkEnd w:id="3"/>
      <w:r w:rsidRPr="00F94E42">
        <w:t>Knowledge Evidence</w:t>
      </w:r>
    </w:p>
    <w:p w:rsidR="00000000" w:rsidRPr="00F94E42" w:rsidP="00876DE8">
      <w:pPr>
        <w:pStyle w:val="BodyText"/>
      </w:pPr>
      <w:r w:rsidRPr="00F94E42">
        <w:t>Demonstrated knowledge required to complete the tasks outlined in elements and performance criteria of this unit:</w:t>
      </w:r>
    </w:p>
    <w:p w:rsidR="00000000" w:rsidRPr="00F94E42" w:rsidP="00F94E42">
      <w:pPr>
        <w:pStyle w:val="ListBullet"/>
      </w:pPr>
      <w:r w:rsidRPr="00F94E42">
        <w:t>basic principles of geometry, angles and shapes as they apply to haircutting</w:t>
      </w:r>
    </w:p>
    <w:p w:rsidR="00000000" w:rsidRPr="00F94E42" w:rsidP="00F94E42">
      <w:pPr>
        <w:pStyle w:val="ListBullet"/>
      </w:pPr>
      <w:r w:rsidRPr="00F94E42">
        <w:t>angles that relate to lines in haircut structures:</w:t>
      </w:r>
    </w:p>
    <w:p w:rsidR="00000000" w:rsidRPr="00F94E42" w:rsidP="00F94E42">
      <w:pPr>
        <w:pStyle w:val="ListBullet2"/>
      </w:pPr>
      <w:r w:rsidRPr="00F94E42">
        <w:t>horizontal l</w:t>
      </w:r>
      <w:r w:rsidRPr="00F94E42">
        <w:t>ines</w:t>
      </w:r>
    </w:p>
    <w:p w:rsidR="00000000" w:rsidRPr="00F94E42" w:rsidP="00F94E42">
      <w:pPr>
        <w:pStyle w:val="ListBullet2"/>
      </w:pPr>
      <w:r w:rsidRPr="00F94E42">
        <w:t>vertical lines</w:t>
      </w:r>
    </w:p>
    <w:p w:rsidR="00000000" w:rsidRPr="00F94E42" w:rsidP="00F94E42">
      <w:pPr>
        <w:pStyle w:val="ListBullet2"/>
      </w:pPr>
      <w:r w:rsidRPr="00F94E42">
        <w:t>diagonal lines</w:t>
      </w:r>
    </w:p>
    <w:p w:rsidR="00000000" w:rsidRPr="00F94E42" w:rsidP="00F94E42">
      <w:pPr>
        <w:pStyle w:val="ListBullet2"/>
      </w:pPr>
      <w:r w:rsidRPr="00F94E42">
        <w:t>interior and exterior lines</w:t>
      </w:r>
    </w:p>
    <w:p w:rsidR="00000000" w:rsidRPr="00F94E42" w:rsidP="00F94E42">
      <w:pPr>
        <w:pStyle w:val="ListBullet"/>
      </w:pPr>
      <w:r w:rsidRPr="00F94E42">
        <w:t>meaning of the following key terminology for haircuts and how these features are used in the hair cutting process:</w:t>
      </w:r>
    </w:p>
    <w:p w:rsidR="00000000" w:rsidRPr="00F94E42" w:rsidP="00F94E42">
      <w:pPr>
        <w:pStyle w:val="ListBullet2"/>
      </w:pPr>
      <w:r w:rsidRPr="00F94E42">
        <w:t>sectioning</w:t>
      </w:r>
    </w:p>
    <w:p w:rsidR="00000000" w:rsidRPr="00F94E42" w:rsidP="00F94E42">
      <w:pPr>
        <w:pStyle w:val="ListBullet2"/>
      </w:pPr>
      <w:r w:rsidRPr="00F94E42">
        <w:t>parting and base parting</w:t>
      </w:r>
    </w:p>
    <w:p w:rsidR="00000000" w:rsidRPr="00F94E42" w:rsidP="00F94E42">
      <w:pPr>
        <w:pStyle w:val="ListBullet2"/>
      </w:pPr>
      <w:r w:rsidRPr="00F94E42">
        <w:t>lift, no lift, minimum lift</w:t>
      </w:r>
    </w:p>
    <w:p w:rsidR="00000000" w:rsidRPr="00F94E42" w:rsidP="00F94E42">
      <w:pPr>
        <w:pStyle w:val="ListBullet2"/>
      </w:pPr>
      <w:r w:rsidRPr="00F94E42">
        <w:t>natural fall</w:t>
      </w:r>
    </w:p>
    <w:p w:rsidR="00000000" w:rsidRPr="00F94E42" w:rsidP="00F94E42">
      <w:pPr>
        <w:pStyle w:val="ListBullet2"/>
      </w:pPr>
      <w:r w:rsidRPr="00F94E42">
        <w:t>distribution and shifted distribution</w:t>
      </w:r>
    </w:p>
    <w:p w:rsidR="00000000" w:rsidRPr="00F94E42" w:rsidP="00F94E42">
      <w:pPr>
        <w:pStyle w:val="ListBullet2"/>
      </w:pPr>
      <w:r w:rsidRPr="00F94E42">
        <w:t>design guideline:</w:t>
      </w:r>
    </w:p>
    <w:p w:rsidR="00000000" w:rsidRPr="00F94E42" w:rsidP="00F94E42">
      <w:pPr>
        <w:pStyle w:val="ListBullet3"/>
      </w:pPr>
      <w:r w:rsidRPr="00F94E42">
        <w:t>stationary</w:t>
      </w:r>
    </w:p>
    <w:p w:rsidR="00000000" w:rsidRPr="00F94E42" w:rsidP="00F94E42">
      <w:pPr>
        <w:pStyle w:val="ListBullet3"/>
      </w:pPr>
      <w:r w:rsidRPr="00F94E42">
        <w:t>mobile (travelling)</w:t>
      </w:r>
    </w:p>
    <w:p w:rsidR="00000000" w:rsidRPr="00F94E42" w:rsidP="00F94E42">
      <w:pPr>
        <w:pStyle w:val="ListBullet3"/>
      </w:pPr>
      <w:r w:rsidRPr="00F94E42">
        <w:t>combination</w:t>
      </w:r>
    </w:p>
    <w:p w:rsidR="00000000" w:rsidRPr="00F94E42" w:rsidP="00F94E42">
      <w:pPr>
        <w:pStyle w:val="ListBullet3"/>
      </w:pPr>
      <w:r w:rsidRPr="00F94E42">
        <w:t>soft and hard</w:t>
      </w:r>
    </w:p>
    <w:p w:rsidR="00000000" w:rsidRPr="00F94E42" w:rsidP="00F94E42">
      <w:pPr>
        <w:pStyle w:val="ListBullet3"/>
      </w:pPr>
      <w:r w:rsidRPr="00F94E42">
        <w:t>interior</w:t>
      </w:r>
    </w:p>
    <w:p w:rsidR="00000000" w:rsidRPr="00F94E42" w:rsidP="00F94E42">
      <w:pPr>
        <w:pStyle w:val="ListBullet3"/>
      </w:pPr>
      <w:r w:rsidRPr="00F94E42">
        <w:t>exterior</w:t>
      </w:r>
    </w:p>
    <w:p w:rsidR="00000000" w:rsidRPr="00F94E42" w:rsidP="00F94E42">
      <w:pPr>
        <w:pStyle w:val="ListBullet3"/>
      </w:pPr>
      <w:r w:rsidRPr="00F94E42">
        <w:t>straight</w:t>
      </w:r>
    </w:p>
    <w:p w:rsidR="00000000" w:rsidRPr="00F94E42" w:rsidP="00F94E42">
      <w:pPr>
        <w:pStyle w:val="ListBullet3"/>
      </w:pPr>
      <w:r w:rsidRPr="00F94E42">
        <w:t>curved</w:t>
      </w:r>
    </w:p>
    <w:p w:rsidR="00000000" w:rsidRPr="00F94E42" w:rsidP="00F94E42">
      <w:pPr>
        <w:pStyle w:val="ListBullet2"/>
      </w:pPr>
      <w:r w:rsidRPr="00F94E42">
        <w:t>weight line or area:</w:t>
      </w:r>
    </w:p>
    <w:p w:rsidR="00000000" w:rsidRPr="00F94E42" w:rsidP="00F94E42">
      <w:pPr>
        <w:pStyle w:val="ListBullet3"/>
      </w:pPr>
      <w:r w:rsidRPr="00F94E42">
        <w:t>soft</w:t>
      </w:r>
    </w:p>
    <w:p w:rsidR="00000000" w:rsidRPr="00F94E42" w:rsidP="00F94E42">
      <w:pPr>
        <w:pStyle w:val="ListBullet3"/>
      </w:pPr>
      <w:r w:rsidRPr="00F94E42">
        <w:t>hard</w:t>
      </w:r>
    </w:p>
    <w:p w:rsidR="00000000" w:rsidRPr="00F94E42" w:rsidP="00F94E42">
      <w:pPr>
        <w:pStyle w:val="ListBullet"/>
      </w:pPr>
      <w:r w:rsidRPr="00F94E42">
        <w:t>shape and structure for these types of haircut structures:</w:t>
      </w:r>
    </w:p>
    <w:p w:rsidR="00000000" w:rsidRPr="00F94E42" w:rsidP="00F94E42">
      <w:pPr>
        <w:pStyle w:val="ListBullet2"/>
      </w:pPr>
      <w:r w:rsidRPr="00F94E42">
        <w:t>solid form</w:t>
      </w:r>
    </w:p>
    <w:p w:rsidR="00000000" w:rsidRPr="00F94E42" w:rsidP="00F94E42">
      <w:pPr>
        <w:pStyle w:val="ListBullet2"/>
      </w:pPr>
      <w:r w:rsidRPr="00F94E42">
        <w:t>graduated</w:t>
      </w:r>
    </w:p>
    <w:p w:rsidR="00000000" w:rsidRPr="00F94E42" w:rsidP="00F94E42">
      <w:pPr>
        <w:pStyle w:val="ListBullet2"/>
      </w:pPr>
      <w:r w:rsidRPr="00F94E42">
        <w:t>increased layered</w:t>
      </w:r>
    </w:p>
    <w:p w:rsidR="00000000" w:rsidRPr="00F94E42" w:rsidP="00F94E42">
      <w:pPr>
        <w:pStyle w:val="ListBullet2"/>
      </w:pPr>
      <w:r w:rsidRPr="00F94E42">
        <w:t>uniform layered</w:t>
      </w:r>
    </w:p>
    <w:p w:rsidR="00000000" w:rsidRPr="00F94E42" w:rsidP="00F94E42">
      <w:pPr>
        <w:pStyle w:val="ListBullet"/>
      </w:pPr>
      <w:r w:rsidRPr="00F94E42">
        <w:t>starting point, sectioning and parting patterns and the impact on the finished result for these types of haircut structures:</w:t>
      </w:r>
    </w:p>
    <w:p w:rsidR="00000000" w:rsidRPr="00F94E42" w:rsidP="00F94E42">
      <w:pPr>
        <w:pStyle w:val="ListBullet2"/>
      </w:pPr>
      <w:r w:rsidRPr="00F94E42">
        <w:t>solid form</w:t>
      </w:r>
    </w:p>
    <w:p w:rsidR="00000000" w:rsidRPr="00F94E42" w:rsidP="00F94E42">
      <w:pPr>
        <w:pStyle w:val="ListBullet2"/>
      </w:pPr>
      <w:r w:rsidRPr="00F94E42">
        <w:t>graduated</w:t>
      </w:r>
    </w:p>
    <w:p w:rsidR="00000000" w:rsidRPr="00F94E42" w:rsidP="00F94E42">
      <w:pPr>
        <w:pStyle w:val="ListBullet2"/>
      </w:pPr>
      <w:r w:rsidRPr="00F94E42">
        <w:t>increased layered</w:t>
      </w:r>
    </w:p>
    <w:p w:rsidR="00000000" w:rsidRPr="00F94E42" w:rsidP="00F94E42">
      <w:pPr>
        <w:pStyle w:val="ListBullet2"/>
      </w:pPr>
      <w:r w:rsidRPr="00F94E42">
        <w:t>uniform layered</w:t>
      </w:r>
    </w:p>
    <w:p w:rsidR="00000000" w:rsidRPr="00F94E42" w:rsidP="00F94E42">
      <w:pPr>
        <w:pStyle w:val="ListBullet"/>
      </w:pPr>
      <w:r w:rsidRPr="00F94E42">
        <w:t>design guidelines used for th</w:t>
      </w:r>
      <w:r w:rsidRPr="00F94E42">
        <w:t>ese types of haircut structures:</w:t>
      </w:r>
    </w:p>
    <w:p w:rsidR="00000000" w:rsidRPr="00F94E42" w:rsidP="00F94E42">
      <w:pPr>
        <w:pStyle w:val="ListBullet2"/>
      </w:pPr>
      <w:r w:rsidRPr="00F94E42">
        <w:t>solid form</w:t>
      </w:r>
    </w:p>
    <w:p w:rsidR="00000000" w:rsidRPr="00F94E42" w:rsidP="00F94E42">
      <w:pPr>
        <w:pStyle w:val="ListBullet2"/>
      </w:pPr>
      <w:r w:rsidRPr="00F94E42">
        <w:t>graduated</w:t>
      </w:r>
    </w:p>
    <w:p w:rsidR="00000000" w:rsidRPr="00F94E42" w:rsidP="00F94E42">
      <w:pPr>
        <w:pStyle w:val="ListBullet2"/>
      </w:pPr>
      <w:r w:rsidRPr="00F94E42">
        <w:t>increased layered</w:t>
      </w:r>
    </w:p>
    <w:p w:rsidR="00000000" w:rsidRPr="00F94E42" w:rsidP="00F94E42">
      <w:pPr>
        <w:pStyle w:val="ListBullet2"/>
      </w:pPr>
      <w:r w:rsidRPr="00F94E42">
        <w:t>uniform layered</w:t>
      </w:r>
    </w:p>
    <w:p w:rsidR="00000000" w:rsidRPr="00F94E42" w:rsidP="00F94E42">
      <w:pPr>
        <w:pStyle w:val="ListBullet"/>
      </w:pPr>
      <w:r w:rsidRPr="00F94E42">
        <w:t>design guideline directions and when these are used:</w:t>
      </w:r>
    </w:p>
    <w:p w:rsidR="00000000" w:rsidRPr="00F94E42" w:rsidP="00F94E42">
      <w:pPr>
        <w:pStyle w:val="ListBullet2"/>
      </w:pPr>
      <w:r w:rsidRPr="00F94E42">
        <w:t>horizontal</w:t>
      </w:r>
    </w:p>
    <w:p w:rsidR="00000000" w:rsidRPr="00F94E42" w:rsidP="00F94E42">
      <w:pPr>
        <w:pStyle w:val="ListBullet2"/>
      </w:pPr>
      <w:r w:rsidRPr="00F94E42">
        <w:t>vertical</w:t>
      </w:r>
    </w:p>
    <w:p w:rsidR="00000000" w:rsidRPr="00F94E42" w:rsidP="00F94E42">
      <w:pPr>
        <w:pStyle w:val="ListBullet2"/>
      </w:pPr>
      <w:r w:rsidRPr="00F94E42">
        <w:t>diagonal</w:t>
      </w:r>
    </w:p>
    <w:p w:rsidR="00000000" w:rsidRPr="00F94E42" w:rsidP="00F94E42">
      <w:pPr>
        <w:pStyle w:val="ListBullet"/>
      </w:pPr>
      <w:r w:rsidRPr="00F94E42">
        <w:t>angles of lift and distribution used for these types of haircut structures:</w:t>
      </w:r>
    </w:p>
    <w:p w:rsidR="00000000" w:rsidRPr="00F94E42" w:rsidP="00F94E42">
      <w:pPr>
        <w:pStyle w:val="ListBullet2"/>
      </w:pPr>
      <w:r w:rsidRPr="00F94E42">
        <w:t>solid form</w:t>
      </w:r>
    </w:p>
    <w:p w:rsidR="00000000" w:rsidRPr="00F94E42" w:rsidP="00F94E42">
      <w:pPr>
        <w:pStyle w:val="ListBullet2"/>
      </w:pPr>
      <w:r w:rsidRPr="00F94E42">
        <w:t>graduated</w:t>
      </w:r>
    </w:p>
    <w:p w:rsidR="00000000" w:rsidRPr="00F94E42" w:rsidP="00F94E42">
      <w:pPr>
        <w:pStyle w:val="ListBullet2"/>
      </w:pPr>
      <w:r w:rsidRPr="00F94E42">
        <w:t>increased layered</w:t>
      </w:r>
    </w:p>
    <w:p w:rsidR="00000000" w:rsidRPr="00F94E42" w:rsidP="00F94E42">
      <w:pPr>
        <w:pStyle w:val="ListBullet2"/>
      </w:pPr>
      <w:r w:rsidRPr="00F94E42">
        <w:t>uniform layered</w:t>
      </w:r>
    </w:p>
    <w:p w:rsidR="00000000" w:rsidRPr="00F94E42" w:rsidP="00F94E42">
      <w:pPr>
        <w:pStyle w:val="ListBullet"/>
      </w:pPr>
      <w:r w:rsidRPr="00F94E42">
        <w:t>key characteristics and interrelationships of the elements and principles of hair design and their use in creating haircut structures and effects;</w:t>
      </w:r>
    </w:p>
    <w:p w:rsidR="00000000" w:rsidRPr="00F94E42" w:rsidP="00F94E42">
      <w:pPr>
        <w:pStyle w:val="ListBullet2"/>
      </w:pPr>
      <w:r w:rsidRPr="00F94E42">
        <w:t>elements of hair design:</w:t>
      </w:r>
    </w:p>
    <w:p w:rsidR="00000000" w:rsidRPr="00F94E42" w:rsidP="00F94E42">
      <w:pPr>
        <w:pStyle w:val="ListBullet3"/>
      </w:pPr>
      <w:r w:rsidRPr="00F94E42">
        <w:t>line</w:t>
      </w:r>
    </w:p>
    <w:p w:rsidR="00000000" w:rsidRPr="00F94E42" w:rsidP="00F94E42">
      <w:pPr>
        <w:pStyle w:val="ListBullet3"/>
      </w:pPr>
      <w:r w:rsidRPr="00F94E42">
        <w:t>shape</w:t>
      </w:r>
    </w:p>
    <w:p w:rsidR="00000000" w:rsidRPr="00F94E42" w:rsidP="00F94E42">
      <w:pPr>
        <w:pStyle w:val="ListBullet3"/>
      </w:pPr>
      <w:r w:rsidRPr="00F94E42">
        <w:t>direction</w:t>
      </w:r>
    </w:p>
    <w:p w:rsidR="00000000" w:rsidRPr="00F94E42" w:rsidP="00F94E42">
      <w:pPr>
        <w:pStyle w:val="ListBullet3"/>
      </w:pPr>
      <w:r w:rsidRPr="00F94E42">
        <w:t>size</w:t>
      </w:r>
    </w:p>
    <w:p w:rsidR="00000000" w:rsidRPr="00F94E42" w:rsidP="00F94E42">
      <w:pPr>
        <w:pStyle w:val="ListBullet3"/>
      </w:pPr>
      <w:r w:rsidRPr="00F94E42">
        <w:t>texture</w:t>
      </w:r>
    </w:p>
    <w:p w:rsidR="00000000" w:rsidRPr="00F94E42" w:rsidP="00F94E42">
      <w:pPr>
        <w:pStyle w:val="ListBullet3"/>
      </w:pPr>
      <w:r w:rsidRPr="00F94E42">
        <w:t>colour</w:t>
      </w:r>
    </w:p>
    <w:p w:rsidR="00000000" w:rsidRPr="00F94E42" w:rsidP="00F94E42">
      <w:pPr>
        <w:pStyle w:val="ListBullet2"/>
      </w:pPr>
      <w:r w:rsidRPr="00F94E42">
        <w:t>principles of hair design:</w:t>
      </w:r>
    </w:p>
    <w:p w:rsidR="00000000" w:rsidRPr="00F94E42" w:rsidP="00F94E42">
      <w:pPr>
        <w:pStyle w:val="ListBullet3"/>
      </w:pPr>
      <w:r w:rsidRPr="00F94E42">
        <w:t>balance</w:t>
      </w:r>
    </w:p>
    <w:p w:rsidR="00000000" w:rsidRPr="00F94E42" w:rsidP="00F94E42">
      <w:pPr>
        <w:pStyle w:val="ListBullet3"/>
      </w:pPr>
      <w:r w:rsidRPr="00F94E42">
        <w:t>gradation</w:t>
      </w:r>
    </w:p>
    <w:p w:rsidR="00000000" w:rsidRPr="00F94E42" w:rsidP="00F94E42">
      <w:pPr>
        <w:pStyle w:val="ListBullet3"/>
      </w:pPr>
      <w:r w:rsidRPr="00F94E42">
        <w:t>repetition</w:t>
      </w:r>
    </w:p>
    <w:p w:rsidR="00000000" w:rsidRPr="00F94E42" w:rsidP="00F94E42">
      <w:pPr>
        <w:pStyle w:val="ListBullet3"/>
      </w:pPr>
      <w:r w:rsidRPr="00F94E42">
        <w:t>contrast</w:t>
      </w:r>
    </w:p>
    <w:p w:rsidR="00000000" w:rsidRPr="00F94E42" w:rsidP="00F94E42">
      <w:pPr>
        <w:pStyle w:val="ListBullet3"/>
      </w:pPr>
      <w:r w:rsidRPr="00F94E42">
        <w:t>harmony</w:t>
      </w:r>
    </w:p>
    <w:p w:rsidR="00000000" w:rsidRPr="00F94E42" w:rsidP="00F94E42">
      <w:pPr>
        <w:pStyle w:val="ListBullet3"/>
      </w:pPr>
      <w:r w:rsidRPr="00F94E42">
        <w:t>dominance</w:t>
      </w:r>
    </w:p>
    <w:p w:rsidR="00000000" w:rsidRPr="00F94E42" w:rsidP="00F94E42">
      <w:pPr>
        <w:pStyle w:val="ListBullet3"/>
      </w:pPr>
      <w:r w:rsidRPr="00F94E42">
        <w:t>unity.</w:t>
      </w:r>
    </w:p>
    <w:p w:rsidR="00000000" w:rsidRPr="00F94E42" w:rsidP="00F94E42">
      <w:pPr>
        <w:pStyle w:val="AllowPageBreak"/>
      </w:pPr>
    </w:p>
    <w:p w:rsidR="00000000" w:rsidRPr="00F94E42" w:rsidP="00F94E42">
      <w:pPr>
        <w:pStyle w:val="Heading1"/>
      </w:pPr>
      <w:bookmarkStart w:id="4" w:name="O_842646"/>
      <w:bookmarkEnd w:id="4"/>
      <w:r w:rsidRPr="00F94E42">
        <w:t>Assessment Conditions</w:t>
      </w:r>
    </w:p>
    <w:p w:rsidR="00000000" w:rsidRPr="00F94E42" w:rsidP="00876DE8">
      <w:pPr>
        <w:pStyle w:val="BodyText"/>
      </w:pPr>
      <w:r w:rsidRPr="00F94E42">
        <w:t>Assessment must ensure use of:</w:t>
      </w:r>
    </w:p>
    <w:p w:rsidR="00000000" w:rsidRPr="00F94E42" w:rsidP="00F94E42">
      <w:pPr>
        <w:pStyle w:val="ListBullet"/>
      </w:pPr>
      <w:r w:rsidRPr="00F94E42">
        <w:t>a diverse range of hair design illustrations for these types of haircuts:</w:t>
      </w:r>
    </w:p>
    <w:p w:rsidR="00000000" w:rsidRPr="00F94E42" w:rsidP="00F94E42">
      <w:pPr>
        <w:pStyle w:val="ListBullet2"/>
      </w:pPr>
      <w:r w:rsidRPr="00F94E42">
        <w:t>solid form</w:t>
      </w:r>
    </w:p>
    <w:p w:rsidR="00000000" w:rsidRPr="00F94E42" w:rsidP="00F94E42">
      <w:pPr>
        <w:pStyle w:val="ListBullet2"/>
      </w:pPr>
      <w:r w:rsidRPr="00F94E42">
        <w:t>graduated</w:t>
      </w:r>
    </w:p>
    <w:p w:rsidR="00000000" w:rsidRPr="00F94E42" w:rsidP="00F94E42">
      <w:pPr>
        <w:pStyle w:val="ListBullet2"/>
      </w:pPr>
      <w:r w:rsidRPr="00F94E42">
        <w:t>increased layered</w:t>
      </w:r>
    </w:p>
    <w:p w:rsidR="00000000" w:rsidRPr="00F94E42" w:rsidP="00F94E42">
      <w:pPr>
        <w:pStyle w:val="ListBullet2"/>
      </w:pPr>
      <w:r w:rsidRPr="00F94E42">
        <w:t>uniform layered</w:t>
      </w:r>
    </w:p>
    <w:p w:rsidR="00000000" w:rsidRPr="00F94E42" w:rsidP="00F94E42">
      <w:pPr>
        <w:pStyle w:val="ListBullet"/>
      </w:pPr>
      <w:r w:rsidRPr="00F94E42">
        <w:t>analysis sheets</w:t>
      </w:r>
    </w:p>
    <w:p w:rsidR="00000000" w:rsidRPr="00F94E42" w:rsidP="00F94E42">
      <w:pPr>
        <w:pStyle w:val="ListBullet"/>
      </w:pPr>
      <w:r w:rsidRPr="00F94E42">
        <w:t>template 2-D structural graphic haircut plans.</w:t>
      </w:r>
    </w:p>
    <w:p w:rsidR="00000000" w:rsidRPr="00F94E42" w:rsidP="00F94E42">
      <w:pPr>
        <w:pStyle w:val="BodyText"/>
      </w:pPr>
    </w:p>
    <w:p w:rsidR="00000000" w:rsidRPr="00F94E42" w:rsidP="00876DE8">
      <w:pPr>
        <w:pStyle w:val="BodyText"/>
      </w:pPr>
      <w:r w:rsidRPr="00F94E42">
        <w:t>Assessors must satisfy the Standards for Registered Training Organisation’s requirements for assessors; and:</w:t>
      </w:r>
    </w:p>
    <w:p w:rsidR="00000000" w:rsidRPr="00F94E42" w:rsidP="00F94E42">
      <w:pPr>
        <w:pStyle w:val="ListBullet"/>
      </w:pPr>
      <w:r w:rsidRPr="00F94E42">
        <w:t xml:space="preserve">hold a Certificate III in </w:t>
      </w:r>
      <w:r w:rsidRPr="00F94E42">
        <w:t>Hairdressing, or a Certificate III in Barbering, or a Certificate IV in Hairdressing, or be able to demonstrate equivalence of competencies; and</w:t>
      </w:r>
    </w:p>
    <w:p w:rsidR="00000000" w:rsidRPr="00F94E42" w:rsidP="00F94E42">
      <w:pPr>
        <w:pStyle w:val="ListBullet"/>
      </w:pPr>
      <w:r w:rsidRPr="00F94E42">
        <w:t>have at least three years full time employment experience as a hairdresser in a salon environment where they ha</w:t>
      </w:r>
      <w:r w:rsidRPr="00F94E42">
        <w:t xml:space="preserve">ve applied the skills and knowledge covered in this unit of competency to assess this unit as </w:t>
      </w:r>
      <w:r w:rsidRPr="00F94E42">
        <w:rPr>
          <w:rStyle w:val="SpecialBold"/>
        </w:rPr>
        <w:t>part of a hairdressing qualification;</w:t>
      </w:r>
      <w:r w:rsidRPr="00F94E42">
        <w:t xml:space="preserve"> this cannot include any indentured traineeship or apprenticeship period; or</w:t>
      </w:r>
    </w:p>
    <w:p w:rsidR="00000000" w:rsidRPr="00F94E42" w:rsidP="00F94E42">
      <w:pPr>
        <w:pStyle w:val="ListBullet"/>
      </w:pPr>
      <w:r w:rsidRPr="00F94E42">
        <w:t>have at least three years full time employment e</w:t>
      </w:r>
      <w:r w:rsidRPr="00F94E42">
        <w:t xml:space="preserve">xperience as a barber in a shop or salon environment where they have applied the skills and knowledge covered in this unit of competency to assess this unit as </w:t>
      </w:r>
      <w:r w:rsidRPr="00F94E42">
        <w:rPr>
          <w:rStyle w:val="SpecialBold"/>
        </w:rPr>
        <w:t>part of a barbering qualification</w:t>
      </w:r>
      <w:r w:rsidRPr="00F94E42">
        <w:t>; this cannot include any indentured traineeship or apprentices</w:t>
      </w:r>
      <w:r w:rsidRPr="00F94E42">
        <w:t>hip period.</w:t>
      </w:r>
    </w:p>
    <w:p w:rsidR="00000000" w:rsidRPr="00F94E42" w:rsidP="00F94E42">
      <w:pPr>
        <w:pStyle w:val="AllowPageBreak"/>
      </w:pPr>
    </w:p>
    <w:p w:rsidR="00000000" w:rsidRPr="00F94E42" w:rsidP="00F94E42">
      <w:pPr>
        <w:pStyle w:val="Heading1"/>
      </w:pPr>
      <w:bookmarkStart w:id="5" w:name="O_842649"/>
      <w:bookmarkEnd w:id="5"/>
      <w:r w:rsidRPr="00F94E42">
        <w:t>Links</w:t>
      </w:r>
    </w:p>
    <w:p w:rsidR="00000000" w:rsidRPr="00F94E42" w:rsidP="00876DE8">
      <w:pPr>
        <w:pStyle w:val="BodyText"/>
      </w:pPr>
      <w:r w:rsidRPr="00F94E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E3B0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94E42" w:rsidP="00F94E42"/>
    <w:sectPr w:rsidSect="00F94E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2" w:rsidRPr="00876DE8" w:rsidP="00876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E8" w:rsidP="00F94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DE8" w:rsidP="00F94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6DE8" w:rsidP="00F94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E42" w:rsidRPr="00876DE8" w:rsidP="00876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E8" w:rsidRPr="002D2AF8" w:rsidP="00F94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SHBHCUT001 Design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76DE8" w:rsidP="00F94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22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DCD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782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E42"/>
  </w:style>
  <w:style w:type="character" w:customStyle="1" w:styleId="Heading1Char">
    <w:name w:val="Heading 1 Char"/>
    <w:basedOn w:val="DefaultParagraphFont"/>
    <w:link w:val="Heading1"/>
    <w:rsid w:val="00F94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E4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E42"/>
    <w:rPr>
      <w:b/>
      <w:spacing w:val="0"/>
    </w:rPr>
  </w:style>
  <w:style w:type="paragraph" w:styleId="ListBullet2">
    <w:name w:val="List Bullet 2"/>
    <w:basedOn w:val="List2"/>
    <w:rsid w:val="00F94E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4E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4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E42"/>
    <w:rPr>
      <w:i/>
    </w:rPr>
  </w:style>
  <w:style w:type="paragraph" w:styleId="Caption">
    <w:name w:val="caption"/>
    <w:basedOn w:val="BodyText"/>
    <w:next w:val="Normal"/>
    <w:qFormat/>
    <w:rsid w:val="00F94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E42"/>
  </w:style>
  <w:style w:type="paragraph" w:styleId="TableofFigures">
    <w:name w:val="table of figures"/>
    <w:basedOn w:val="Normal"/>
    <w:next w:val="Normal"/>
    <w:semiHidden/>
    <w:rsid w:val="00F94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E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4E42"/>
    <w:rPr>
      <w:rFonts w:ascii="Wingdings" w:hAnsi="Wingdings"/>
    </w:rPr>
  </w:style>
  <w:style w:type="paragraph" w:customStyle="1" w:styleId="TableHeading">
    <w:name w:val="Table Heading"/>
    <w:basedOn w:val="HeadingBase"/>
    <w:rsid w:val="00F94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E42"/>
    <w:rPr>
      <w:color w:val="0033CC"/>
      <w:u w:val="none"/>
    </w:rPr>
  </w:style>
  <w:style w:type="paragraph" w:customStyle="1" w:styleId="BodyTextRight">
    <w:name w:val="Body Text Right"/>
    <w:basedOn w:val="BodyText"/>
    <w:rsid w:val="00F94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E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E42"/>
    <w:rPr>
      <w:sz w:val="32"/>
    </w:rPr>
  </w:style>
  <w:style w:type="paragraph" w:customStyle="1" w:styleId="HeadingProcedure">
    <w:name w:val="Heading Procedure"/>
    <w:basedOn w:val="HeadingBase"/>
    <w:next w:val="Normal"/>
    <w:rsid w:val="00F94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E42"/>
    <w:pPr>
      <w:spacing w:before="60" w:after="60"/>
    </w:pPr>
  </w:style>
  <w:style w:type="paragraph" w:styleId="ListContinue">
    <w:name w:val="List Continue"/>
    <w:basedOn w:val="List"/>
    <w:rsid w:val="00F94E42"/>
    <w:pPr>
      <w:ind w:firstLine="0"/>
    </w:pPr>
  </w:style>
  <w:style w:type="paragraph" w:customStyle="1" w:styleId="ListNote">
    <w:name w:val="List Note"/>
    <w:basedOn w:val="List"/>
    <w:rsid w:val="00F94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E42"/>
    <w:rPr>
      <w:rFonts w:ascii="Courier New" w:hAnsi="Courier New"/>
    </w:rPr>
  </w:style>
  <w:style w:type="paragraph" w:customStyle="1" w:styleId="NoteBullet">
    <w:name w:val="Note Bullet"/>
    <w:basedOn w:val="Note"/>
    <w:rsid w:val="00F94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E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4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E42"/>
    <w:rPr>
      <w:b/>
      <w:smallCaps/>
    </w:rPr>
  </w:style>
  <w:style w:type="paragraph" w:customStyle="1" w:styleId="TableListNumber">
    <w:name w:val="Table List Number"/>
    <w:basedOn w:val="ListNumber"/>
    <w:rsid w:val="00F94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E42"/>
    <w:pPr>
      <w:numPr>
        <w:numId w:val="10"/>
      </w:numPr>
    </w:pPr>
  </w:style>
  <w:style w:type="paragraph" w:customStyle="1" w:styleId="ListAlpha2">
    <w:name w:val="List Alpha 2"/>
    <w:basedOn w:val="List2"/>
    <w:rsid w:val="00F94E42"/>
    <w:pPr>
      <w:numPr>
        <w:numId w:val="9"/>
      </w:numPr>
    </w:pPr>
  </w:style>
  <w:style w:type="paragraph" w:styleId="List2">
    <w:name w:val="List 2"/>
    <w:basedOn w:val="BodyText"/>
    <w:rsid w:val="00F94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E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4E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4E42"/>
    <w:pPr>
      <w:numPr>
        <w:numId w:val="5"/>
      </w:numPr>
    </w:pPr>
  </w:style>
  <w:style w:type="paragraph" w:styleId="ListContinue2">
    <w:name w:val="List Continue 2"/>
    <w:basedOn w:val="List2"/>
    <w:rsid w:val="00F94E42"/>
    <w:pPr>
      <w:ind w:firstLine="0"/>
    </w:pPr>
  </w:style>
  <w:style w:type="paragraph" w:styleId="ListContinue3">
    <w:name w:val="List Continue 3"/>
    <w:basedOn w:val="List3"/>
    <w:rsid w:val="00F94E42"/>
    <w:pPr>
      <w:ind w:left="1021" w:firstLine="0"/>
    </w:pPr>
  </w:style>
  <w:style w:type="paragraph" w:styleId="ListContinue4">
    <w:name w:val="List Continue 4"/>
    <w:basedOn w:val="List4"/>
    <w:rsid w:val="00F94E42"/>
    <w:pPr>
      <w:ind w:firstLine="0"/>
    </w:pPr>
  </w:style>
  <w:style w:type="paragraph" w:styleId="ListContinue5">
    <w:name w:val="List Continue 5"/>
    <w:basedOn w:val="List5"/>
    <w:rsid w:val="00F94E42"/>
    <w:pPr>
      <w:ind w:firstLine="0"/>
    </w:pPr>
  </w:style>
  <w:style w:type="paragraph" w:styleId="ListNumber3">
    <w:name w:val="List Number 3"/>
    <w:basedOn w:val="List3"/>
    <w:rsid w:val="00F94E42"/>
    <w:pPr>
      <w:numPr>
        <w:numId w:val="6"/>
      </w:numPr>
    </w:pPr>
  </w:style>
  <w:style w:type="paragraph" w:styleId="ListNumber4">
    <w:name w:val="List Number 4"/>
    <w:basedOn w:val="List4"/>
    <w:rsid w:val="00F94E42"/>
    <w:pPr>
      <w:numPr>
        <w:numId w:val="7"/>
      </w:numPr>
    </w:pPr>
  </w:style>
  <w:style w:type="paragraph" w:styleId="ListNumber5">
    <w:name w:val="List Number 5"/>
    <w:basedOn w:val="List5"/>
    <w:rsid w:val="00F94E42"/>
    <w:pPr>
      <w:numPr>
        <w:numId w:val="8"/>
      </w:numPr>
    </w:pPr>
  </w:style>
  <w:style w:type="paragraph" w:styleId="BlockText">
    <w:name w:val="Block Text"/>
    <w:basedOn w:val="Normal"/>
    <w:rsid w:val="00F94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E42"/>
    <w:rPr>
      <w:sz w:val="16"/>
      <w:vertAlign w:val="superscript"/>
    </w:rPr>
  </w:style>
  <w:style w:type="character" w:customStyle="1" w:styleId="Symbols">
    <w:name w:val="Symbols"/>
    <w:basedOn w:val="DefaultParagraphFont"/>
    <w:rsid w:val="00F94E42"/>
    <w:rPr>
      <w:rFonts w:ascii="Symbol" w:hAnsi="Symbol"/>
    </w:rPr>
  </w:style>
  <w:style w:type="character" w:customStyle="1" w:styleId="MenuOptions">
    <w:name w:val="Menu Options"/>
    <w:basedOn w:val="DefaultParagraphFont"/>
    <w:rsid w:val="00F94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E42"/>
    <w:rPr>
      <w:b/>
    </w:rPr>
  </w:style>
  <w:style w:type="character" w:customStyle="1" w:styleId="Underlined">
    <w:name w:val="Underlined"/>
    <w:basedOn w:val="DefaultParagraphFont"/>
    <w:rsid w:val="00F94E42"/>
    <w:rPr>
      <w:u w:val="single"/>
    </w:rPr>
  </w:style>
  <w:style w:type="paragraph" w:customStyle="1" w:styleId="TableBodyTextRight">
    <w:name w:val="Table Body Text Right"/>
    <w:basedOn w:val="TableBodyText"/>
    <w:rsid w:val="00F94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E42"/>
    <w:rPr>
      <w:sz w:val="18"/>
    </w:rPr>
  </w:style>
  <w:style w:type="paragraph" w:customStyle="1" w:styleId="BodySmallRight">
    <w:name w:val="Body Small Right"/>
    <w:basedOn w:val="BodyTextRight"/>
    <w:rsid w:val="00F94E42"/>
    <w:rPr>
      <w:sz w:val="18"/>
      <w:szCs w:val="18"/>
    </w:rPr>
  </w:style>
  <w:style w:type="paragraph" w:customStyle="1" w:styleId="MarginEdition">
    <w:name w:val="Margin Edition"/>
    <w:basedOn w:val="MarginNote"/>
    <w:rsid w:val="00F94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E42"/>
    <w:rPr>
      <w:sz w:val="2"/>
      <w:szCs w:val="2"/>
    </w:rPr>
  </w:style>
  <w:style w:type="character" w:customStyle="1" w:styleId="Small">
    <w:name w:val="Small"/>
    <w:basedOn w:val="DefaultParagraphFont"/>
    <w:rsid w:val="00F94E42"/>
    <w:rPr>
      <w:sz w:val="16"/>
    </w:rPr>
  </w:style>
  <w:style w:type="paragraph" w:customStyle="1" w:styleId="WideTable">
    <w:name w:val="Wide Table"/>
    <w:basedOn w:val="Normal"/>
    <w:rsid w:val="00F94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E42"/>
  </w:style>
  <w:style w:type="paragraph" w:styleId="Quote">
    <w:name w:val="Quote"/>
    <w:basedOn w:val="Heading1"/>
    <w:link w:val="QuoteChar"/>
    <w:qFormat/>
    <w:rsid w:val="00F94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E42"/>
    <w:pPr>
      <w:pageBreakBefore/>
    </w:pPr>
  </w:style>
  <w:style w:type="paragraph" w:customStyle="1" w:styleId="Border">
    <w:name w:val="Border"/>
    <w:basedOn w:val="Normal"/>
    <w:qFormat/>
    <w:rsid w:val="00F94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E42"/>
    <w:rPr>
      <w:u w:val="single"/>
    </w:rPr>
  </w:style>
  <w:style w:type="character" w:customStyle="1" w:styleId="BoldandItalics">
    <w:name w:val="Bold and Italics"/>
    <w:qFormat/>
    <w:rsid w:val="00F94E42"/>
    <w:rPr>
      <w:b/>
      <w:i/>
      <w:u w:val="none"/>
    </w:rPr>
  </w:style>
  <w:style w:type="paragraph" w:styleId="BalloonText">
    <w:name w:val="Balloon Text"/>
    <w:basedOn w:val="Normal"/>
    <w:link w:val="BalloonTextChar"/>
    <w:rsid w:val="00F94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E42"/>
    <w:pPr>
      <w:spacing w:before="0" w:after="0"/>
    </w:pPr>
  </w:style>
  <w:style w:type="paragraph" w:customStyle="1" w:styleId="BodyTextBold">
    <w:name w:val="Body Text Bold"/>
    <w:basedOn w:val="BodyText"/>
    <w:qFormat/>
    <w:rsid w:val="00F94E42"/>
    <w:rPr>
      <w:b/>
    </w:rPr>
  </w:style>
  <w:style w:type="character" w:styleId="Hyperlink">
    <w:name w:val="Hyperlink"/>
    <w:basedOn w:val="DefaultParagraphFont"/>
    <w:uiPriority w:val="99"/>
    <w:unhideWhenUsed/>
    <w:rsid w:val="00876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3438</Characters>
  <Application>Microsoft Office Word</Application>
  <DocSecurity>0</DocSecurity>
  <Lines>132</Lines>
  <Paragraphs>117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SHBHCUT001 Design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