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1B0" w:rsidP="00682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SHBHBAS002 Provide head, neck and shoulder massages for relaxation</w:t>
      </w:r>
      <w:r>
        <w:fldChar w:fldCharType="end"/>
      </w:r>
    </w:p>
    <w:p w:rsidR="006821B0" w:rsidP="006821B0">
      <w:pPr>
        <w:pStyle w:val="Version"/>
        <w:sectPr w:rsidSect="00D54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CB3" w:rsidP="00D54CB3">
      <w:pPr>
        <w:pStyle w:val="SuperHeading"/>
      </w:pPr>
      <w:r w:rsidRPr="00D54CB3">
        <w:t>SHBHBAS002 Provide head, neck and shoulder massages for relaxation</w:t>
      </w:r>
    </w:p>
    <w:p w:rsidR="00000000" w:rsidRPr="00D54CB3" w:rsidP="00D54CB3">
      <w:pPr>
        <w:pStyle w:val="Heading1"/>
      </w:pPr>
      <w:bookmarkStart w:id="1" w:name="O_842423"/>
      <w:bookmarkEnd w:id="1"/>
      <w:r w:rsidRPr="00D54CB3">
        <w:t>Modification History</w:t>
      </w:r>
    </w:p>
    <w:p w:rsidR="00000000" w:rsidRPr="00D54CB3" w:rsidP="006821B0">
      <w:pPr>
        <w:pStyle w:val="BodyText"/>
      </w:pPr>
      <w:r w:rsidRPr="00D54CB3">
        <w:t>Not applicable.</w:t>
      </w:r>
    </w:p>
    <w:p w:rsidR="00000000" w:rsidRPr="00D54CB3" w:rsidP="00D54CB3">
      <w:pPr>
        <w:pStyle w:val="Heading1"/>
      </w:pPr>
      <w:bookmarkStart w:id="2" w:name="O_842424"/>
      <w:bookmarkEnd w:id="2"/>
      <w:r w:rsidRPr="00D54CB3">
        <w:t>Application</w:t>
      </w:r>
    </w:p>
    <w:p w:rsidR="00000000" w:rsidRPr="00D54CB3" w:rsidP="006821B0">
      <w:pPr>
        <w:pStyle w:val="BodyText"/>
      </w:pPr>
      <w:r w:rsidRPr="00D54CB3">
        <w:t>This unit describes the performance outcomes, skills and knowledge required to provide relaxing head, neck and shoulder massages prior to other hair services. It requires the ability to use a basic range of massage techniques.</w:t>
      </w:r>
    </w:p>
    <w:p w:rsidR="00000000" w:rsidRPr="00D54CB3" w:rsidP="006821B0">
      <w:pPr>
        <w:pStyle w:val="BodyText"/>
      </w:pPr>
      <w:r w:rsidRPr="00D54CB3">
        <w:t>This unit applies to salon a</w:t>
      </w:r>
      <w:r w:rsidRPr="00D54CB3">
        <w:t>ssistants who work in hairdressing or barber salons under close supervision and with guidance from more experienced or senior hairdressers or barbers. However, in a small salon, more senior hairdressers or barbers also undertake this function.</w:t>
      </w:r>
    </w:p>
    <w:p w:rsidR="00000000" w:rsidRPr="00D54CB3" w:rsidP="006821B0">
      <w:pPr>
        <w:pStyle w:val="BodyText"/>
      </w:pPr>
      <w:r w:rsidRPr="00D54CB3">
        <w:t>No occupati</w:t>
      </w:r>
      <w:r w:rsidRPr="00D54CB3">
        <w:t>onal licensing, certification or specific legislative requirements apply to this unit at the time of publication.</w:t>
      </w:r>
    </w:p>
    <w:p w:rsidR="00000000" w:rsidRPr="00D54CB3" w:rsidP="00D54CB3">
      <w:pPr>
        <w:pStyle w:val="Heading1"/>
      </w:pPr>
      <w:bookmarkStart w:id="3" w:name="O_842425"/>
      <w:bookmarkEnd w:id="3"/>
      <w:r w:rsidRPr="00D54CB3">
        <w:t>Pre-requisite Unit</w:t>
      </w:r>
    </w:p>
    <w:p w:rsidR="00000000" w:rsidRPr="00D54CB3" w:rsidP="006821B0">
      <w:pPr>
        <w:pStyle w:val="BodyText"/>
      </w:pPr>
      <w:r w:rsidRPr="00D54CB3">
        <w:t>Nil</w:t>
      </w:r>
    </w:p>
    <w:p w:rsidR="00000000" w:rsidRPr="00D54CB3" w:rsidP="00D54CB3">
      <w:pPr>
        <w:pStyle w:val="Heading1"/>
      </w:pPr>
      <w:bookmarkStart w:id="4" w:name="O_842426"/>
      <w:bookmarkEnd w:id="4"/>
      <w:r w:rsidRPr="00D54CB3">
        <w:t>Competency Field</w:t>
      </w:r>
    </w:p>
    <w:p w:rsidR="00000000" w:rsidRPr="00D54CB3" w:rsidP="006821B0">
      <w:pPr>
        <w:pStyle w:val="BodyText"/>
      </w:pPr>
      <w:r w:rsidRPr="00D54CB3">
        <w:t>Basin Services</w:t>
      </w:r>
    </w:p>
    <w:p w:rsidR="00000000" w:rsidRPr="00D54CB3" w:rsidP="00D54CB3">
      <w:pPr>
        <w:pStyle w:val="Heading1"/>
      </w:pPr>
      <w:bookmarkStart w:id="5" w:name="O_842427"/>
      <w:bookmarkEnd w:id="5"/>
      <w:r w:rsidRPr="00D54CB3">
        <w:t>Unit Sector</w:t>
      </w:r>
    </w:p>
    <w:p w:rsidR="00000000" w:rsidRPr="00D54CB3" w:rsidP="006821B0">
      <w:pPr>
        <w:pStyle w:val="BodyText"/>
      </w:pPr>
      <w:r w:rsidRPr="00D54CB3">
        <w:t>Hairdressing</w:t>
      </w:r>
    </w:p>
    <w:p w:rsidR="00000000" w:rsidRPr="00D54CB3" w:rsidP="00D54CB3">
      <w:pPr>
        <w:pStyle w:val="Heading1"/>
      </w:pPr>
      <w:bookmarkStart w:id="6" w:name="O_842428"/>
      <w:bookmarkEnd w:id="6"/>
      <w:r w:rsidRPr="00D54C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CB3" w:rsidP="00D54CB3">
            <w:pPr>
              <w:pStyle w:val="BodyText"/>
            </w:pPr>
            <w:r w:rsidRPr="00D54C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rPr>
                <w:rStyle w:val="SpecialBold"/>
              </w:rPr>
              <w:t>PERFORMANCE CRITERIA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Performance criteria describe the performance needed to demonstrate achievement of the element.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"/>
              <w:rPr>
                <w:lang w:val="en-NZ"/>
              </w:rPr>
            </w:pPr>
            <w:r w:rsidRPr="00D54CB3">
              <w:t>1.</w:t>
            </w:r>
            <w:r w:rsidRPr="00D54CB3">
              <w:tab/>
              <w:t>Prepare for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CB3" w:rsidP="00D54CB3">
            <w:pPr>
              <w:pStyle w:val="List"/>
            </w:pPr>
            <w:r w:rsidRPr="00D54CB3">
              <w:t>1.1.Question client about any pre-existing conditions or injuries and seek, from supervisor, advice to proceed as required.</w:t>
            </w:r>
          </w:p>
          <w:p w:rsidR="00000000" w:rsidRPr="00D54CB3" w:rsidP="00D54CB3">
            <w:pPr>
              <w:pStyle w:val="List"/>
            </w:pPr>
            <w:r w:rsidRPr="00D54CB3">
              <w:t xml:space="preserve">1.2.Examine client head, neck and shoulder areas and record any notable skin, </w:t>
            </w:r>
            <w:r w:rsidRPr="00D54CB3">
              <w:t>scalp or scarring issues on client history.</w:t>
            </w:r>
          </w:p>
          <w:p w:rsidR="00000000" w:rsidRPr="00D54CB3" w:rsidP="00D54CB3">
            <w:pPr>
              <w:pStyle w:val="List"/>
            </w:pPr>
            <w:r w:rsidRPr="00D54CB3">
              <w:t>1.3.Prepar</w:t>
            </w:r>
            <w:r w:rsidRPr="00D54CB3">
              <w:t>e service area, self and client for massage, according to organisational hygiene procedures and health regulations.</w:t>
            </w:r>
          </w:p>
          <w:p w:rsidR="00000000" w:rsidP="00D54CB3">
            <w:pPr>
              <w:pStyle w:val="List"/>
              <w:rPr>
                <w:lang w:val="en-NZ"/>
              </w:rPr>
            </w:pPr>
            <w:r w:rsidRPr="00D54CB3">
              <w:t>1.4.Select massage medium from salon range and measure to ensure minimal wastage.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"/>
              <w:rPr>
                <w:lang w:val="en-NZ"/>
              </w:rPr>
            </w:pPr>
            <w:r w:rsidRPr="00D54CB3">
              <w:t>2.</w:t>
            </w:r>
            <w:r w:rsidRPr="00D54CB3">
              <w:tab/>
              <w:t>Massage client head, neck and shoulders.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CB3" w:rsidP="00D54CB3">
            <w:pPr>
              <w:pStyle w:val="List"/>
            </w:pPr>
            <w:r w:rsidRPr="00D54CB3">
              <w:t>2.1.Apply mas</w:t>
            </w:r>
            <w:r w:rsidRPr="00D54CB3">
              <w:t>sage medium to head, neck and shoulder areas and use appropriate massage techniques to relax client.</w:t>
            </w:r>
          </w:p>
          <w:p w:rsidR="00000000" w:rsidRPr="00D54CB3" w:rsidP="00D54CB3">
            <w:pPr>
              <w:pStyle w:val="List"/>
            </w:pPr>
            <w:r w:rsidRPr="00D54CB3">
              <w:t>2.2.Vary length of massage to suit client requirements and designated time lines.</w:t>
            </w:r>
          </w:p>
          <w:p w:rsidR="00000000" w:rsidRPr="00D54CB3" w:rsidP="00D54CB3">
            <w:pPr>
              <w:pStyle w:val="List"/>
            </w:pPr>
            <w:r w:rsidRPr="00D54CB3">
              <w:t>2.3.Monitor client response throughout service and adjust massage techniq</w:t>
            </w:r>
            <w:r w:rsidRPr="00D54CB3">
              <w:t>ues as required.</w:t>
            </w:r>
          </w:p>
          <w:p w:rsidR="00000000" w:rsidRPr="00D54CB3" w:rsidP="00D54CB3">
            <w:pPr>
              <w:pStyle w:val="List"/>
            </w:pPr>
            <w:r w:rsidRPr="00D54CB3">
              <w:t>2.4.Remove massage medium according to product instructions.</w:t>
            </w:r>
          </w:p>
          <w:p w:rsidR="00000000" w:rsidRPr="00D54CB3" w:rsidP="00D54CB3">
            <w:pPr>
              <w:pStyle w:val="List"/>
            </w:pPr>
            <w:r w:rsidRPr="00D54CB3">
              <w:t>2.5.Allocate client post-massage relaxation time according to timeframes for next service.</w:t>
            </w:r>
          </w:p>
        </w:tc>
      </w:tr>
    </w:tbl>
    <w:p w:rsidR="00000000" w:rsidRPr="00D54CB3" w:rsidP="00D54CB3">
      <w:pPr>
        <w:pStyle w:val="BodyText"/>
      </w:pPr>
    </w:p>
    <w:p w:rsidR="00000000" w:rsidRPr="00D54CB3" w:rsidP="00D54CB3">
      <w:pPr>
        <w:pStyle w:val="AllowPageBreak"/>
      </w:pPr>
    </w:p>
    <w:p w:rsidR="00000000" w:rsidRPr="00D54CB3" w:rsidP="00D54CB3">
      <w:pPr>
        <w:pStyle w:val="Heading1"/>
      </w:pPr>
      <w:bookmarkStart w:id="7" w:name="O_842429"/>
      <w:bookmarkEnd w:id="7"/>
      <w:r w:rsidRPr="00D54C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Foundation skills essential to performance in this</w:t>
            </w:r>
            <w:r w:rsidRPr="00D54CB3">
              <w:t xml:space="preserve"> unit, but not explicit in the performance criteria are listed here, along with a brief context statement.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CB3" w:rsidP="00D54CB3">
            <w:pPr>
              <w:pStyle w:val="BodyText"/>
            </w:pPr>
            <w:r w:rsidRPr="00D54CB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rPr>
                <w:rStyle w:val="SpecialBold"/>
              </w:rPr>
              <w:t>Description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Bullet"/>
              <w:rPr>
                <w:lang w:val="en-NZ"/>
              </w:rPr>
            </w:pPr>
            <w:r w:rsidRPr="00D54CB3">
              <w:t xml:space="preserve">interpret sometimes unfamiliar and detailed documents including organisational procedures, </w:t>
            </w:r>
            <w:r w:rsidRPr="00D54CB3">
              <w:t>product instructions and product instructions.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Bullet"/>
              <w:rPr>
                <w:lang w:val="en-NZ"/>
              </w:rPr>
            </w:pPr>
            <w:r w:rsidRPr="00D54CB3">
              <w:t>use basic terminology to record skin and scalp conditions.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Bullet"/>
              <w:rPr>
                <w:lang w:val="en-NZ"/>
              </w:rPr>
            </w:pPr>
            <w:r w:rsidRPr="00D54CB3">
              <w:t xml:space="preserve">ask open and closed probe questions and actively listen to effectively interact with </w:t>
            </w:r>
            <w:r w:rsidRPr="00D54CB3">
              <w:t>client and meet their needs.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ListBullet"/>
              <w:rPr>
                <w:lang w:val="en-NZ"/>
              </w:rPr>
            </w:pPr>
            <w:r w:rsidRPr="00D54CB3">
              <w:t>measure and apply appropriate amounts of massage medium for effective massage and to minimise waste.</w:t>
            </w:r>
          </w:p>
        </w:tc>
      </w:tr>
      <w:tr w:rsidTr="006821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CB3">
            <w:pPr>
              <w:pStyle w:val="BodyText"/>
              <w:rPr>
                <w:lang w:val="en-NZ"/>
              </w:rPr>
            </w:pPr>
            <w:r w:rsidRPr="00D54CB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CB3" w:rsidP="00D54CB3">
            <w:pPr>
              <w:pStyle w:val="ListBullet"/>
            </w:pPr>
            <w:r w:rsidRPr="00D54CB3">
              <w:t>manage own timing to complete massages within organisational servic</w:t>
            </w:r>
            <w:r w:rsidRPr="00D54CB3">
              <w:t>e times.</w:t>
            </w:r>
          </w:p>
        </w:tc>
      </w:tr>
    </w:tbl>
    <w:p w:rsidR="00000000" w:rsidRPr="00D54CB3" w:rsidP="00D54CB3">
      <w:pPr>
        <w:pStyle w:val="BodyText"/>
      </w:pPr>
    </w:p>
    <w:p w:rsidR="00000000" w:rsidRPr="00D54CB3" w:rsidP="00D54CB3">
      <w:pPr>
        <w:pStyle w:val="AllowPageBreak"/>
      </w:pPr>
    </w:p>
    <w:p w:rsidR="00000000" w:rsidRPr="00D54CB3" w:rsidP="00D54CB3">
      <w:pPr>
        <w:pStyle w:val="Heading1"/>
      </w:pPr>
      <w:bookmarkStart w:id="8" w:name="O_842431"/>
      <w:bookmarkEnd w:id="8"/>
      <w:r w:rsidRPr="00D54CB3">
        <w:t>Unit Mapping Information</w:t>
      </w:r>
    </w:p>
    <w:p w:rsidR="00000000" w:rsidRPr="00D54CB3" w:rsidP="006821B0">
      <w:pPr>
        <w:pStyle w:val="BodyText"/>
      </w:pPr>
      <w:r w:rsidRPr="00D54CB3">
        <w:t>No equivalent unit.</w:t>
      </w:r>
    </w:p>
    <w:p w:rsidR="00000000" w:rsidRPr="00D54CB3" w:rsidP="00D54CB3">
      <w:pPr>
        <w:pStyle w:val="Heading1"/>
      </w:pPr>
      <w:bookmarkStart w:id="9" w:name="O_842438"/>
      <w:bookmarkEnd w:id="9"/>
      <w:r w:rsidRPr="00D54CB3">
        <w:t>Links</w:t>
      </w:r>
    </w:p>
    <w:p w:rsidR="00000000" w:rsidRPr="00D54CB3" w:rsidP="006821B0">
      <w:pPr>
        <w:pStyle w:val="BodyText"/>
      </w:pPr>
      <w:r w:rsidRPr="00D54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8087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54CB3" w:rsidP="00D54CB3"/>
    <w:sectPr w:rsidSect="00D54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B3" w:rsidRPr="006821B0" w:rsidP="00682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B0" w:rsidP="00D54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1B0" w:rsidP="00D54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21B0" w:rsidP="00D54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CB3" w:rsidRPr="006821B0" w:rsidP="00682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1B0" w:rsidRPr="002D2AF8" w:rsidP="00D54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SHBHBAS002 Provide head, neck and shoulder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821B0" w:rsidP="00D54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285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07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CB3"/>
  </w:style>
  <w:style w:type="character" w:customStyle="1" w:styleId="Heading1Char">
    <w:name w:val="Heading 1 Char"/>
    <w:basedOn w:val="DefaultParagraphFont"/>
    <w:link w:val="Heading1"/>
    <w:rsid w:val="00D54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C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4C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CB3"/>
    <w:rPr>
      <w:b/>
      <w:spacing w:val="0"/>
    </w:rPr>
  </w:style>
  <w:style w:type="paragraph" w:customStyle="1" w:styleId="SuperHeading">
    <w:name w:val="SuperHeading"/>
    <w:basedOn w:val="Normal"/>
    <w:rsid w:val="00D54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C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4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CB3"/>
    <w:rPr>
      <w:i/>
    </w:rPr>
  </w:style>
  <w:style w:type="paragraph" w:styleId="Caption">
    <w:name w:val="caption"/>
    <w:basedOn w:val="BodyText"/>
    <w:next w:val="Normal"/>
    <w:qFormat/>
    <w:rsid w:val="00D54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CB3"/>
  </w:style>
  <w:style w:type="paragraph" w:styleId="TableofFigures">
    <w:name w:val="table of figures"/>
    <w:basedOn w:val="Normal"/>
    <w:next w:val="Normal"/>
    <w:semiHidden/>
    <w:rsid w:val="00D54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CB3"/>
    <w:rPr>
      <w:rFonts w:ascii="Wingdings" w:hAnsi="Wingdings"/>
    </w:rPr>
  </w:style>
  <w:style w:type="paragraph" w:customStyle="1" w:styleId="TableHeading">
    <w:name w:val="Table Heading"/>
    <w:basedOn w:val="HeadingBase"/>
    <w:rsid w:val="00D54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CB3"/>
    <w:rPr>
      <w:color w:val="0033CC"/>
      <w:u w:val="none"/>
    </w:rPr>
  </w:style>
  <w:style w:type="paragraph" w:customStyle="1" w:styleId="BodyTextRight">
    <w:name w:val="Body Text Right"/>
    <w:basedOn w:val="BodyText"/>
    <w:rsid w:val="00D54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CB3"/>
    <w:rPr>
      <w:sz w:val="32"/>
    </w:rPr>
  </w:style>
  <w:style w:type="paragraph" w:customStyle="1" w:styleId="HeadingProcedure">
    <w:name w:val="Heading Procedure"/>
    <w:basedOn w:val="HeadingBase"/>
    <w:next w:val="Normal"/>
    <w:rsid w:val="00D54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CB3"/>
    <w:pPr>
      <w:spacing w:before="60" w:after="60"/>
    </w:pPr>
  </w:style>
  <w:style w:type="paragraph" w:styleId="ListContinue">
    <w:name w:val="List Continue"/>
    <w:basedOn w:val="List"/>
    <w:rsid w:val="00D54CB3"/>
    <w:pPr>
      <w:ind w:firstLine="0"/>
    </w:pPr>
  </w:style>
  <w:style w:type="paragraph" w:customStyle="1" w:styleId="ListNote">
    <w:name w:val="List Note"/>
    <w:basedOn w:val="List"/>
    <w:rsid w:val="00D54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CB3"/>
    <w:rPr>
      <w:rFonts w:ascii="Courier New" w:hAnsi="Courier New"/>
    </w:rPr>
  </w:style>
  <w:style w:type="paragraph" w:customStyle="1" w:styleId="NoteBullet">
    <w:name w:val="Note Bullet"/>
    <w:basedOn w:val="Note"/>
    <w:rsid w:val="00D54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CB3"/>
    <w:rPr>
      <w:b/>
      <w:smallCaps/>
    </w:rPr>
  </w:style>
  <w:style w:type="paragraph" w:customStyle="1" w:styleId="TableListNumber">
    <w:name w:val="Table List Number"/>
    <w:basedOn w:val="ListNumber"/>
    <w:rsid w:val="00D54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CB3"/>
    <w:pPr>
      <w:numPr>
        <w:numId w:val="8"/>
      </w:numPr>
    </w:pPr>
  </w:style>
  <w:style w:type="paragraph" w:customStyle="1" w:styleId="ListAlpha2">
    <w:name w:val="List Alpha 2"/>
    <w:basedOn w:val="List2"/>
    <w:rsid w:val="00D54CB3"/>
    <w:pPr>
      <w:numPr>
        <w:numId w:val="7"/>
      </w:numPr>
    </w:pPr>
  </w:style>
  <w:style w:type="paragraph" w:styleId="List2">
    <w:name w:val="List 2"/>
    <w:basedOn w:val="BodyText"/>
    <w:rsid w:val="00D54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CB3"/>
    <w:pPr>
      <w:numPr>
        <w:numId w:val="3"/>
      </w:numPr>
    </w:pPr>
  </w:style>
  <w:style w:type="paragraph" w:styleId="ListContinue2">
    <w:name w:val="List Continue 2"/>
    <w:basedOn w:val="List2"/>
    <w:rsid w:val="00D54CB3"/>
    <w:pPr>
      <w:ind w:firstLine="0"/>
    </w:pPr>
  </w:style>
  <w:style w:type="paragraph" w:styleId="ListContinue3">
    <w:name w:val="List Continue 3"/>
    <w:basedOn w:val="List3"/>
    <w:rsid w:val="00D54CB3"/>
    <w:pPr>
      <w:ind w:left="1021" w:firstLine="0"/>
    </w:pPr>
  </w:style>
  <w:style w:type="paragraph" w:styleId="ListContinue4">
    <w:name w:val="List Continue 4"/>
    <w:basedOn w:val="List4"/>
    <w:rsid w:val="00D54CB3"/>
    <w:pPr>
      <w:ind w:firstLine="0"/>
    </w:pPr>
  </w:style>
  <w:style w:type="paragraph" w:styleId="ListContinue5">
    <w:name w:val="List Continue 5"/>
    <w:basedOn w:val="List5"/>
    <w:rsid w:val="00D54CB3"/>
    <w:pPr>
      <w:ind w:firstLine="0"/>
    </w:pPr>
  </w:style>
  <w:style w:type="paragraph" w:styleId="ListNumber3">
    <w:name w:val="List Number 3"/>
    <w:basedOn w:val="List3"/>
    <w:rsid w:val="00D54CB3"/>
    <w:pPr>
      <w:numPr>
        <w:numId w:val="4"/>
      </w:numPr>
    </w:pPr>
  </w:style>
  <w:style w:type="paragraph" w:styleId="ListNumber4">
    <w:name w:val="List Number 4"/>
    <w:basedOn w:val="List4"/>
    <w:rsid w:val="00D54CB3"/>
    <w:pPr>
      <w:numPr>
        <w:numId w:val="5"/>
      </w:numPr>
    </w:pPr>
  </w:style>
  <w:style w:type="paragraph" w:styleId="ListNumber5">
    <w:name w:val="List Number 5"/>
    <w:basedOn w:val="List5"/>
    <w:rsid w:val="00D54CB3"/>
    <w:pPr>
      <w:numPr>
        <w:numId w:val="6"/>
      </w:numPr>
    </w:pPr>
  </w:style>
  <w:style w:type="paragraph" w:styleId="BlockText">
    <w:name w:val="Block Text"/>
    <w:basedOn w:val="Normal"/>
    <w:rsid w:val="00D54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CB3"/>
    <w:rPr>
      <w:sz w:val="16"/>
      <w:vertAlign w:val="superscript"/>
    </w:rPr>
  </w:style>
  <w:style w:type="character" w:customStyle="1" w:styleId="Symbols">
    <w:name w:val="Symbols"/>
    <w:basedOn w:val="DefaultParagraphFont"/>
    <w:rsid w:val="00D54CB3"/>
    <w:rPr>
      <w:rFonts w:ascii="Symbol" w:hAnsi="Symbol"/>
    </w:rPr>
  </w:style>
  <w:style w:type="character" w:customStyle="1" w:styleId="MenuOptions">
    <w:name w:val="Menu Options"/>
    <w:basedOn w:val="DefaultParagraphFont"/>
    <w:rsid w:val="00D54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CB3"/>
    <w:rPr>
      <w:b/>
    </w:rPr>
  </w:style>
  <w:style w:type="character" w:customStyle="1" w:styleId="Underlined">
    <w:name w:val="Underlined"/>
    <w:basedOn w:val="DefaultParagraphFont"/>
    <w:rsid w:val="00D54CB3"/>
    <w:rPr>
      <w:u w:val="single"/>
    </w:rPr>
  </w:style>
  <w:style w:type="paragraph" w:customStyle="1" w:styleId="TableBodyTextRight">
    <w:name w:val="Table Body Text Right"/>
    <w:basedOn w:val="TableBodyText"/>
    <w:rsid w:val="00D54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CB3"/>
    <w:rPr>
      <w:sz w:val="18"/>
    </w:rPr>
  </w:style>
  <w:style w:type="paragraph" w:customStyle="1" w:styleId="BodySmallRight">
    <w:name w:val="Body Small Right"/>
    <w:basedOn w:val="BodyTextRight"/>
    <w:rsid w:val="00D54CB3"/>
    <w:rPr>
      <w:sz w:val="18"/>
      <w:szCs w:val="18"/>
    </w:rPr>
  </w:style>
  <w:style w:type="paragraph" w:customStyle="1" w:styleId="MarginEdition">
    <w:name w:val="Margin Edition"/>
    <w:basedOn w:val="MarginNote"/>
    <w:rsid w:val="00D54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CB3"/>
    <w:rPr>
      <w:sz w:val="2"/>
      <w:szCs w:val="2"/>
    </w:rPr>
  </w:style>
  <w:style w:type="character" w:customStyle="1" w:styleId="Small">
    <w:name w:val="Small"/>
    <w:basedOn w:val="DefaultParagraphFont"/>
    <w:rsid w:val="00D54CB3"/>
    <w:rPr>
      <w:sz w:val="16"/>
    </w:rPr>
  </w:style>
  <w:style w:type="paragraph" w:customStyle="1" w:styleId="WideTable">
    <w:name w:val="Wide Table"/>
    <w:basedOn w:val="Normal"/>
    <w:rsid w:val="00D54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CB3"/>
  </w:style>
  <w:style w:type="paragraph" w:styleId="Quote">
    <w:name w:val="Quote"/>
    <w:basedOn w:val="Heading1"/>
    <w:link w:val="QuoteChar"/>
    <w:qFormat/>
    <w:rsid w:val="00D54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CB3"/>
    <w:pPr>
      <w:pageBreakBefore/>
    </w:pPr>
  </w:style>
  <w:style w:type="paragraph" w:customStyle="1" w:styleId="Border">
    <w:name w:val="Border"/>
    <w:basedOn w:val="Normal"/>
    <w:qFormat/>
    <w:rsid w:val="00D54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CB3"/>
    <w:rPr>
      <w:u w:val="single"/>
    </w:rPr>
  </w:style>
  <w:style w:type="character" w:customStyle="1" w:styleId="BoldandItalics">
    <w:name w:val="Bold and Italics"/>
    <w:qFormat/>
    <w:rsid w:val="00D54CB3"/>
    <w:rPr>
      <w:b/>
      <w:i/>
      <w:u w:val="none"/>
    </w:rPr>
  </w:style>
  <w:style w:type="paragraph" w:styleId="BalloonText">
    <w:name w:val="Balloon Text"/>
    <w:basedOn w:val="Normal"/>
    <w:link w:val="BalloonTextChar"/>
    <w:rsid w:val="00D54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CB3"/>
    <w:pPr>
      <w:spacing w:before="0" w:after="0"/>
    </w:pPr>
  </w:style>
  <w:style w:type="paragraph" w:customStyle="1" w:styleId="BodyTextBold">
    <w:name w:val="Body Text Bold"/>
    <w:basedOn w:val="BodyText"/>
    <w:qFormat/>
    <w:rsid w:val="00D54CB3"/>
    <w:rPr>
      <w:b/>
    </w:rPr>
  </w:style>
  <w:style w:type="character" w:styleId="Hyperlink">
    <w:name w:val="Hyperlink"/>
    <w:basedOn w:val="DefaultParagraphFont"/>
    <w:uiPriority w:val="99"/>
    <w:unhideWhenUsed/>
    <w:rsid w:val="00682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2809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SHBHBAS002 Provide head, neck and shoulder massages for relaxation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